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1EE4FE" w14:textId="187C09B0" w:rsidR="008E172A" w:rsidRPr="00DB3DAB" w:rsidRDefault="00AC6510" w:rsidP="008E172A">
      <w:pPr>
        <w:pStyle w:val="CRCoverPage"/>
        <w:tabs>
          <w:tab w:val="right" w:pos="9639"/>
        </w:tabs>
        <w:spacing w:after="0"/>
        <w:rPr>
          <w:b/>
          <w:i/>
          <w:noProof/>
          <w:sz w:val="28"/>
          <w:lang w:val="en-US" w:eastAsia="zh-CN"/>
        </w:rPr>
      </w:pPr>
      <w:bookmarkStart w:id="0" w:name="Title"/>
      <w:bookmarkEnd w:id="0"/>
      <w:r w:rsidRPr="00B23518">
        <w:rPr>
          <w:b/>
          <w:sz w:val="24"/>
          <w:szCs w:val="24"/>
        </w:rPr>
        <w:t>3GPP TSG-RAN WG4 Meeting #</w:t>
      </w:r>
      <w:r w:rsidRPr="00B23518">
        <w:t xml:space="preserve"> </w:t>
      </w:r>
      <w:r>
        <w:rPr>
          <w:b/>
          <w:sz w:val="24"/>
          <w:szCs w:val="24"/>
        </w:rPr>
        <w:t>101</w:t>
      </w:r>
      <w:r w:rsidRPr="00B23518">
        <w:rPr>
          <w:b/>
          <w:sz w:val="24"/>
          <w:szCs w:val="24"/>
        </w:rPr>
        <w:t>-e</w:t>
      </w:r>
      <w:r w:rsidR="008E172A">
        <w:rPr>
          <w:b/>
          <w:i/>
          <w:noProof/>
          <w:sz w:val="28"/>
        </w:rPr>
        <w:tab/>
      </w:r>
      <w:r w:rsidR="00997E59" w:rsidRPr="00997E59">
        <w:rPr>
          <w:b/>
          <w:noProof/>
          <w:sz w:val="24"/>
        </w:rPr>
        <w:t>R4-2117448</w:t>
      </w:r>
    </w:p>
    <w:p w14:paraId="3B0BCDC2" w14:textId="62C99501" w:rsidR="00AC6510" w:rsidRDefault="00AC6510" w:rsidP="00AC6510">
      <w:pPr>
        <w:pStyle w:val="Header"/>
        <w:tabs>
          <w:tab w:val="right" w:pos="9781"/>
          <w:tab w:val="right" w:pos="13323"/>
        </w:tabs>
        <w:outlineLvl w:val="0"/>
        <w:rPr>
          <w:rFonts w:eastAsia="SimSun" w:cs="Arial"/>
          <w:sz w:val="24"/>
          <w:szCs w:val="24"/>
        </w:rPr>
      </w:pPr>
      <w:r>
        <w:rPr>
          <w:rFonts w:eastAsia="SimSun" w:cs="Arial"/>
          <w:sz w:val="24"/>
          <w:szCs w:val="24"/>
        </w:rPr>
        <w:t>Electronic Meeting, November 01-12</w:t>
      </w:r>
      <w:r w:rsidRPr="00B23518">
        <w:rPr>
          <w:rFonts w:eastAsia="SimSun" w:cs="Arial"/>
          <w:sz w:val="24"/>
          <w:szCs w:val="24"/>
        </w:rPr>
        <w:t>, 2021</w:t>
      </w:r>
    </w:p>
    <w:p w14:paraId="6A662851" w14:textId="77777777" w:rsidR="00AC6510" w:rsidRPr="00B23518" w:rsidRDefault="00AC6510" w:rsidP="00AC6510">
      <w:pPr>
        <w:pStyle w:val="Header"/>
        <w:tabs>
          <w:tab w:val="right" w:pos="9781"/>
          <w:tab w:val="right" w:pos="13323"/>
        </w:tabs>
        <w:outlineLvl w:val="0"/>
        <w:rPr>
          <w:rFonts w:eastAsia="SimSun" w:cs="Arial"/>
          <w:b w:val="0"/>
          <w:sz w:val="24"/>
          <w:szCs w:val="24"/>
        </w:rPr>
      </w:pPr>
    </w:p>
    <w:p w14:paraId="038E9536" w14:textId="26C274DB" w:rsidR="00712CC1" w:rsidRPr="00DE2285" w:rsidRDefault="00712CC1" w:rsidP="00712CC1">
      <w:pPr>
        <w:tabs>
          <w:tab w:val="left" w:pos="1985"/>
        </w:tabs>
        <w:spacing w:after="120"/>
        <w:jc w:val="both"/>
        <w:rPr>
          <w:rFonts w:ascii="Arial" w:hAnsi="Arial" w:cs="Arial"/>
          <w:b/>
          <w:sz w:val="22"/>
          <w:szCs w:val="22"/>
          <w:lang w:val="en-US" w:eastAsia="zh-CN"/>
        </w:rPr>
      </w:pPr>
      <w:r w:rsidRPr="0031288E">
        <w:rPr>
          <w:rFonts w:ascii="Arial" w:hAnsi="Arial" w:cs="Arial"/>
          <w:b/>
          <w:sz w:val="22"/>
          <w:szCs w:val="22"/>
        </w:rPr>
        <w:t>Agenda item:</w:t>
      </w:r>
      <w:bookmarkStart w:id="1" w:name="Source"/>
      <w:bookmarkEnd w:id="1"/>
      <w:r>
        <w:rPr>
          <w:rFonts w:ascii="Arial" w:hAnsi="Arial" w:cs="Arial"/>
          <w:b/>
          <w:sz w:val="22"/>
          <w:szCs w:val="22"/>
        </w:rPr>
        <w:tab/>
      </w:r>
      <w:r w:rsidR="00AC6510">
        <w:rPr>
          <w:rFonts w:ascii="Arial" w:hAnsi="Arial" w:cs="Arial"/>
          <w:b/>
          <w:sz w:val="22"/>
          <w:szCs w:val="22"/>
        </w:rPr>
        <w:t>8</w:t>
      </w:r>
      <w:r w:rsidR="00BE7806">
        <w:rPr>
          <w:rFonts w:ascii="Arial" w:hAnsi="Arial" w:cs="Arial"/>
          <w:b/>
          <w:sz w:val="22"/>
          <w:szCs w:val="22"/>
        </w:rPr>
        <w:t>.</w:t>
      </w:r>
      <w:r w:rsidR="008E172A">
        <w:rPr>
          <w:rFonts w:ascii="Arial" w:hAnsi="Arial" w:cs="Arial"/>
          <w:b/>
          <w:sz w:val="22"/>
          <w:szCs w:val="22"/>
        </w:rPr>
        <w:t>10</w:t>
      </w:r>
      <w:r w:rsidR="00BE7806">
        <w:rPr>
          <w:rFonts w:ascii="Arial" w:hAnsi="Arial" w:cs="Arial"/>
          <w:b/>
          <w:sz w:val="22"/>
          <w:szCs w:val="22"/>
        </w:rPr>
        <w:t>.2.3</w:t>
      </w:r>
    </w:p>
    <w:p w14:paraId="0FFEF949" w14:textId="254B054D"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33E45CAD" w:rsidR="00712CC1" w:rsidRPr="0031288E" w:rsidRDefault="00712CC1" w:rsidP="00494761">
      <w:pPr>
        <w:tabs>
          <w:tab w:val="left" w:pos="1985"/>
        </w:tabs>
        <w:spacing w:after="120"/>
        <w:jc w:val="both"/>
        <w:rPr>
          <w:rFonts w:ascii="Arial" w:hAnsi="Arial" w:cs="Arial"/>
          <w:b/>
          <w:sz w:val="22"/>
          <w:szCs w:val="22"/>
          <w:lang w:val="en-US"/>
        </w:rPr>
      </w:pPr>
      <w:r w:rsidRPr="0031288E">
        <w:rPr>
          <w:rFonts w:ascii="Arial" w:hAnsi="Arial" w:cs="Arial"/>
          <w:b/>
          <w:sz w:val="22"/>
          <w:szCs w:val="22"/>
        </w:rPr>
        <w:t>Title:</w:t>
      </w:r>
      <w:r w:rsidRPr="0031288E">
        <w:rPr>
          <w:rFonts w:ascii="Arial" w:hAnsi="Arial" w:cs="Arial"/>
          <w:b/>
          <w:sz w:val="22"/>
          <w:szCs w:val="22"/>
        </w:rPr>
        <w:tab/>
      </w:r>
      <w:r w:rsidR="008E172A">
        <w:rPr>
          <w:rFonts w:ascii="Arial" w:hAnsi="Arial" w:cs="Arial"/>
          <w:b/>
          <w:sz w:val="22"/>
          <w:szCs w:val="22"/>
        </w:rPr>
        <w:t>Discussion o</w:t>
      </w:r>
      <w:r w:rsidR="00B1529A" w:rsidRPr="00B1529A">
        <w:rPr>
          <w:rFonts w:ascii="Arial" w:hAnsi="Arial" w:cs="Arial"/>
          <w:b/>
          <w:sz w:val="22"/>
          <w:szCs w:val="22"/>
        </w:rPr>
        <w:t xml:space="preserve">n PUCCH </w:t>
      </w:r>
      <w:proofErr w:type="spellStart"/>
      <w:r w:rsidR="00B1529A" w:rsidRPr="00B1529A">
        <w:rPr>
          <w:rFonts w:ascii="Arial" w:hAnsi="Arial" w:cs="Arial"/>
          <w:b/>
          <w:sz w:val="22"/>
          <w:szCs w:val="22"/>
        </w:rPr>
        <w:t>SCell</w:t>
      </w:r>
      <w:proofErr w:type="spellEnd"/>
      <w:r w:rsidR="00B1529A" w:rsidRPr="00B1529A">
        <w:rPr>
          <w:rFonts w:ascii="Arial" w:hAnsi="Arial" w:cs="Arial"/>
          <w:b/>
          <w:sz w:val="22"/>
          <w:szCs w:val="22"/>
        </w:rPr>
        <w:t xml:space="preserve"> activation and deactivation</w:t>
      </w:r>
    </w:p>
    <w:p w14:paraId="079A707A" w14:textId="77777777"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Pr>
          <w:rFonts w:ascii="Arial" w:hAnsi="Arial" w:cs="Arial"/>
          <w:b/>
          <w:sz w:val="22"/>
          <w:szCs w:val="22"/>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752F3D14" w14:textId="6499319A" w:rsidR="00B610C9" w:rsidRDefault="00B610C9" w:rsidP="00B610C9">
      <w:pPr>
        <w:jc w:val="both"/>
        <w:rPr>
          <w:lang w:val="en-US" w:eastAsia="zh-CN"/>
        </w:rPr>
      </w:pPr>
      <w:r>
        <w:rPr>
          <w:lang w:val="en-US" w:eastAsia="zh-CN"/>
        </w:rPr>
        <w:t xml:space="preserve">In last RAN4 meeting, the RRM requirement for </w:t>
      </w:r>
      <w:r w:rsidRPr="00B610C9">
        <w:rPr>
          <w:lang w:val="en-US" w:eastAsia="zh-CN"/>
        </w:rPr>
        <w:t xml:space="preserve">PUCCH </w:t>
      </w:r>
      <w:proofErr w:type="spellStart"/>
      <w:r w:rsidRPr="00B610C9">
        <w:rPr>
          <w:lang w:val="en-US" w:eastAsia="zh-CN"/>
        </w:rPr>
        <w:t>SCell</w:t>
      </w:r>
      <w:proofErr w:type="spellEnd"/>
      <w:r w:rsidRPr="00B610C9">
        <w:rPr>
          <w:lang w:val="en-US" w:eastAsia="zh-CN"/>
        </w:rPr>
        <w:t xml:space="preserve"> activation and deactivation</w:t>
      </w:r>
      <w:r>
        <w:rPr>
          <w:lang w:val="en-US" w:eastAsia="zh-CN"/>
        </w:rPr>
        <w:t xml:space="preserve"> has been discussed and the conclusions </w:t>
      </w:r>
      <w:r w:rsidR="0074558B">
        <w:rPr>
          <w:lang w:val="en-US" w:eastAsia="zh-CN"/>
        </w:rPr>
        <w:t>were</w:t>
      </w:r>
      <w:r>
        <w:rPr>
          <w:lang w:val="en-US" w:eastAsia="zh-CN"/>
        </w:rPr>
        <w:t xml:space="preserve"> captured in the </w:t>
      </w:r>
      <w:proofErr w:type="gramStart"/>
      <w:r>
        <w:rPr>
          <w:lang w:val="en-US" w:eastAsia="zh-CN"/>
        </w:rPr>
        <w:t>WF[</w:t>
      </w:r>
      <w:proofErr w:type="gramEnd"/>
      <w:r>
        <w:rPr>
          <w:lang w:val="en-US" w:eastAsia="zh-CN"/>
        </w:rPr>
        <w:t xml:space="preserve">1]. However, there are couple </w:t>
      </w:r>
      <w:r w:rsidR="0074558B">
        <w:rPr>
          <w:lang w:val="en-US" w:eastAsia="zh-CN"/>
        </w:rPr>
        <w:t xml:space="preserve">of </w:t>
      </w:r>
      <w:r>
        <w:rPr>
          <w:lang w:val="en-US" w:eastAsia="zh-CN"/>
        </w:rPr>
        <w:t xml:space="preserve">open issues from last meeting, and in this contribution, we </w:t>
      </w:r>
      <w:r w:rsidR="0074558B">
        <w:rPr>
          <w:lang w:val="en-US" w:eastAsia="zh-CN"/>
        </w:rPr>
        <w:t>continue</w:t>
      </w:r>
      <w:r>
        <w:rPr>
          <w:lang w:val="en-US" w:eastAsia="zh-CN"/>
        </w:rPr>
        <w:t xml:space="preserve"> discuss</w:t>
      </w:r>
      <w:r w:rsidR="0074558B">
        <w:rPr>
          <w:lang w:val="en-US" w:eastAsia="zh-CN"/>
        </w:rPr>
        <w:t>ing</w:t>
      </w:r>
      <w:r>
        <w:rPr>
          <w:lang w:val="en-US" w:eastAsia="zh-CN"/>
        </w:rPr>
        <w:t xml:space="preserve"> the RRM requirement for </w:t>
      </w:r>
      <w:r w:rsidRPr="00B610C9">
        <w:rPr>
          <w:lang w:val="en-US" w:eastAsia="zh-CN"/>
        </w:rPr>
        <w:t xml:space="preserve">PUCCH </w:t>
      </w:r>
      <w:proofErr w:type="spellStart"/>
      <w:r w:rsidRPr="00B610C9">
        <w:rPr>
          <w:lang w:val="en-US" w:eastAsia="zh-CN"/>
        </w:rPr>
        <w:t>SCell</w:t>
      </w:r>
      <w:proofErr w:type="spellEnd"/>
      <w:r w:rsidRPr="00B610C9">
        <w:rPr>
          <w:lang w:val="en-US" w:eastAsia="zh-CN"/>
        </w:rPr>
        <w:t xml:space="preserve"> activation</w:t>
      </w:r>
      <w:r>
        <w:rPr>
          <w:lang w:val="en-US" w:eastAsia="zh-CN"/>
        </w:rPr>
        <w:t>.</w:t>
      </w:r>
    </w:p>
    <w:p w14:paraId="11114A88" w14:textId="0692B23F" w:rsidR="00712CC1" w:rsidRDefault="00362F54" w:rsidP="00712CC1">
      <w:pPr>
        <w:pStyle w:val="Heading1"/>
        <w:numPr>
          <w:ilvl w:val="0"/>
          <w:numId w:val="10"/>
        </w:numPr>
        <w:pBdr>
          <w:top w:val="single" w:sz="12" w:space="2" w:color="auto"/>
        </w:pBdr>
        <w:tabs>
          <w:tab w:val="num" w:pos="45"/>
        </w:tabs>
        <w:jc w:val="both"/>
        <w:rPr>
          <w:sz w:val="32"/>
        </w:rPr>
      </w:pPr>
      <w:r>
        <w:rPr>
          <w:sz w:val="32"/>
        </w:rPr>
        <w:t xml:space="preserve">Discussion on </w:t>
      </w:r>
      <w:r w:rsidR="00B610C9">
        <w:rPr>
          <w:sz w:val="32"/>
        </w:rPr>
        <w:t xml:space="preserve">general part of PUCCH </w:t>
      </w:r>
      <w:proofErr w:type="spellStart"/>
      <w:r w:rsidR="00B610C9">
        <w:rPr>
          <w:sz w:val="32"/>
        </w:rPr>
        <w:t>SCell</w:t>
      </w:r>
      <w:proofErr w:type="spellEnd"/>
      <w:r w:rsidR="00B610C9">
        <w:rPr>
          <w:sz w:val="32"/>
        </w:rPr>
        <w:t xml:space="preserve"> activation</w:t>
      </w:r>
    </w:p>
    <w:p w14:paraId="4D647E75" w14:textId="32C0BD4C" w:rsidR="00362026" w:rsidRDefault="00362026" w:rsidP="009C5659">
      <w:pPr>
        <w:jc w:val="both"/>
        <w:rPr>
          <w:lang w:val="en-US" w:eastAsia="zh-CN"/>
        </w:rPr>
      </w:pPr>
      <w:r>
        <w:rPr>
          <w:lang w:val="en-US" w:eastAsia="zh-CN"/>
        </w:rPr>
        <w:t xml:space="preserve">In [1], there were couple of open issues on general part for PUCCH </w:t>
      </w:r>
      <w:proofErr w:type="spellStart"/>
      <w:r>
        <w:rPr>
          <w:lang w:val="en-US" w:eastAsia="zh-CN"/>
        </w:rPr>
        <w:t>SCell</w:t>
      </w:r>
      <w:proofErr w:type="spellEnd"/>
      <w:r>
        <w:rPr>
          <w:lang w:val="en-US" w:eastAsia="zh-CN"/>
        </w:rPr>
        <w:t xml:space="preserve"> activation, and we discuss those issues in this section.</w:t>
      </w:r>
    </w:p>
    <w:p w14:paraId="66991895" w14:textId="1F54F94A" w:rsidR="00FD7098" w:rsidRDefault="00FD7098" w:rsidP="00FD7098">
      <w:pPr>
        <w:pStyle w:val="ListParagraph"/>
        <w:numPr>
          <w:ilvl w:val="1"/>
          <w:numId w:val="10"/>
        </w:numPr>
        <w:ind w:left="540" w:firstLineChars="0" w:hanging="540"/>
        <w:jc w:val="both"/>
        <w:rPr>
          <w:b/>
          <w:bCs/>
          <w:lang w:val="en-US" w:eastAsia="zh-CN"/>
        </w:rPr>
      </w:pPr>
      <w:r>
        <w:rPr>
          <w:b/>
          <w:bCs/>
          <w:lang w:val="en-US" w:eastAsia="zh-CN"/>
        </w:rPr>
        <w:t xml:space="preserve">Beam information </w:t>
      </w:r>
      <w:r w:rsidR="00900995">
        <w:rPr>
          <w:b/>
          <w:bCs/>
          <w:lang w:val="en-US" w:eastAsia="zh-CN"/>
        </w:rPr>
        <w:t>for</w:t>
      </w:r>
      <w:r>
        <w:rPr>
          <w:b/>
          <w:bCs/>
          <w:lang w:val="en-US" w:eastAsia="zh-CN"/>
        </w:rPr>
        <w:t xml:space="preserve"> PUCCH </w:t>
      </w:r>
      <w:proofErr w:type="spellStart"/>
      <w:r>
        <w:rPr>
          <w:b/>
          <w:bCs/>
          <w:lang w:val="en-US" w:eastAsia="zh-CN"/>
        </w:rPr>
        <w:t>SCell</w:t>
      </w:r>
      <w:proofErr w:type="spellEnd"/>
      <w:r>
        <w:rPr>
          <w:b/>
          <w:bCs/>
          <w:lang w:val="en-US" w:eastAsia="zh-CN"/>
        </w:rPr>
        <w:t xml:space="preserve"> activation</w:t>
      </w:r>
    </w:p>
    <w:p w14:paraId="3923B45A" w14:textId="34335D57" w:rsidR="00FD7098" w:rsidRDefault="00FD7098" w:rsidP="00FD7098">
      <w:pPr>
        <w:jc w:val="both"/>
        <w:rPr>
          <w:lang w:val="en-US" w:eastAsia="zh-CN"/>
        </w:rPr>
      </w:pPr>
      <w:r w:rsidRPr="002E6780">
        <w:rPr>
          <w:lang w:val="en-US" w:eastAsia="zh-CN"/>
        </w:rPr>
        <w:t xml:space="preserve">In </w:t>
      </w:r>
      <w:r w:rsidR="003E0C0D">
        <w:rPr>
          <w:lang w:val="en-US" w:eastAsia="zh-CN"/>
        </w:rPr>
        <w:t>last meeting</w:t>
      </w:r>
      <w:r w:rsidRPr="002E6780">
        <w:rPr>
          <w:lang w:val="en-US" w:eastAsia="zh-CN"/>
        </w:rPr>
        <w:t>, the</w:t>
      </w:r>
      <w:r w:rsidR="00DD33B1">
        <w:rPr>
          <w:lang w:val="en-US" w:eastAsia="zh-CN"/>
        </w:rPr>
        <w:t xml:space="preserve"> conclusions on beam information are as below,</w:t>
      </w:r>
      <w:r w:rsidR="00F864D7">
        <w:rPr>
          <w:lang w:val="en-US" w:eastAsia="zh-CN"/>
        </w:rPr>
        <w:t xml:space="preserve"> and we still had some remaining issues.</w:t>
      </w:r>
    </w:p>
    <w:tbl>
      <w:tblPr>
        <w:tblStyle w:val="TableGrid"/>
        <w:tblW w:w="0" w:type="auto"/>
        <w:tblLook w:val="04A0" w:firstRow="1" w:lastRow="0" w:firstColumn="1" w:lastColumn="0" w:noHBand="0" w:noVBand="1"/>
      </w:tblPr>
      <w:tblGrid>
        <w:gridCol w:w="9629"/>
      </w:tblGrid>
      <w:tr w:rsidR="00DD33B1" w14:paraId="6D1F4F82" w14:textId="77777777" w:rsidTr="00DD33B1">
        <w:tc>
          <w:tcPr>
            <w:tcW w:w="9629" w:type="dxa"/>
          </w:tcPr>
          <w:p w14:paraId="5C5C34A9" w14:textId="77777777" w:rsidR="00F864D7" w:rsidRPr="00F864D7" w:rsidRDefault="00F864D7" w:rsidP="00F864D7">
            <w:pPr>
              <w:pStyle w:val="Heading4"/>
              <w:spacing w:before="0" w:after="0"/>
              <w:outlineLvl w:val="3"/>
              <w:rPr>
                <w:rFonts w:ascii="Times New Roman" w:hAnsi="Times New Roman"/>
                <w:sz w:val="16"/>
                <w:szCs w:val="16"/>
              </w:rPr>
            </w:pPr>
            <w:r w:rsidRPr="00F864D7">
              <w:rPr>
                <w:rFonts w:ascii="Times New Roman" w:hAnsi="Times New Roman"/>
                <w:sz w:val="16"/>
                <w:szCs w:val="16"/>
                <w:lang w:eastAsia="ko-KR"/>
              </w:rPr>
              <w:lastRenderedPageBreak/>
              <w:t>Issue 1-</w:t>
            </w:r>
            <w:r w:rsidRPr="00F864D7">
              <w:rPr>
                <w:rFonts w:ascii="Times New Roman" w:hAnsi="Times New Roman"/>
                <w:sz w:val="16"/>
                <w:szCs w:val="16"/>
              </w:rPr>
              <w:t>2-1</w:t>
            </w:r>
            <w:r w:rsidRPr="00F864D7">
              <w:rPr>
                <w:rFonts w:ascii="Times New Roman" w:hAnsi="Times New Roman"/>
                <w:sz w:val="16"/>
                <w:szCs w:val="16"/>
                <w:lang w:eastAsia="ko-KR"/>
              </w:rPr>
              <w:t xml:space="preserve">: </w:t>
            </w:r>
            <w:r w:rsidRPr="00F864D7">
              <w:rPr>
                <w:rFonts w:ascii="Times New Roman" w:hAnsi="Times New Roman"/>
                <w:sz w:val="16"/>
                <w:szCs w:val="16"/>
              </w:rPr>
              <w:t xml:space="preserve">How to indicate the beam information for PUCCH </w:t>
            </w:r>
            <w:proofErr w:type="spellStart"/>
            <w:r w:rsidRPr="00F864D7">
              <w:rPr>
                <w:rFonts w:ascii="Times New Roman" w:hAnsi="Times New Roman"/>
                <w:sz w:val="16"/>
                <w:szCs w:val="16"/>
              </w:rPr>
              <w:t>Scell</w:t>
            </w:r>
            <w:proofErr w:type="spellEnd"/>
            <w:r w:rsidRPr="00F864D7">
              <w:rPr>
                <w:rFonts w:ascii="Times New Roman" w:hAnsi="Times New Roman"/>
                <w:sz w:val="16"/>
                <w:szCs w:val="16"/>
              </w:rPr>
              <w:t xml:space="preserve"> activation for unknown cell (The procedure for beam indication for PUCCH </w:t>
            </w:r>
            <w:proofErr w:type="spellStart"/>
            <w:r w:rsidRPr="00F864D7">
              <w:rPr>
                <w:rFonts w:ascii="Times New Roman" w:hAnsi="Times New Roman"/>
                <w:sz w:val="16"/>
                <w:szCs w:val="16"/>
              </w:rPr>
              <w:t>Scell</w:t>
            </w:r>
            <w:proofErr w:type="spellEnd"/>
            <w:r w:rsidRPr="00F864D7">
              <w:rPr>
                <w:rFonts w:ascii="Times New Roman" w:hAnsi="Times New Roman"/>
                <w:sz w:val="16"/>
                <w:szCs w:val="16"/>
              </w:rPr>
              <w:t xml:space="preserve"> activation)?</w:t>
            </w:r>
          </w:p>
          <w:p w14:paraId="585D1487" w14:textId="77777777" w:rsidR="00F864D7" w:rsidRPr="00F864D7" w:rsidRDefault="00F864D7" w:rsidP="00F864D7">
            <w:pPr>
              <w:spacing w:after="0"/>
              <w:rPr>
                <w:sz w:val="16"/>
                <w:szCs w:val="16"/>
                <w:highlight w:val="green"/>
                <w:lang w:eastAsia="zh-CN"/>
              </w:rPr>
            </w:pPr>
            <w:r w:rsidRPr="00F864D7">
              <w:rPr>
                <w:sz w:val="16"/>
                <w:szCs w:val="16"/>
                <w:highlight w:val="green"/>
                <w:lang w:eastAsia="zh-CN"/>
              </w:rPr>
              <w:t>A</w:t>
            </w:r>
            <w:r w:rsidRPr="00F864D7">
              <w:rPr>
                <w:sz w:val="16"/>
                <w:szCs w:val="16"/>
                <w:highlight w:val="green"/>
              </w:rPr>
              <w:t xml:space="preserve">greement: </w:t>
            </w:r>
          </w:p>
          <w:p w14:paraId="05E976C8" w14:textId="77777777" w:rsidR="00F864D7" w:rsidRPr="00F864D7" w:rsidRDefault="00F864D7" w:rsidP="00F864D7">
            <w:pPr>
              <w:spacing w:after="0"/>
              <w:ind w:leftChars="200" w:left="400"/>
              <w:rPr>
                <w:rFonts w:eastAsiaTheme="minorEastAsia"/>
                <w:i/>
                <w:sz w:val="16"/>
                <w:szCs w:val="16"/>
                <w:lang w:val="en-US" w:eastAsia="zh-CN"/>
              </w:rPr>
            </w:pPr>
            <w:r w:rsidRPr="00F864D7">
              <w:rPr>
                <w:bCs/>
                <w:sz w:val="16"/>
                <w:szCs w:val="16"/>
                <w:highlight w:val="green"/>
                <w:lang w:eastAsia="zh-CN"/>
              </w:rPr>
              <w:t xml:space="preserve">RAN4 send LS to RAN1/2 asking for the feasibility and potential solutions for </w:t>
            </w:r>
            <w:r w:rsidRPr="00F864D7">
              <w:rPr>
                <w:rFonts w:eastAsiaTheme="minorEastAsia"/>
                <w:bCs/>
                <w:sz w:val="16"/>
                <w:szCs w:val="16"/>
                <w:highlight w:val="green"/>
                <w:lang w:eastAsia="zh-CN"/>
              </w:rPr>
              <w:t xml:space="preserve">the support of </w:t>
            </w:r>
            <w:r w:rsidRPr="00F864D7">
              <w:rPr>
                <w:bCs/>
                <w:sz w:val="16"/>
                <w:szCs w:val="16"/>
                <w:highlight w:val="green"/>
                <w:lang w:eastAsia="zh-CN"/>
              </w:rPr>
              <w:t xml:space="preserve">PUCCH </w:t>
            </w:r>
            <w:proofErr w:type="spellStart"/>
            <w:r w:rsidRPr="00F864D7">
              <w:rPr>
                <w:bCs/>
                <w:sz w:val="16"/>
                <w:szCs w:val="16"/>
                <w:highlight w:val="green"/>
                <w:lang w:eastAsia="zh-CN"/>
              </w:rPr>
              <w:t>S</w:t>
            </w:r>
            <w:r w:rsidRPr="00F864D7">
              <w:rPr>
                <w:rFonts w:eastAsiaTheme="minorEastAsia"/>
                <w:bCs/>
                <w:sz w:val="16"/>
                <w:szCs w:val="16"/>
                <w:highlight w:val="green"/>
                <w:lang w:eastAsia="zh-CN"/>
              </w:rPr>
              <w:t>C</w:t>
            </w:r>
            <w:r w:rsidRPr="00F864D7">
              <w:rPr>
                <w:bCs/>
                <w:sz w:val="16"/>
                <w:szCs w:val="16"/>
                <w:highlight w:val="green"/>
                <w:lang w:eastAsia="zh-CN"/>
              </w:rPr>
              <w:t>ell</w:t>
            </w:r>
            <w:proofErr w:type="spellEnd"/>
            <w:r w:rsidRPr="00F864D7">
              <w:rPr>
                <w:bCs/>
                <w:sz w:val="16"/>
                <w:szCs w:val="16"/>
                <w:highlight w:val="green"/>
                <w:lang w:eastAsia="zh-CN"/>
              </w:rPr>
              <w:t xml:space="preserve"> </w:t>
            </w:r>
            <w:r w:rsidRPr="00F864D7">
              <w:rPr>
                <w:rFonts w:eastAsiaTheme="minorEastAsia"/>
                <w:bCs/>
                <w:sz w:val="16"/>
                <w:szCs w:val="16"/>
                <w:highlight w:val="green"/>
                <w:lang w:eastAsia="zh-CN"/>
              </w:rPr>
              <w:t>activation procedure for unknown cell</w:t>
            </w:r>
            <w:r w:rsidRPr="00F864D7">
              <w:rPr>
                <w:bCs/>
                <w:sz w:val="16"/>
                <w:szCs w:val="16"/>
                <w:highlight w:val="green"/>
                <w:lang w:eastAsia="zh-CN"/>
              </w:rPr>
              <w:t>.</w:t>
            </w:r>
          </w:p>
          <w:p w14:paraId="687E942C" w14:textId="77777777" w:rsidR="00F864D7" w:rsidRPr="00F864D7" w:rsidRDefault="00F864D7" w:rsidP="00F864D7">
            <w:pPr>
              <w:spacing w:after="0"/>
              <w:rPr>
                <w:sz w:val="16"/>
                <w:szCs w:val="16"/>
                <w:lang w:val="en-US" w:eastAsia="zh-CN"/>
              </w:rPr>
            </w:pPr>
          </w:p>
          <w:p w14:paraId="5B073AB1" w14:textId="77777777" w:rsidR="00F864D7" w:rsidRPr="00F864D7" w:rsidRDefault="00F864D7" w:rsidP="00F864D7">
            <w:pPr>
              <w:pStyle w:val="Heading4"/>
              <w:spacing w:before="0" w:after="0"/>
              <w:outlineLvl w:val="3"/>
              <w:rPr>
                <w:rFonts w:ascii="Times New Roman" w:hAnsi="Times New Roman"/>
                <w:sz w:val="16"/>
                <w:szCs w:val="16"/>
              </w:rPr>
            </w:pPr>
            <w:r w:rsidRPr="00F864D7">
              <w:rPr>
                <w:rFonts w:ascii="Times New Roman" w:hAnsi="Times New Roman"/>
                <w:sz w:val="16"/>
                <w:szCs w:val="16"/>
                <w:lang w:eastAsia="ko-KR"/>
              </w:rPr>
              <w:t>Issue 1-</w:t>
            </w:r>
            <w:r w:rsidRPr="00F864D7">
              <w:rPr>
                <w:rFonts w:ascii="Times New Roman" w:hAnsi="Times New Roman"/>
                <w:sz w:val="16"/>
                <w:szCs w:val="16"/>
              </w:rPr>
              <w:t>2-2</w:t>
            </w:r>
            <w:r w:rsidRPr="00F864D7">
              <w:rPr>
                <w:rFonts w:ascii="Times New Roman" w:hAnsi="Times New Roman"/>
                <w:sz w:val="16"/>
                <w:szCs w:val="16"/>
                <w:lang w:eastAsia="ko-KR"/>
              </w:rPr>
              <w:t xml:space="preserve">: </w:t>
            </w:r>
            <w:r w:rsidRPr="00F864D7">
              <w:rPr>
                <w:rFonts w:ascii="Times New Roman" w:hAnsi="Times New Roman"/>
                <w:sz w:val="16"/>
                <w:szCs w:val="16"/>
              </w:rPr>
              <w:t xml:space="preserve">Whether the CSI reporting type (periodic, aperiodic, semi-persistent) about PUCCH </w:t>
            </w:r>
            <w:proofErr w:type="spellStart"/>
            <w:r w:rsidRPr="00F864D7">
              <w:rPr>
                <w:rFonts w:ascii="Times New Roman" w:hAnsi="Times New Roman"/>
                <w:sz w:val="16"/>
                <w:szCs w:val="16"/>
              </w:rPr>
              <w:t>SCell</w:t>
            </w:r>
            <w:proofErr w:type="spellEnd"/>
            <w:r w:rsidRPr="00F864D7">
              <w:rPr>
                <w:rFonts w:ascii="Times New Roman" w:hAnsi="Times New Roman"/>
                <w:sz w:val="16"/>
                <w:szCs w:val="16"/>
              </w:rPr>
              <w:t xml:space="preserve"> activation is needed to be specified?</w:t>
            </w:r>
          </w:p>
          <w:p w14:paraId="3F6388EB" w14:textId="77777777" w:rsidR="00F864D7" w:rsidRPr="00F864D7" w:rsidRDefault="00F864D7" w:rsidP="00F864D7">
            <w:pPr>
              <w:spacing w:after="0"/>
              <w:rPr>
                <w:sz w:val="16"/>
                <w:szCs w:val="16"/>
                <w:lang w:val="sv-SE" w:eastAsia="zh-CN"/>
              </w:rPr>
            </w:pPr>
            <w:r w:rsidRPr="00F864D7">
              <w:rPr>
                <w:sz w:val="16"/>
                <w:szCs w:val="16"/>
                <w:lang w:val="sv-SE" w:eastAsia="zh-CN"/>
              </w:rPr>
              <w:t xml:space="preserve">FFS: </w:t>
            </w:r>
          </w:p>
          <w:p w14:paraId="6888796F" w14:textId="77777777" w:rsidR="00F864D7" w:rsidRPr="00F864D7" w:rsidRDefault="00F864D7" w:rsidP="00F864D7">
            <w:pPr>
              <w:pStyle w:val="ListParagraph"/>
              <w:widowControl/>
              <w:numPr>
                <w:ilvl w:val="0"/>
                <w:numId w:val="30"/>
              </w:numPr>
              <w:autoSpaceDE/>
              <w:autoSpaceDN/>
              <w:adjustRightInd/>
              <w:spacing w:line="240" w:lineRule="auto"/>
              <w:ind w:firstLineChars="0"/>
              <w:rPr>
                <w:sz w:val="16"/>
                <w:szCs w:val="16"/>
                <w:lang w:eastAsia="zh-CN"/>
              </w:rPr>
            </w:pPr>
            <w:r w:rsidRPr="00F864D7">
              <w:rPr>
                <w:sz w:val="16"/>
                <w:szCs w:val="16"/>
                <w:lang w:eastAsia="zh-CN"/>
              </w:rPr>
              <w:t>Option 1: (NTT DOCOMO, Nokia)</w:t>
            </w:r>
          </w:p>
          <w:p w14:paraId="56A77DE6" w14:textId="77777777" w:rsidR="00F864D7" w:rsidRPr="00F864D7" w:rsidRDefault="00F864D7" w:rsidP="00F864D7">
            <w:pPr>
              <w:pStyle w:val="ListParagraph"/>
              <w:widowControl/>
              <w:numPr>
                <w:ilvl w:val="1"/>
                <w:numId w:val="30"/>
              </w:numPr>
              <w:autoSpaceDE/>
              <w:autoSpaceDN/>
              <w:adjustRightInd/>
              <w:spacing w:line="240" w:lineRule="auto"/>
              <w:ind w:firstLineChars="0"/>
              <w:rPr>
                <w:sz w:val="16"/>
                <w:szCs w:val="16"/>
                <w:lang w:eastAsia="zh-CN"/>
              </w:rPr>
            </w:pPr>
            <w:r w:rsidRPr="00F864D7">
              <w:rPr>
                <w:rFonts w:eastAsiaTheme="minorEastAsia"/>
                <w:sz w:val="16"/>
                <w:szCs w:val="16"/>
                <w:lang w:eastAsia="zh-CN"/>
              </w:rPr>
              <w:t xml:space="preserve">No. </w:t>
            </w:r>
            <w:r w:rsidRPr="00F864D7">
              <w:rPr>
                <w:rFonts w:eastAsia="Yu Mincho"/>
                <w:sz w:val="16"/>
                <w:szCs w:val="16"/>
              </w:rPr>
              <w:t xml:space="preserve">Any kind of reporting type can be used for the </w:t>
            </w:r>
            <w:r w:rsidRPr="00F864D7">
              <w:rPr>
                <w:rFonts w:eastAsia="Yu Mincho"/>
                <w:sz w:val="16"/>
                <w:szCs w:val="16"/>
                <w:lang w:eastAsia="zh-CN"/>
              </w:rPr>
              <w:t>PUCCH</w:t>
            </w:r>
            <w:r w:rsidRPr="00F864D7">
              <w:rPr>
                <w:rFonts w:eastAsiaTheme="minorEastAsia"/>
                <w:sz w:val="16"/>
                <w:szCs w:val="16"/>
                <w:lang w:eastAsia="zh-CN"/>
              </w:rPr>
              <w:t xml:space="preserve"> </w:t>
            </w:r>
            <w:proofErr w:type="spellStart"/>
            <w:r w:rsidRPr="00F864D7">
              <w:rPr>
                <w:rFonts w:eastAsia="Yu Mincho"/>
                <w:sz w:val="16"/>
                <w:szCs w:val="16"/>
                <w:lang w:eastAsia="zh-CN"/>
              </w:rPr>
              <w:t>SCell</w:t>
            </w:r>
            <w:proofErr w:type="spellEnd"/>
            <w:r w:rsidRPr="00F864D7">
              <w:rPr>
                <w:rFonts w:eastAsia="Yu Mincho"/>
                <w:sz w:val="16"/>
                <w:szCs w:val="16"/>
                <w:lang w:eastAsia="zh-CN"/>
              </w:rPr>
              <w:t xml:space="preserve"> </w:t>
            </w:r>
            <w:r w:rsidRPr="00F864D7">
              <w:rPr>
                <w:rFonts w:eastAsia="Yu Mincho"/>
                <w:sz w:val="16"/>
                <w:szCs w:val="16"/>
              </w:rPr>
              <w:t>activation procedure</w:t>
            </w:r>
            <w:r w:rsidRPr="00F864D7">
              <w:rPr>
                <w:rFonts w:eastAsiaTheme="minorEastAsia"/>
                <w:sz w:val="16"/>
                <w:szCs w:val="16"/>
                <w:lang w:eastAsia="zh-CN"/>
              </w:rPr>
              <w:t xml:space="preserve">. </w:t>
            </w:r>
          </w:p>
          <w:p w14:paraId="7295D3F1" w14:textId="77777777" w:rsidR="00F864D7" w:rsidRPr="00F864D7" w:rsidRDefault="00F864D7" w:rsidP="00F864D7">
            <w:pPr>
              <w:pStyle w:val="ListParagraph"/>
              <w:widowControl/>
              <w:numPr>
                <w:ilvl w:val="0"/>
                <w:numId w:val="30"/>
              </w:numPr>
              <w:autoSpaceDE/>
              <w:autoSpaceDN/>
              <w:adjustRightInd/>
              <w:spacing w:line="240" w:lineRule="auto"/>
              <w:ind w:firstLineChars="0"/>
              <w:rPr>
                <w:sz w:val="16"/>
                <w:szCs w:val="16"/>
                <w:lang w:eastAsia="zh-CN"/>
              </w:rPr>
            </w:pPr>
            <w:r w:rsidRPr="00F864D7">
              <w:rPr>
                <w:sz w:val="16"/>
                <w:szCs w:val="16"/>
                <w:lang w:eastAsia="zh-CN"/>
              </w:rPr>
              <w:t>Option 2: (Apple, OPPO)</w:t>
            </w:r>
          </w:p>
          <w:p w14:paraId="78F0BA43" w14:textId="77777777" w:rsidR="00F864D7" w:rsidRPr="00F864D7" w:rsidRDefault="00F864D7" w:rsidP="00F864D7">
            <w:pPr>
              <w:pStyle w:val="ListParagraph"/>
              <w:widowControl/>
              <w:numPr>
                <w:ilvl w:val="1"/>
                <w:numId w:val="30"/>
              </w:numPr>
              <w:autoSpaceDE/>
              <w:autoSpaceDN/>
              <w:adjustRightInd/>
              <w:spacing w:line="240" w:lineRule="auto"/>
              <w:ind w:firstLineChars="0"/>
              <w:rPr>
                <w:rFonts w:eastAsiaTheme="minorEastAsia"/>
                <w:sz w:val="16"/>
                <w:szCs w:val="16"/>
                <w:lang w:eastAsia="zh-CN"/>
              </w:rPr>
            </w:pPr>
            <w:r w:rsidRPr="00F864D7">
              <w:rPr>
                <w:rFonts w:eastAsiaTheme="minorEastAsia"/>
                <w:sz w:val="16"/>
                <w:szCs w:val="16"/>
                <w:lang w:eastAsia="zh-CN"/>
              </w:rPr>
              <w:t xml:space="preserve">Periodic and semi-persistent CSI reporting shall be considered for PUCCH </w:t>
            </w:r>
            <w:proofErr w:type="spellStart"/>
            <w:r w:rsidRPr="00F864D7">
              <w:rPr>
                <w:rFonts w:eastAsiaTheme="minorEastAsia"/>
                <w:sz w:val="16"/>
                <w:szCs w:val="16"/>
                <w:lang w:eastAsia="zh-CN"/>
              </w:rPr>
              <w:t>SCell</w:t>
            </w:r>
            <w:proofErr w:type="spellEnd"/>
            <w:r w:rsidRPr="00F864D7">
              <w:rPr>
                <w:rFonts w:eastAsiaTheme="minorEastAsia"/>
                <w:sz w:val="16"/>
                <w:szCs w:val="16"/>
                <w:lang w:eastAsia="zh-CN"/>
              </w:rPr>
              <w:t xml:space="preserve"> activation, like the legacy </w:t>
            </w:r>
            <w:proofErr w:type="spellStart"/>
            <w:r w:rsidRPr="00F864D7">
              <w:rPr>
                <w:rFonts w:eastAsiaTheme="minorEastAsia"/>
                <w:sz w:val="16"/>
                <w:szCs w:val="16"/>
                <w:lang w:eastAsia="zh-CN"/>
              </w:rPr>
              <w:t>SCell</w:t>
            </w:r>
            <w:proofErr w:type="spellEnd"/>
            <w:r w:rsidRPr="00F864D7">
              <w:rPr>
                <w:rFonts w:eastAsiaTheme="minorEastAsia"/>
                <w:sz w:val="16"/>
                <w:szCs w:val="16"/>
                <w:lang w:eastAsia="zh-CN"/>
              </w:rPr>
              <w:t xml:space="preserve"> activation requirement. FFS for aperiodic CSI reporting. </w:t>
            </w:r>
          </w:p>
          <w:p w14:paraId="462683F7" w14:textId="77777777" w:rsidR="00F864D7" w:rsidRPr="00F864D7" w:rsidRDefault="00F864D7" w:rsidP="00F864D7">
            <w:pPr>
              <w:pStyle w:val="ListParagraph"/>
              <w:widowControl/>
              <w:numPr>
                <w:ilvl w:val="0"/>
                <w:numId w:val="30"/>
              </w:numPr>
              <w:autoSpaceDE/>
              <w:autoSpaceDN/>
              <w:adjustRightInd/>
              <w:spacing w:line="240" w:lineRule="auto"/>
              <w:ind w:firstLineChars="0"/>
              <w:rPr>
                <w:sz w:val="16"/>
                <w:szCs w:val="16"/>
                <w:lang w:eastAsia="zh-CN"/>
              </w:rPr>
            </w:pPr>
            <w:r w:rsidRPr="00F864D7">
              <w:rPr>
                <w:sz w:val="16"/>
                <w:szCs w:val="16"/>
                <w:lang w:eastAsia="zh-CN"/>
              </w:rPr>
              <w:t>Option 3: (MTK, Qualcomm, Huawei, CATT)</w:t>
            </w:r>
          </w:p>
          <w:p w14:paraId="4EA17CA9" w14:textId="77777777" w:rsidR="00F864D7" w:rsidRPr="00F864D7" w:rsidRDefault="00F864D7" w:rsidP="00F864D7">
            <w:pPr>
              <w:pStyle w:val="ListParagraph"/>
              <w:widowControl/>
              <w:numPr>
                <w:ilvl w:val="1"/>
                <w:numId w:val="30"/>
              </w:numPr>
              <w:autoSpaceDE/>
              <w:autoSpaceDN/>
              <w:adjustRightInd/>
              <w:spacing w:line="240" w:lineRule="auto"/>
              <w:ind w:firstLineChars="0"/>
              <w:rPr>
                <w:rFonts w:eastAsiaTheme="minorEastAsia"/>
                <w:sz w:val="16"/>
                <w:szCs w:val="16"/>
                <w:lang w:eastAsia="zh-CN"/>
              </w:rPr>
            </w:pPr>
            <w:r w:rsidRPr="00F864D7">
              <w:rPr>
                <w:rFonts w:eastAsiaTheme="minorEastAsia"/>
                <w:sz w:val="16"/>
                <w:szCs w:val="16"/>
                <w:lang w:eastAsia="zh-CN"/>
              </w:rPr>
              <w:t xml:space="preserve">FFS. </w:t>
            </w:r>
          </w:p>
          <w:p w14:paraId="243848BF" w14:textId="77777777" w:rsidR="00F864D7" w:rsidRPr="00F864D7" w:rsidRDefault="00F864D7" w:rsidP="00F864D7">
            <w:pPr>
              <w:spacing w:after="0"/>
              <w:rPr>
                <w:sz w:val="16"/>
                <w:szCs w:val="16"/>
                <w:lang w:eastAsia="zh-CN"/>
              </w:rPr>
            </w:pPr>
          </w:p>
          <w:p w14:paraId="1E4B89B3" w14:textId="77777777" w:rsidR="00F864D7" w:rsidRPr="00F864D7" w:rsidRDefault="00F864D7" w:rsidP="00F864D7">
            <w:pPr>
              <w:pStyle w:val="Heading4"/>
              <w:spacing w:before="0" w:after="0"/>
              <w:outlineLvl w:val="3"/>
              <w:rPr>
                <w:rFonts w:ascii="Times New Roman" w:hAnsi="Times New Roman"/>
                <w:sz w:val="16"/>
                <w:szCs w:val="16"/>
              </w:rPr>
            </w:pPr>
            <w:r w:rsidRPr="00F864D7">
              <w:rPr>
                <w:rFonts w:ascii="Times New Roman" w:hAnsi="Times New Roman"/>
                <w:sz w:val="16"/>
                <w:szCs w:val="16"/>
                <w:lang w:eastAsia="ko-KR"/>
              </w:rPr>
              <w:t>Issue 1-</w:t>
            </w:r>
            <w:r w:rsidRPr="00F864D7">
              <w:rPr>
                <w:rFonts w:ascii="Times New Roman" w:hAnsi="Times New Roman"/>
                <w:sz w:val="16"/>
                <w:szCs w:val="16"/>
              </w:rPr>
              <w:t>2-3</w:t>
            </w:r>
            <w:r w:rsidRPr="00F864D7">
              <w:rPr>
                <w:rFonts w:ascii="Times New Roman" w:hAnsi="Times New Roman"/>
                <w:sz w:val="16"/>
                <w:szCs w:val="16"/>
                <w:lang w:eastAsia="ko-KR"/>
              </w:rPr>
              <w:t xml:space="preserve">: </w:t>
            </w:r>
            <w:r w:rsidRPr="00F864D7">
              <w:rPr>
                <w:rFonts w:ascii="Times New Roman" w:hAnsi="Times New Roman"/>
                <w:sz w:val="16"/>
                <w:szCs w:val="16"/>
              </w:rPr>
              <w:t xml:space="preserve">Whether the beam information (L1-RSRP measurement result) of PUCCH </w:t>
            </w:r>
            <w:proofErr w:type="spellStart"/>
            <w:r w:rsidRPr="00F864D7">
              <w:rPr>
                <w:rFonts w:ascii="Times New Roman" w:hAnsi="Times New Roman"/>
                <w:sz w:val="16"/>
                <w:szCs w:val="16"/>
              </w:rPr>
              <w:t>SCell</w:t>
            </w:r>
            <w:proofErr w:type="spellEnd"/>
            <w:r w:rsidRPr="00F864D7">
              <w:rPr>
                <w:rFonts w:ascii="Times New Roman" w:hAnsi="Times New Roman"/>
                <w:sz w:val="16"/>
                <w:szCs w:val="16"/>
              </w:rPr>
              <w:t xml:space="preserve"> for TCI determination is needed or not for unknown cell?</w:t>
            </w:r>
          </w:p>
          <w:p w14:paraId="52EE685A" w14:textId="77777777" w:rsidR="00F864D7" w:rsidRPr="00F864D7" w:rsidRDefault="00F864D7" w:rsidP="00F864D7">
            <w:pPr>
              <w:spacing w:after="0"/>
              <w:rPr>
                <w:sz w:val="16"/>
                <w:szCs w:val="16"/>
                <w:lang w:val="sv-SE" w:eastAsia="zh-CN"/>
              </w:rPr>
            </w:pPr>
            <w:r w:rsidRPr="00F864D7">
              <w:rPr>
                <w:sz w:val="16"/>
                <w:szCs w:val="16"/>
                <w:lang w:val="sv-SE" w:eastAsia="zh-CN"/>
              </w:rPr>
              <w:t xml:space="preserve">FFS: </w:t>
            </w:r>
          </w:p>
          <w:p w14:paraId="1F2613BF" w14:textId="77777777" w:rsidR="00F864D7" w:rsidRPr="00F864D7" w:rsidRDefault="00F864D7" w:rsidP="00F864D7">
            <w:pPr>
              <w:pStyle w:val="ListParagraph"/>
              <w:widowControl/>
              <w:numPr>
                <w:ilvl w:val="0"/>
                <w:numId w:val="30"/>
              </w:numPr>
              <w:autoSpaceDE/>
              <w:autoSpaceDN/>
              <w:adjustRightInd/>
              <w:spacing w:line="240" w:lineRule="auto"/>
              <w:ind w:firstLineChars="0"/>
              <w:rPr>
                <w:sz w:val="16"/>
                <w:szCs w:val="16"/>
                <w:lang w:eastAsia="zh-CN"/>
              </w:rPr>
            </w:pPr>
            <w:r w:rsidRPr="00F864D7">
              <w:rPr>
                <w:sz w:val="16"/>
                <w:szCs w:val="16"/>
                <w:lang w:eastAsia="zh-CN"/>
              </w:rPr>
              <w:t>Option 1: (Apple, CATT, Qualcomm, vivo, OPPO, Ericsson, Intel)</w:t>
            </w:r>
          </w:p>
          <w:p w14:paraId="12D05211" w14:textId="77777777" w:rsidR="00F864D7" w:rsidRPr="00F864D7" w:rsidRDefault="00F864D7" w:rsidP="00F864D7">
            <w:pPr>
              <w:pStyle w:val="ListParagraph"/>
              <w:widowControl/>
              <w:numPr>
                <w:ilvl w:val="1"/>
                <w:numId w:val="30"/>
              </w:numPr>
              <w:autoSpaceDE/>
              <w:autoSpaceDN/>
              <w:adjustRightInd/>
              <w:spacing w:line="240" w:lineRule="auto"/>
              <w:ind w:firstLineChars="0"/>
              <w:rPr>
                <w:sz w:val="16"/>
                <w:szCs w:val="16"/>
                <w:lang w:eastAsia="zh-CN"/>
              </w:rPr>
            </w:pPr>
            <w:r w:rsidRPr="00F864D7">
              <w:rPr>
                <w:sz w:val="16"/>
                <w:szCs w:val="16"/>
                <w:lang w:eastAsia="zh-CN"/>
              </w:rPr>
              <w:t xml:space="preserve">Same as the beam information indication for determining the associated SSB in PDCCH order for RA. </w:t>
            </w:r>
          </w:p>
          <w:p w14:paraId="5CE91B2F" w14:textId="77777777" w:rsidR="00F864D7" w:rsidRPr="00F864D7" w:rsidRDefault="00F864D7" w:rsidP="00F864D7">
            <w:pPr>
              <w:pStyle w:val="ListParagraph"/>
              <w:widowControl/>
              <w:numPr>
                <w:ilvl w:val="1"/>
                <w:numId w:val="30"/>
              </w:numPr>
              <w:autoSpaceDE/>
              <w:autoSpaceDN/>
              <w:adjustRightInd/>
              <w:spacing w:line="240" w:lineRule="auto"/>
              <w:ind w:firstLineChars="0"/>
              <w:rPr>
                <w:sz w:val="16"/>
                <w:szCs w:val="16"/>
                <w:lang w:val="pl-PL" w:eastAsia="zh-CN"/>
              </w:rPr>
            </w:pPr>
            <w:proofErr w:type="spellStart"/>
            <w:r w:rsidRPr="00F864D7">
              <w:rPr>
                <w:sz w:val="16"/>
                <w:szCs w:val="16"/>
                <w:lang w:val="pl-PL" w:eastAsia="zh-CN"/>
              </w:rPr>
              <w:t>If</w:t>
            </w:r>
            <w:proofErr w:type="spellEnd"/>
            <w:r w:rsidRPr="00F864D7">
              <w:rPr>
                <w:sz w:val="16"/>
                <w:szCs w:val="16"/>
                <w:lang w:val="pl-PL" w:eastAsia="zh-CN"/>
              </w:rPr>
              <w:t xml:space="preserve"> the target PUCCH </w:t>
            </w:r>
            <w:proofErr w:type="spellStart"/>
            <w:r w:rsidRPr="00F864D7">
              <w:rPr>
                <w:sz w:val="16"/>
                <w:szCs w:val="16"/>
                <w:lang w:val="pl-PL" w:eastAsia="zh-CN"/>
              </w:rPr>
              <w:t>Scell</w:t>
            </w:r>
            <w:proofErr w:type="spellEnd"/>
            <w:r w:rsidRPr="00F864D7">
              <w:rPr>
                <w:sz w:val="16"/>
                <w:szCs w:val="16"/>
                <w:lang w:val="pl-PL" w:eastAsia="zh-CN"/>
              </w:rPr>
              <w:t xml:space="preserve"> </w:t>
            </w:r>
            <w:proofErr w:type="spellStart"/>
            <w:r w:rsidRPr="00F864D7">
              <w:rPr>
                <w:sz w:val="16"/>
                <w:szCs w:val="16"/>
                <w:lang w:val="pl-PL" w:eastAsia="zh-CN"/>
              </w:rPr>
              <w:t>is</w:t>
            </w:r>
            <w:proofErr w:type="spellEnd"/>
            <w:r w:rsidRPr="00F864D7">
              <w:rPr>
                <w:sz w:val="16"/>
                <w:szCs w:val="16"/>
                <w:lang w:val="pl-PL" w:eastAsia="zh-CN"/>
              </w:rPr>
              <w:t xml:space="preserve"> </w:t>
            </w:r>
            <w:proofErr w:type="spellStart"/>
            <w:r w:rsidRPr="00F864D7">
              <w:rPr>
                <w:sz w:val="16"/>
                <w:szCs w:val="16"/>
                <w:lang w:val="pl-PL" w:eastAsia="zh-CN"/>
              </w:rPr>
              <w:t>unknown</w:t>
            </w:r>
            <w:proofErr w:type="spellEnd"/>
            <w:r w:rsidRPr="00F864D7">
              <w:rPr>
                <w:sz w:val="16"/>
                <w:szCs w:val="16"/>
                <w:lang w:val="pl-PL" w:eastAsia="zh-CN"/>
              </w:rPr>
              <w:t xml:space="preserve"> </w:t>
            </w:r>
            <w:proofErr w:type="spellStart"/>
            <w:r w:rsidRPr="00F864D7">
              <w:rPr>
                <w:sz w:val="16"/>
                <w:szCs w:val="16"/>
                <w:lang w:val="pl-PL" w:eastAsia="zh-CN"/>
              </w:rPr>
              <w:t>cell</w:t>
            </w:r>
            <w:proofErr w:type="spellEnd"/>
            <w:r w:rsidRPr="00F864D7">
              <w:rPr>
                <w:sz w:val="16"/>
                <w:szCs w:val="16"/>
                <w:lang w:val="pl-PL" w:eastAsia="zh-CN"/>
              </w:rPr>
              <w:t xml:space="preserve"> in FR2:</w:t>
            </w:r>
          </w:p>
          <w:p w14:paraId="75C4BF13" w14:textId="77777777" w:rsidR="00F864D7" w:rsidRPr="00F864D7" w:rsidRDefault="00F864D7" w:rsidP="00F864D7">
            <w:pPr>
              <w:pStyle w:val="ListParagraph"/>
              <w:widowControl/>
              <w:numPr>
                <w:ilvl w:val="2"/>
                <w:numId w:val="30"/>
              </w:numPr>
              <w:autoSpaceDE/>
              <w:autoSpaceDN/>
              <w:adjustRightInd/>
              <w:spacing w:line="240" w:lineRule="auto"/>
              <w:ind w:firstLineChars="0"/>
              <w:rPr>
                <w:sz w:val="16"/>
                <w:szCs w:val="16"/>
                <w:lang w:val="pl-PL" w:eastAsia="zh-CN"/>
              </w:rPr>
            </w:pPr>
            <w:proofErr w:type="spellStart"/>
            <w:r w:rsidRPr="00F864D7">
              <w:rPr>
                <w:sz w:val="16"/>
                <w:szCs w:val="16"/>
                <w:lang w:val="pl-PL" w:eastAsia="zh-CN"/>
              </w:rPr>
              <w:t>If</w:t>
            </w:r>
            <w:proofErr w:type="spellEnd"/>
            <w:r w:rsidRPr="00F864D7">
              <w:rPr>
                <w:sz w:val="16"/>
                <w:szCs w:val="16"/>
                <w:lang w:val="pl-PL" w:eastAsia="zh-CN"/>
              </w:rPr>
              <w:t xml:space="preserve"> </w:t>
            </w:r>
            <w:proofErr w:type="spellStart"/>
            <w:r w:rsidRPr="00F864D7">
              <w:rPr>
                <w:sz w:val="16"/>
                <w:szCs w:val="16"/>
                <w:lang w:val="pl-PL" w:eastAsia="zh-CN"/>
              </w:rPr>
              <w:t>there</w:t>
            </w:r>
            <w:proofErr w:type="spellEnd"/>
            <w:r w:rsidRPr="00F864D7">
              <w:rPr>
                <w:sz w:val="16"/>
                <w:szCs w:val="16"/>
                <w:lang w:val="pl-PL" w:eastAsia="zh-CN"/>
              </w:rPr>
              <w:t xml:space="preserve"> </w:t>
            </w:r>
            <w:proofErr w:type="spellStart"/>
            <w:r w:rsidRPr="00F864D7">
              <w:rPr>
                <w:sz w:val="16"/>
                <w:szCs w:val="16"/>
                <w:lang w:val="pl-PL" w:eastAsia="zh-CN"/>
              </w:rPr>
              <w:t>is</w:t>
            </w:r>
            <w:proofErr w:type="spellEnd"/>
            <w:r w:rsidRPr="00F864D7">
              <w:rPr>
                <w:sz w:val="16"/>
                <w:szCs w:val="16"/>
                <w:lang w:val="pl-PL" w:eastAsia="zh-CN"/>
              </w:rPr>
              <w:t xml:space="preserve"> </w:t>
            </w:r>
            <w:proofErr w:type="spellStart"/>
            <w:r w:rsidRPr="00F864D7">
              <w:rPr>
                <w:sz w:val="16"/>
                <w:szCs w:val="16"/>
                <w:lang w:val="pl-PL" w:eastAsia="zh-CN"/>
              </w:rPr>
              <w:t>at</w:t>
            </w:r>
            <w:proofErr w:type="spellEnd"/>
            <w:r w:rsidRPr="00F864D7">
              <w:rPr>
                <w:sz w:val="16"/>
                <w:szCs w:val="16"/>
                <w:lang w:val="pl-PL" w:eastAsia="zh-CN"/>
              </w:rPr>
              <w:t xml:space="preserve"> </w:t>
            </w:r>
            <w:proofErr w:type="spellStart"/>
            <w:r w:rsidRPr="00F864D7">
              <w:rPr>
                <w:sz w:val="16"/>
                <w:szCs w:val="16"/>
                <w:lang w:val="pl-PL" w:eastAsia="zh-CN"/>
              </w:rPr>
              <w:t>least</w:t>
            </w:r>
            <w:proofErr w:type="spellEnd"/>
            <w:r w:rsidRPr="00F864D7">
              <w:rPr>
                <w:sz w:val="16"/>
                <w:szCs w:val="16"/>
                <w:lang w:val="pl-PL" w:eastAsia="zh-CN"/>
              </w:rPr>
              <w:t xml:space="preserve"> one </w:t>
            </w:r>
            <w:proofErr w:type="spellStart"/>
            <w:r w:rsidRPr="00F864D7">
              <w:rPr>
                <w:sz w:val="16"/>
                <w:szCs w:val="16"/>
                <w:lang w:val="pl-PL" w:eastAsia="zh-CN"/>
              </w:rPr>
              <w:t>active</w:t>
            </w:r>
            <w:proofErr w:type="spellEnd"/>
            <w:r w:rsidRPr="00F864D7">
              <w:rPr>
                <w:sz w:val="16"/>
                <w:szCs w:val="16"/>
                <w:lang w:val="pl-PL" w:eastAsia="zh-CN"/>
              </w:rPr>
              <w:t xml:space="preserve"> </w:t>
            </w:r>
            <w:proofErr w:type="spellStart"/>
            <w:r w:rsidRPr="00F864D7">
              <w:rPr>
                <w:sz w:val="16"/>
                <w:szCs w:val="16"/>
                <w:lang w:val="pl-PL" w:eastAsia="zh-CN"/>
              </w:rPr>
              <w:t>serving</w:t>
            </w:r>
            <w:proofErr w:type="spellEnd"/>
            <w:r w:rsidRPr="00F864D7">
              <w:rPr>
                <w:sz w:val="16"/>
                <w:szCs w:val="16"/>
                <w:lang w:val="pl-PL" w:eastAsia="zh-CN"/>
              </w:rPr>
              <w:t xml:space="preserve"> </w:t>
            </w:r>
            <w:proofErr w:type="spellStart"/>
            <w:r w:rsidRPr="00F864D7">
              <w:rPr>
                <w:sz w:val="16"/>
                <w:szCs w:val="16"/>
                <w:lang w:val="pl-PL" w:eastAsia="zh-CN"/>
              </w:rPr>
              <w:t>cell</w:t>
            </w:r>
            <w:proofErr w:type="spellEnd"/>
            <w:r w:rsidRPr="00F864D7">
              <w:rPr>
                <w:sz w:val="16"/>
                <w:szCs w:val="16"/>
                <w:lang w:val="pl-PL" w:eastAsia="zh-CN"/>
              </w:rPr>
              <w:t xml:space="preserve"> on </w:t>
            </w:r>
            <w:proofErr w:type="spellStart"/>
            <w:r w:rsidRPr="00F864D7">
              <w:rPr>
                <w:sz w:val="16"/>
                <w:szCs w:val="16"/>
                <w:lang w:val="pl-PL" w:eastAsia="zh-CN"/>
              </w:rPr>
              <w:t>that</w:t>
            </w:r>
            <w:proofErr w:type="spellEnd"/>
            <w:r w:rsidRPr="00F864D7">
              <w:rPr>
                <w:sz w:val="16"/>
                <w:szCs w:val="16"/>
                <w:lang w:val="pl-PL" w:eastAsia="zh-CN"/>
              </w:rPr>
              <w:t xml:space="preserve"> FR2 band (</w:t>
            </w:r>
            <w:proofErr w:type="spellStart"/>
            <w:r w:rsidRPr="00F864D7">
              <w:rPr>
                <w:sz w:val="16"/>
                <w:szCs w:val="16"/>
                <w:lang w:val="pl-PL" w:eastAsia="zh-CN"/>
              </w:rPr>
              <w:t>following</w:t>
            </w:r>
            <w:proofErr w:type="spellEnd"/>
            <w:r w:rsidRPr="00F864D7">
              <w:rPr>
                <w:sz w:val="16"/>
                <w:szCs w:val="16"/>
                <w:lang w:val="pl-PL" w:eastAsia="zh-CN"/>
              </w:rPr>
              <w:t xml:space="preserve"> the same </w:t>
            </w:r>
            <w:proofErr w:type="spellStart"/>
            <w:r w:rsidRPr="00F864D7">
              <w:rPr>
                <w:sz w:val="16"/>
                <w:szCs w:val="16"/>
                <w:lang w:val="pl-PL" w:eastAsia="zh-CN"/>
              </w:rPr>
              <w:t>conditions</w:t>
            </w:r>
            <w:proofErr w:type="spellEnd"/>
            <w:r w:rsidRPr="00F864D7">
              <w:rPr>
                <w:sz w:val="16"/>
                <w:szCs w:val="16"/>
                <w:lang w:val="pl-PL" w:eastAsia="zh-CN"/>
              </w:rPr>
              <w:t xml:space="preserve"> in TS38.133 </w:t>
            </w:r>
            <w:proofErr w:type="spellStart"/>
            <w:r w:rsidRPr="00F864D7">
              <w:rPr>
                <w:sz w:val="16"/>
                <w:szCs w:val="16"/>
                <w:lang w:val="pl-PL" w:eastAsia="zh-CN"/>
              </w:rPr>
              <w:t>section</w:t>
            </w:r>
            <w:proofErr w:type="spellEnd"/>
            <w:r w:rsidRPr="00F864D7">
              <w:rPr>
                <w:sz w:val="16"/>
                <w:szCs w:val="16"/>
                <w:lang w:val="pl-PL" w:eastAsia="zh-CN"/>
              </w:rPr>
              <w:t xml:space="preserve"> 8.3.2 for intra-band FR2 </w:t>
            </w:r>
            <w:proofErr w:type="spellStart"/>
            <w:r w:rsidRPr="00F864D7">
              <w:rPr>
                <w:sz w:val="16"/>
                <w:szCs w:val="16"/>
                <w:lang w:val="pl-PL" w:eastAsia="zh-CN"/>
              </w:rPr>
              <w:t>Scell</w:t>
            </w:r>
            <w:proofErr w:type="spellEnd"/>
            <w:r w:rsidRPr="00F864D7">
              <w:rPr>
                <w:sz w:val="16"/>
                <w:szCs w:val="16"/>
                <w:lang w:val="pl-PL" w:eastAsia="zh-CN"/>
              </w:rPr>
              <w:t xml:space="preserve"> </w:t>
            </w:r>
            <w:proofErr w:type="spellStart"/>
            <w:r w:rsidRPr="00F864D7">
              <w:rPr>
                <w:sz w:val="16"/>
                <w:szCs w:val="16"/>
                <w:lang w:val="pl-PL" w:eastAsia="zh-CN"/>
              </w:rPr>
              <w:t>activation</w:t>
            </w:r>
            <w:proofErr w:type="spellEnd"/>
            <w:r w:rsidRPr="00F864D7">
              <w:rPr>
                <w:sz w:val="16"/>
                <w:szCs w:val="16"/>
                <w:lang w:val="pl-PL" w:eastAsia="zh-CN"/>
              </w:rPr>
              <w:t xml:space="preserve">), no </w:t>
            </w:r>
            <w:proofErr w:type="spellStart"/>
            <w:r w:rsidRPr="00F864D7">
              <w:rPr>
                <w:sz w:val="16"/>
                <w:szCs w:val="16"/>
                <w:lang w:val="pl-PL" w:eastAsia="zh-CN"/>
              </w:rPr>
              <w:t>need</w:t>
            </w:r>
            <w:proofErr w:type="spellEnd"/>
            <w:r w:rsidRPr="00F864D7">
              <w:rPr>
                <w:sz w:val="16"/>
                <w:szCs w:val="16"/>
                <w:lang w:val="pl-PL" w:eastAsia="zh-CN"/>
              </w:rPr>
              <w:t xml:space="preserve"> to </w:t>
            </w:r>
            <w:proofErr w:type="spellStart"/>
            <w:r w:rsidRPr="00F864D7">
              <w:rPr>
                <w:sz w:val="16"/>
                <w:szCs w:val="16"/>
                <w:lang w:val="pl-PL" w:eastAsia="zh-CN"/>
              </w:rPr>
              <w:t>indicate</w:t>
            </w:r>
            <w:proofErr w:type="spellEnd"/>
            <w:r w:rsidRPr="00F864D7">
              <w:rPr>
                <w:sz w:val="16"/>
                <w:szCs w:val="16"/>
                <w:lang w:val="pl-PL" w:eastAsia="zh-CN"/>
              </w:rPr>
              <w:t xml:space="preserve"> the </w:t>
            </w:r>
            <w:proofErr w:type="spellStart"/>
            <w:r w:rsidRPr="00F864D7">
              <w:rPr>
                <w:sz w:val="16"/>
                <w:szCs w:val="16"/>
                <w:lang w:val="pl-PL" w:eastAsia="zh-CN"/>
              </w:rPr>
              <w:t>beam</w:t>
            </w:r>
            <w:proofErr w:type="spellEnd"/>
            <w:r w:rsidRPr="00F864D7">
              <w:rPr>
                <w:sz w:val="16"/>
                <w:szCs w:val="16"/>
                <w:lang w:val="pl-PL" w:eastAsia="zh-CN"/>
              </w:rPr>
              <w:t xml:space="preserve"> </w:t>
            </w:r>
            <w:proofErr w:type="spellStart"/>
            <w:r w:rsidRPr="00F864D7">
              <w:rPr>
                <w:sz w:val="16"/>
                <w:szCs w:val="16"/>
                <w:lang w:val="pl-PL" w:eastAsia="zh-CN"/>
              </w:rPr>
              <w:t>information</w:t>
            </w:r>
            <w:proofErr w:type="spellEnd"/>
            <w:r w:rsidRPr="00F864D7">
              <w:rPr>
                <w:sz w:val="16"/>
                <w:szCs w:val="16"/>
                <w:lang w:val="pl-PL" w:eastAsia="zh-CN"/>
              </w:rPr>
              <w:t xml:space="preserve"> of PUCCH </w:t>
            </w:r>
            <w:proofErr w:type="spellStart"/>
            <w:r w:rsidRPr="00F864D7">
              <w:rPr>
                <w:sz w:val="16"/>
                <w:szCs w:val="16"/>
                <w:lang w:val="pl-PL" w:eastAsia="zh-CN"/>
              </w:rPr>
              <w:t>Scell</w:t>
            </w:r>
            <w:proofErr w:type="spellEnd"/>
            <w:r w:rsidRPr="00F864D7">
              <w:rPr>
                <w:sz w:val="16"/>
                <w:szCs w:val="16"/>
                <w:lang w:val="pl-PL" w:eastAsia="zh-CN"/>
              </w:rPr>
              <w:t xml:space="preserve"> to network for TCI </w:t>
            </w:r>
            <w:proofErr w:type="spellStart"/>
            <w:r w:rsidRPr="00F864D7">
              <w:rPr>
                <w:sz w:val="16"/>
                <w:szCs w:val="16"/>
                <w:lang w:val="pl-PL" w:eastAsia="zh-CN"/>
              </w:rPr>
              <w:t>determination</w:t>
            </w:r>
            <w:proofErr w:type="spellEnd"/>
            <w:r w:rsidRPr="00F864D7">
              <w:rPr>
                <w:sz w:val="16"/>
                <w:szCs w:val="16"/>
                <w:lang w:val="pl-PL" w:eastAsia="zh-CN"/>
              </w:rPr>
              <w:t>.</w:t>
            </w:r>
          </w:p>
          <w:p w14:paraId="17E3366A" w14:textId="77777777" w:rsidR="00F864D7" w:rsidRPr="00F864D7" w:rsidRDefault="00F864D7" w:rsidP="00F864D7">
            <w:pPr>
              <w:pStyle w:val="ListParagraph"/>
              <w:widowControl/>
              <w:numPr>
                <w:ilvl w:val="2"/>
                <w:numId w:val="30"/>
              </w:numPr>
              <w:autoSpaceDE/>
              <w:autoSpaceDN/>
              <w:adjustRightInd/>
              <w:spacing w:line="240" w:lineRule="auto"/>
              <w:ind w:firstLineChars="0"/>
              <w:rPr>
                <w:sz w:val="16"/>
                <w:szCs w:val="16"/>
                <w:lang w:val="pl-PL" w:eastAsia="zh-CN"/>
              </w:rPr>
            </w:pPr>
            <w:proofErr w:type="spellStart"/>
            <w:r w:rsidRPr="00F864D7">
              <w:rPr>
                <w:sz w:val="16"/>
                <w:szCs w:val="16"/>
                <w:lang w:val="pl-PL" w:eastAsia="zh-CN"/>
              </w:rPr>
              <w:t>Otherwise</w:t>
            </w:r>
            <w:proofErr w:type="spellEnd"/>
            <w:r w:rsidRPr="00F864D7">
              <w:rPr>
                <w:sz w:val="16"/>
                <w:szCs w:val="16"/>
                <w:lang w:val="pl-PL" w:eastAsia="zh-CN"/>
              </w:rPr>
              <w:t xml:space="preserve">, </w:t>
            </w:r>
            <w:proofErr w:type="spellStart"/>
            <w:r w:rsidRPr="00F864D7">
              <w:rPr>
                <w:sz w:val="16"/>
                <w:szCs w:val="16"/>
                <w:lang w:val="pl-PL" w:eastAsia="zh-CN"/>
              </w:rPr>
              <w:t>need</w:t>
            </w:r>
            <w:proofErr w:type="spellEnd"/>
            <w:r w:rsidRPr="00F864D7">
              <w:rPr>
                <w:sz w:val="16"/>
                <w:szCs w:val="16"/>
                <w:lang w:val="pl-PL" w:eastAsia="zh-CN"/>
              </w:rPr>
              <w:t xml:space="preserve"> to </w:t>
            </w:r>
            <w:proofErr w:type="spellStart"/>
            <w:r w:rsidRPr="00F864D7">
              <w:rPr>
                <w:sz w:val="16"/>
                <w:szCs w:val="16"/>
                <w:lang w:val="pl-PL" w:eastAsia="zh-CN"/>
              </w:rPr>
              <w:t>indicate</w:t>
            </w:r>
            <w:proofErr w:type="spellEnd"/>
            <w:r w:rsidRPr="00F864D7">
              <w:rPr>
                <w:sz w:val="16"/>
                <w:szCs w:val="16"/>
                <w:lang w:val="pl-PL" w:eastAsia="zh-CN"/>
              </w:rPr>
              <w:t xml:space="preserve"> the </w:t>
            </w:r>
            <w:proofErr w:type="spellStart"/>
            <w:r w:rsidRPr="00F864D7">
              <w:rPr>
                <w:sz w:val="16"/>
                <w:szCs w:val="16"/>
                <w:lang w:val="pl-PL" w:eastAsia="zh-CN"/>
              </w:rPr>
              <w:t>beam</w:t>
            </w:r>
            <w:proofErr w:type="spellEnd"/>
            <w:r w:rsidRPr="00F864D7">
              <w:rPr>
                <w:sz w:val="16"/>
                <w:szCs w:val="16"/>
                <w:lang w:val="pl-PL" w:eastAsia="zh-CN"/>
              </w:rPr>
              <w:t xml:space="preserve"> </w:t>
            </w:r>
            <w:proofErr w:type="spellStart"/>
            <w:r w:rsidRPr="00F864D7">
              <w:rPr>
                <w:sz w:val="16"/>
                <w:szCs w:val="16"/>
                <w:lang w:val="pl-PL" w:eastAsia="zh-CN"/>
              </w:rPr>
              <w:t>information</w:t>
            </w:r>
            <w:proofErr w:type="spellEnd"/>
            <w:r w:rsidRPr="00F864D7">
              <w:rPr>
                <w:sz w:val="16"/>
                <w:szCs w:val="16"/>
                <w:lang w:val="pl-PL" w:eastAsia="zh-CN"/>
              </w:rPr>
              <w:t xml:space="preserve"> of PUCCH </w:t>
            </w:r>
            <w:proofErr w:type="spellStart"/>
            <w:r w:rsidRPr="00F864D7">
              <w:rPr>
                <w:sz w:val="16"/>
                <w:szCs w:val="16"/>
                <w:lang w:val="pl-PL" w:eastAsia="zh-CN"/>
              </w:rPr>
              <w:t>Scell</w:t>
            </w:r>
            <w:proofErr w:type="spellEnd"/>
            <w:r w:rsidRPr="00F864D7">
              <w:rPr>
                <w:sz w:val="16"/>
                <w:szCs w:val="16"/>
                <w:lang w:val="pl-PL" w:eastAsia="zh-CN"/>
              </w:rPr>
              <w:t xml:space="preserve"> to network for TCI </w:t>
            </w:r>
            <w:proofErr w:type="spellStart"/>
            <w:r w:rsidRPr="00F864D7">
              <w:rPr>
                <w:sz w:val="16"/>
                <w:szCs w:val="16"/>
                <w:lang w:val="pl-PL" w:eastAsia="zh-CN"/>
              </w:rPr>
              <w:t>determination</w:t>
            </w:r>
            <w:proofErr w:type="spellEnd"/>
            <w:r w:rsidRPr="00F864D7">
              <w:rPr>
                <w:sz w:val="16"/>
                <w:szCs w:val="16"/>
                <w:lang w:val="pl-PL" w:eastAsia="zh-CN"/>
              </w:rPr>
              <w:t>.</w:t>
            </w:r>
          </w:p>
          <w:p w14:paraId="02AB3363" w14:textId="77777777" w:rsidR="00F864D7" w:rsidRPr="00F864D7" w:rsidRDefault="00F864D7" w:rsidP="00F864D7">
            <w:pPr>
              <w:pStyle w:val="ListParagraph"/>
              <w:widowControl/>
              <w:numPr>
                <w:ilvl w:val="1"/>
                <w:numId w:val="30"/>
              </w:numPr>
              <w:autoSpaceDE/>
              <w:autoSpaceDN/>
              <w:adjustRightInd/>
              <w:spacing w:line="240" w:lineRule="auto"/>
              <w:ind w:firstLineChars="0"/>
              <w:rPr>
                <w:sz w:val="16"/>
                <w:szCs w:val="16"/>
                <w:lang w:val="pl-PL" w:eastAsia="zh-CN"/>
              </w:rPr>
            </w:pPr>
            <w:proofErr w:type="spellStart"/>
            <w:r w:rsidRPr="00F864D7">
              <w:rPr>
                <w:sz w:val="16"/>
                <w:szCs w:val="16"/>
                <w:lang w:val="pl-PL" w:eastAsia="zh-CN"/>
              </w:rPr>
              <w:t>If</w:t>
            </w:r>
            <w:proofErr w:type="spellEnd"/>
            <w:r w:rsidRPr="00F864D7">
              <w:rPr>
                <w:sz w:val="16"/>
                <w:szCs w:val="16"/>
                <w:lang w:val="pl-PL" w:eastAsia="zh-CN"/>
              </w:rPr>
              <w:t xml:space="preserve"> the target PUCCH </w:t>
            </w:r>
            <w:proofErr w:type="spellStart"/>
            <w:r w:rsidRPr="00F864D7">
              <w:rPr>
                <w:sz w:val="16"/>
                <w:szCs w:val="16"/>
                <w:lang w:val="pl-PL" w:eastAsia="zh-CN"/>
              </w:rPr>
              <w:t>Scell</w:t>
            </w:r>
            <w:proofErr w:type="spellEnd"/>
            <w:r w:rsidRPr="00F864D7">
              <w:rPr>
                <w:sz w:val="16"/>
                <w:szCs w:val="16"/>
                <w:lang w:val="pl-PL" w:eastAsia="zh-CN"/>
              </w:rPr>
              <w:t xml:space="preserve"> </w:t>
            </w:r>
            <w:proofErr w:type="spellStart"/>
            <w:r w:rsidRPr="00F864D7">
              <w:rPr>
                <w:sz w:val="16"/>
                <w:szCs w:val="16"/>
                <w:lang w:val="pl-PL" w:eastAsia="zh-CN"/>
              </w:rPr>
              <w:t>is</w:t>
            </w:r>
            <w:proofErr w:type="spellEnd"/>
            <w:r w:rsidRPr="00F864D7">
              <w:rPr>
                <w:sz w:val="16"/>
                <w:szCs w:val="16"/>
                <w:lang w:val="pl-PL" w:eastAsia="zh-CN"/>
              </w:rPr>
              <w:t xml:space="preserve"> </w:t>
            </w:r>
            <w:proofErr w:type="spellStart"/>
            <w:r w:rsidRPr="00F864D7">
              <w:rPr>
                <w:sz w:val="16"/>
                <w:szCs w:val="16"/>
                <w:lang w:val="pl-PL" w:eastAsia="zh-CN"/>
              </w:rPr>
              <w:t>unknown</w:t>
            </w:r>
            <w:proofErr w:type="spellEnd"/>
            <w:r w:rsidRPr="00F864D7">
              <w:rPr>
                <w:sz w:val="16"/>
                <w:szCs w:val="16"/>
                <w:lang w:val="pl-PL" w:eastAsia="zh-CN"/>
              </w:rPr>
              <w:t xml:space="preserve"> </w:t>
            </w:r>
            <w:proofErr w:type="spellStart"/>
            <w:r w:rsidRPr="00F864D7">
              <w:rPr>
                <w:sz w:val="16"/>
                <w:szCs w:val="16"/>
                <w:lang w:val="pl-PL" w:eastAsia="zh-CN"/>
              </w:rPr>
              <w:t>cell</w:t>
            </w:r>
            <w:proofErr w:type="spellEnd"/>
            <w:r w:rsidRPr="00F864D7">
              <w:rPr>
                <w:sz w:val="16"/>
                <w:szCs w:val="16"/>
                <w:lang w:val="pl-PL" w:eastAsia="zh-CN"/>
              </w:rPr>
              <w:t xml:space="preserve"> in FR1:</w:t>
            </w:r>
          </w:p>
          <w:p w14:paraId="7CDF1D40" w14:textId="77777777" w:rsidR="00F864D7" w:rsidRPr="00F864D7" w:rsidRDefault="00F864D7" w:rsidP="00F864D7">
            <w:pPr>
              <w:pStyle w:val="ListParagraph"/>
              <w:widowControl/>
              <w:numPr>
                <w:ilvl w:val="2"/>
                <w:numId w:val="30"/>
              </w:numPr>
              <w:autoSpaceDE/>
              <w:autoSpaceDN/>
              <w:adjustRightInd/>
              <w:spacing w:line="240" w:lineRule="auto"/>
              <w:ind w:firstLineChars="0"/>
              <w:rPr>
                <w:sz w:val="16"/>
                <w:szCs w:val="16"/>
                <w:lang w:val="pl-PL" w:eastAsia="zh-CN"/>
              </w:rPr>
            </w:pPr>
            <w:proofErr w:type="spellStart"/>
            <w:r w:rsidRPr="00F864D7">
              <w:rPr>
                <w:sz w:val="16"/>
                <w:szCs w:val="16"/>
                <w:lang w:val="pl-PL" w:eastAsia="zh-CN"/>
              </w:rPr>
              <w:t>If</w:t>
            </w:r>
            <w:proofErr w:type="spellEnd"/>
            <w:r w:rsidRPr="00F864D7">
              <w:rPr>
                <w:sz w:val="16"/>
                <w:szCs w:val="16"/>
                <w:lang w:val="pl-PL" w:eastAsia="zh-CN"/>
              </w:rPr>
              <w:t xml:space="preserve"> </w:t>
            </w:r>
            <w:proofErr w:type="spellStart"/>
            <w:r w:rsidRPr="00F864D7">
              <w:rPr>
                <w:sz w:val="16"/>
                <w:szCs w:val="16"/>
                <w:lang w:val="pl-PL" w:eastAsia="zh-CN"/>
              </w:rPr>
              <w:t>it</w:t>
            </w:r>
            <w:proofErr w:type="spellEnd"/>
            <w:r w:rsidRPr="00F864D7">
              <w:rPr>
                <w:sz w:val="16"/>
                <w:szCs w:val="16"/>
                <w:lang w:val="pl-PL" w:eastAsia="zh-CN"/>
              </w:rPr>
              <w:t xml:space="preserve"> </w:t>
            </w:r>
            <w:proofErr w:type="spellStart"/>
            <w:r w:rsidRPr="00F864D7">
              <w:rPr>
                <w:sz w:val="16"/>
                <w:szCs w:val="16"/>
                <w:lang w:val="pl-PL" w:eastAsia="zh-CN"/>
              </w:rPr>
              <w:t>is</w:t>
            </w:r>
            <w:proofErr w:type="spellEnd"/>
            <w:r w:rsidRPr="00F864D7">
              <w:rPr>
                <w:sz w:val="16"/>
                <w:szCs w:val="16"/>
                <w:lang w:val="pl-PL" w:eastAsia="zh-CN"/>
              </w:rPr>
              <w:t xml:space="preserve"> </w:t>
            </w:r>
            <w:proofErr w:type="spellStart"/>
            <w:r w:rsidRPr="00F864D7">
              <w:rPr>
                <w:sz w:val="16"/>
                <w:szCs w:val="16"/>
                <w:lang w:val="pl-PL" w:eastAsia="zh-CN"/>
              </w:rPr>
              <w:t>contiguous</w:t>
            </w:r>
            <w:proofErr w:type="spellEnd"/>
            <w:r w:rsidRPr="00F864D7">
              <w:rPr>
                <w:sz w:val="16"/>
                <w:szCs w:val="16"/>
                <w:lang w:val="pl-PL" w:eastAsia="zh-CN"/>
              </w:rPr>
              <w:t xml:space="preserve"> to </w:t>
            </w:r>
            <w:proofErr w:type="spellStart"/>
            <w:r w:rsidRPr="00F864D7">
              <w:rPr>
                <w:sz w:val="16"/>
                <w:szCs w:val="16"/>
                <w:lang w:val="pl-PL" w:eastAsia="zh-CN"/>
              </w:rPr>
              <w:t>an</w:t>
            </w:r>
            <w:proofErr w:type="spellEnd"/>
            <w:r w:rsidRPr="00F864D7">
              <w:rPr>
                <w:sz w:val="16"/>
                <w:szCs w:val="16"/>
                <w:lang w:val="pl-PL" w:eastAsia="zh-CN"/>
              </w:rPr>
              <w:t xml:space="preserve"> </w:t>
            </w:r>
            <w:proofErr w:type="spellStart"/>
            <w:r w:rsidRPr="00F864D7">
              <w:rPr>
                <w:sz w:val="16"/>
                <w:szCs w:val="16"/>
                <w:lang w:val="pl-PL" w:eastAsia="zh-CN"/>
              </w:rPr>
              <w:t>active</w:t>
            </w:r>
            <w:proofErr w:type="spellEnd"/>
            <w:r w:rsidRPr="00F864D7">
              <w:rPr>
                <w:sz w:val="16"/>
                <w:szCs w:val="16"/>
                <w:lang w:val="pl-PL" w:eastAsia="zh-CN"/>
              </w:rPr>
              <w:t xml:space="preserve"> </w:t>
            </w:r>
            <w:proofErr w:type="spellStart"/>
            <w:r w:rsidRPr="00F864D7">
              <w:rPr>
                <w:sz w:val="16"/>
                <w:szCs w:val="16"/>
                <w:lang w:val="pl-PL" w:eastAsia="zh-CN"/>
              </w:rPr>
              <w:t>serving</w:t>
            </w:r>
            <w:proofErr w:type="spellEnd"/>
            <w:r w:rsidRPr="00F864D7">
              <w:rPr>
                <w:sz w:val="16"/>
                <w:szCs w:val="16"/>
                <w:lang w:val="pl-PL" w:eastAsia="zh-CN"/>
              </w:rPr>
              <w:t xml:space="preserve"> </w:t>
            </w:r>
            <w:proofErr w:type="spellStart"/>
            <w:r w:rsidRPr="00F864D7">
              <w:rPr>
                <w:sz w:val="16"/>
                <w:szCs w:val="16"/>
                <w:lang w:val="pl-PL" w:eastAsia="zh-CN"/>
              </w:rPr>
              <w:t>cell</w:t>
            </w:r>
            <w:proofErr w:type="spellEnd"/>
            <w:r w:rsidRPr="00F864D7">
              <w:rPr>
                <w:sz w:val="16"/>
                <w:szCs w:val="16"/>
                <w:lang w:val="pl-PL" w:eastAsia="zh-CN"/>
              </w:rPr>
              <w:t xml:space="preserve"> in the same band (</w:t>
            </w:r>
            <w:proofErr w:type="spellStart"/>
            <w:r w:rsidRPr="00F864D7">
              <w:rPr>
                <w:sz w:val="16"/>
                <w:szCs w:val="16"/>
                <w:lang w:val="pl-PL" w:eastAsia="zh-CN"/>
              </w:rPr>
              <w:t>following</w:t>
            </w:r>
            <w:proofErr w:type="spellEnd"/>
            <w:r w:rsidRPr="00F864D7">
              <w:rPr>
                <w:sz w:val="16"/>
                <w:szCs w:val="16"/>
                <w:lang w:val="pl-PL" w:eastAsia="zh-CN"/>
              </w:rPr>
              <w:t xml:space="preserve"> the same </w:t>
            </w:r>
            <w:proofErr w:type="spellStart"/>
            <w:r w:rsidRPr="00F864D7">
              <w:rPr>
                <w:sz w:val="16"/>
                <w:szCs w:val="16"/>
                <w:lang w:val="pl-PL" w:eastAsia="zh-CN"/>
              </w:rPr>
              <w:t>conditions</w:t>
            </w:r>
            <w:proofErr w:type="spellEnd"/>
            <w:r w:rsidRPr="00F864D7">
              <w:rPr>
                <w:sz w:val="16"/>
                <w:szCs w:val="16"/>
                <w:lang w:val="pl-PL" w:eastAsia="zh-CN"/>
              </w:rPr>
              <w:t xml:space="preserve"> in TS38.133 </w:t>
            </w:r>
            <w:proofErr w:type="spellStart"/>
            <w:r w:rsidRPr="00F864D7">
              <w:rPr>
                <w:sz w:val="16"/>
                <w:szCs w:val="16"/>
                <w:lang w:val="pl-PL" w:eastAsia="zh-CN"/>
              </w:rPr>
              <w:t>section</w:t>
            </w:r>
            <w:proofErr w:type="spellEnd"/>
            <w:r w:rsidRPr="00F864D7">
              <w:rPr>
                <w:sz w:val="16"/>
                <w:szCs w:val="16"/>
                <w:lang w:val="pl-PL" w:eastAsia="zh-CN"/>
              </w:rPr>
              <w:t xml:space="preserve"> 8.3.2 for intra-band </w:t>
            </w:r>
            <w:proofErr w:type="spellStart"/>
            <w:r w:rsidRPr="00F864D7">
              <w:rPr>
                <w:sz w:val="16"/>
                <w:szCs w:val="16"/>
                <w:lang w:val="pl-PL" w:eastAsia="zh-CN"/>
              </w:rPr>
              <w:t>contiguous</w:t>
            </w:r>
            <w:proofErr w:type="spellEnd"/>
            <w:r w:rsidRPr="00F864D7">
              <w:rPr>
                <w:sz w:val="16"/>
                <w:szCs w:val="16"/>
                <w:lang w:val="pl-PL" w:eastAsia="zh-CN"/>
              </w:rPr>
              <w:t xml:space="preserve"> FR1 </w:t>
            </w:r>
            <w:proofErr w:type="spellStart"/>
            <w:r w:rsidRPr="00F864D7">
              <w:rPr>
                <w:sz w:val="16"/>
                <w:szCs w:val="16"/>
                <w:lang w:val="pl-PL" w:eastAsia="zh-CN"/>
              </w:rPr>
              <w:t>Scell</w:t>
            </w:r>
            <w:proofErr w:type="spellEnd"/>
            <w:r w:rsidRPr="00F864D7">
              <w:rPr>
                <w:sz w:val="16"/>
                <w:szCs w:val="16"/>
                <w:lang w:val="pl-PL" w:eastAsia="zh-CN"/>
              </w:rPr>
              <w:t xml:space="preserve"> </w:t>
            </w:r>
            <w:proofErr w:type="spellStart"/>
            <w:r w:rsidRPr="00F864D7">
              <w:rPr>
                <w:sz w:val="16"/>
                <w:szCs w:val="16"/>
                <w:lang w:val="pl-PL" w:eastAsia="zh-CN"/>
              </w:rPr>
              <w:t>activation</w:t>
            </w:r>
            <w:proofErr w:type="spellEnd"/>
            <w:r w:rsidRPr="00F864D7">
              <w:rPr>
                <w:sz w:val="16"/>
                <w:szCs w:val="16"/>
                <w:lang w:val="pl-PL" w:eastAsia="zh-CN"/>
              </w:rPr>
              <w:t xml:space="preserve">), no </w:t>
            </w:r>
            <w:proofErr w:type="spellStart"/>
            <w:r w:rsidRPr="00F864D7">
              <w:rPr>
                <w:sz w:val="16"/>
                <w:szCs w:val="16"/>
                <w:lang w:val="pl-PL" w:eastAsia="zh-CN"/>
              </w:rPr>
              <w:t>need</w:t>
            </w:r>
            <w:proofErr w:type="spellEnd"/>
            <w:r w:rsidRPr="00F864D7">
              <w:rPr>
                <w:sz w:val="16"/>
                <w:szCs w:val="16"/>
                <w:lang w:val="pl-PL" w:eastAsia="zh-CN"/>
              </w:rPr>
              <w:t xml:space="preserve"> to </w:t>
            </w:r>
            <w:proofErr w:type="spellStart"/>
            <w:r w:rsidRPr="00F864D7">
              <w:rPr>
                <w:sz w:val="16"/>
                <w:szCs w:val="16"/>
                <w:lang w:val="pl-PL" w:eastAsia="zh-CN"/>
              </w:rPr>
              <w:t>indicate</w:t>
            </w:r>
            <w:proofErr w:type="spellEnd"/>
            <w:r w:rsidRPr="00F864D7">
              <w:rPr>
                <w:sz w:val="16"/>
                <w:szCs w:val="16"/>
                <w:lang w:val="pl-PL" w:eastAsia="zh-CN"/>
              </w:rPr>
              <w:t xml:space="preserve"> the </w:t>
            </w:r>
            <w:proofErr w:type="spellStart"/>
            <w:r w:rsidRPr="00F864D7">
              <w:rPr>
                <w:sz w:val="16"/>
                <w:szCs w:val="16"/>
                <w:lang w:val="pl-PL" w:eastAsia="zh-CN"/>
              </w:rPr>
              <w:t>beam</w:t>
            </w:r>
            <w:proofErr w:type="spellEnd"/>
            <w:r w:rsidRPr="00F864D7">
              <w:rPr>
                <w:sz w:val="16"/>
                <w:szCs w:val="16"/>
                <w:lang w:val="pl-PL" w:eastAsia="zh-CN"/>
              </w:rPr>
              <w:t xml:space="preserve"> </w:t>
            </w:r>
            <w:proofErr w:type="spellStart"/>
            <w:r w:rsidRPr="00F864D7">
              <w:rPr>
                <w:sz w:val="16"/>
                <w:szCs w:val="16"/>
                <w:lang w:val="pl-PL" w:eastAsia="zh-CN"/>
              </w:rPr>
              <w:t>information</w:t>
            </w:r>
            <w:proofErr w:type="spellEnd"/>
            <w:r w:rsidRPr="00F864D7">
              <w:rPr>
                <w:sz w:val="16"/>
                <w:szCs w:val="16"/>
                <w:lang w:val="pl-PL" w:eastAsia="zh-CN"/>
              </w:rPr>
              <w:t xml:space="preserve"> of PUCCH </w:t>
            </w:r>
            <w:proofErr w:type="spellStart"/>
            <w:r w:rsidRPr="00F864D7">
              <w:rPr>
                <w:sz w:val="16"/>
                <w:szCs w:val="16"/>
                <w:lang w:val="pl-PL" w:eastAsia="zh-CN"/>
              </w:rPr>
              <w:t>Scell</w:t>
            </w:r>
            <w:proofErr w:type="spellEnd"/>
            <w:r w:rsidRPr="00F864D7">
              <w:rPr>
                <w:sz w:val="16"/>
                <w:szCs w:val="16"/>
                <w:lang w:val="pl-PL" w:eastAsia="zh-CN"/>
              </w:rPr>
              <w:t xml:space="preserve"> to network for TCI </w:t>
            </w:r>
            <w:proofErr w:type="spellStart"/>
            <w:r w:rsidRPr="00F864D7">
              <w:rPr>
                <w:sz w:val="16"/>
                <w:szCs w:val="16"/>
                <w:lang w:val="pl-PL" w:eastAsia="zh-CN"/>
              </w:rPr>
              <w:t>determination</w:t>
            </w:r>
            <w:proofErr w:type="spellEnd"/>
            <w:r w:rsidRPr="00F864D7">
              <w:rPr>
                <w:sz w:val="16"/>
                <w:szCs w:val="16"/>
                <w:lang w:val="pl-PL" w:eastAsia="zh-CN"/>
              </w:rPr>
              <w:t>.</w:t>
            </w:r>
          </w:p>
          <w:p w14:paraId="16721A9D" w14:textId="77777777" w:rsidR="00F864D7" w:rsidRPr="00F864D7" w:rsidRDefault="00F864D7" w:rsidP="00F864D7">
            <w:pPr>
              <w:pStyle w:val="ListParagraph"/>
              <w:widowControl/>
              <w:numPr>
                <w:ilvl w:val="2"/>
                <w:numId w:val="30"/>
              </w:numPr>
              <w:autoSpaceDE/>
              <w:autoSpaceDN/>
              <w:adjustRightInd/>
              <w:spacing w:line="240" w:lineRule="auto"/>
              <w:ind w:firstLineChars="0"/>
              <w:rPr>
                <w:sz w:val="16"/>
                <w:szCs w:val="16"/>
                <w:lang w:val="pl-PL" w:eastAsia="zh-CN"/>
              </w:rPr>
            </w:pPr>
            <w:proofErr w:type="spellStart"/>
            <w:r w:rsidRPr="00F864D7">
              <w:rPr>
                <w:sz w:val="16"/>
                <w:szCs w:val="16"/>
                <w:lang w:val="pl-PL" w:eastAsia="zh-CN"/>
              </w:rPr>
              <w:t>Otherwise</w:t>
            </w:r>
            <w:proofErr w:type="spellEnd"/>
            <w:r w:rsidRPr="00F864D7">
              <w:rPr>
                <w:sz w:val="16"/>
                <w:szCs w:val="16"/>
                <w:lang w:val="pl-PL" w:eastAsia="zh-CN"/>
              </w:rPr>
              <w:t xml:space="preserve">, </w:t>
            </w:r>
            <w:proofErr w:type="spellStart"/>
            <w:r w:rsidRPr="00F864D7">
              <w:rPr>
                <w:sz w:val="16"/>
                <w:szCs w:val="16"/>
                <w:lang w:val="pl-PL" w:eastAsia="zh-CN"/>
              </w:rPr>
              <w:t>need</w:t>
            </w:r>
            <w:proofErr w:type="spellEnd"/>
            <w:r w:rsidRPr="00F864D7">
              <w:rPr>
                <w:sz w:val="16"/>
                <w:szCs w:val="16"/>
                <w:lang w:val="pl-PL" w:eastAsia="zh-CN"/>
              </w:rPr>
              <w:t xml:space="preserve"> to </w:t>
            </w:r>
            <w:proofErr w:type="spellStart"/>
            <w:r w:rsidRPr="00F864D7">
              <w:rPr>
                <w:sz w:val="16"/>
                <w:szCs w:val="16"/>
                <w:lang w:val="pl-PL" w:eastAsia="zh-CN"/>
              </w:rPr>
              <w:t>indicate</w:t>
            </w:r>
            <w:proofErr w:type="spellEnd"/>
            <w:r w:rsidRPr="00F864D7">
              <w:rPr>
                <w:sz w:val="16"/>
                <w:szCs w:val="16"/>
                <w:lang w:val="pl-PL" w:eastAsia="zh-CN"/>
              </w:rPr>
              <w:t xml:space="preserve"> the </w:t>
            </w:r>
            <w:proofErr w:type="spellStart"/>
            <w:r w:rsidRPr="00F864D7">
              <w:rPr>
                <w:sz w:val="16"/>
                <w:szCs w:val="16"/>
                <w:lang w:val="pl-PL" w:eastAsia="zh-CN"/>
              </w:rPr>
              <w:t>beam</w:t>
            </w:r>
            <w:proofErr w:type="spellEnd"/>
            <w:r w:rsidRPr="00F864D7">
              <w:rPr>
                <w:sz w:val="16"/>
                <w:szCs w:val="16"/>
                <w:lang w:val="pl-PL" w:eastAsia="zh-CN"/>
              </w:rPr>
              <w:t xml:space="preserve"> </w:t>
            </w:r>
            <w:proofErr w:type="spellStart"/>
            <w:r w:rsidRPr="00F864D7">
              <w:rPr>
                <w:sz w:val="16"/>
                <w:szCs w:val="16"/>
                <w:lang w:val="pl-PL" w:eastAsia="zh-CN"/>
              </w:rPr>
              <w:t>information</w:t>
            </w:r>
            <w:proofErr w:type="spellEnd"/>
            <w:r w:rsidRPr="00F864D7">
              <w:rPr>
                <w:sz w:val="16"/>
                <w:szCs w:val="16"/>
                <w:lang w:val="pl-PL" w:eastAsia="zh-CN"/>
              </w:rPr>
              <w:t xml:space="preserve"> of PUCCH </w:t>
            </w:r>
            <w:proofErr w:type="spellStart"/>
            <w:r w:rsidRPr="00F864D7">
              <w:rPr>
                <w:sz w:val="16"/>
                <w:szCs w:val="16"/>
                <w:lang w:val="pl-PL" w:eastAsia="zh-CN"/>
              </w:rPr>
              <w:t>Scell</w:t>
            </w:r>
            <w:proofErr w:type="spellEnd"/>
            <w:r w:rsidRPr="00F864D7">
              <w:rPr>
                <w:sz w:val="16"/>
                <w:szCs w:val="16"/>
                <w:lang w:val="pl-PL" w:eastAsia="zh-CN"/>
              </w:rPr>
              <w:t xml:space="preserve"> to network for TCI </w:t>
            </w:r>
            <w:proofErr w:type="spellStart"/>
            <w:r w:rsidRPr="00F864D7">
              <w:rPr>
                <w:sz w:val="16"/>
                <w:szCs w:val="16"/>
                <w:lang w:val="pl-PL" w:eastAsia="zh-CN"/>
              </w:rPr>
              <w:t>determination</w:t>
            </w:r>
            <w:proofErr w:type="spellEnd"/>
            <w:r w:rsidRPr="00F864D7">
              <w:rPr>
                <w:sz w:val="16"/>
                <w:szCs w:val="16"/>
                <w:lang w:val="pl-PL" w:eastAsia="zh-CN"/>
              </w:rPr>
              <w:t>.</w:t>
            </w:r>
          </w:p>
          <w:p w14:paraId="3273B4E7" w14:textId="77777777" w:rsidR="00F864D7" w:rsidRPr="00F864D7" w:rsidRDefault="00F864D7" w:rsidP="00F864D7">
            <w:pPr>
              <w:pStyle w:val="ListParagraph"/>
              <w:widowControl/>
              <w:numPr>
                <w:ilvl w:val="0"/>
                <w:numId w:val="30"/>
              </w:numPr>
              <w:autoSpaceDE/>
              <w:autoSpaceDN/>
              <w:adjustRightInd/>
              <w:spacing w:line="240" w:lineRule="auto"/>
              <w:ind w:firstLineChars="0"/>
              <w:rPr>
                <w:sz w:val="16"/>
                <w:szCs w:val="16"/>
                <w:lang w:eastAsia="zh-CN"/>
              </w:rPr>
            </w:pPr>
            <w:r w:rsidRPr="00F864D7">
              <w:rPr>
                <w:sz w:val="16"/>
                <w:szCs w:val="16"/>
                <w:lang w:eastAsia="zh-CN"/>
              </w:rPr>
              <w:t>Option 2: (Huawei, Xiaomi, NTT DOCOMO)</w:t>
            </w:r>
          </w:p>
          <w:p w14:paraId="1BEFE0C8" w14:textId="77777777" w:rsidR="00F864D7" w:rsidRPr="00F864D7" w:rsidRDefault="00F864D7" w:rsidP="00F864D7">
            <w:pPr>
              <w:pStyle w:val="ListParagraph"/>
              <w:widowControl/>
              <w:numPr>
                <w:ilvl w:val="1"/>
                <w:numId w:val="30"/>
              </w:numPr>
              <w:autoSpaceDE/>
              <w:autoSpaceDN/>
              <w:adjustRightInd/>
              <w:spacing w:line="240" w:lineRule="auto"/>
              <w:ind w:firstLineChars="0"/>
              <w:rPr>
                <w:sz w:val="16"/>
                <w:szCs w:val="16"/>
                <w:lang w:val="pl-PL" w:eastAsia="zh-CN"/>
              </w:rPr>
            </w:pPr>
            <w:r w:rsidRPr="00F864D7">
              <w:rPr>
                <w:rFonts w:eastAsiaTheme="minorEastAsia"/>
                <w:sz w:val="16"/>
                <w:szCs w:val="16"/>
                <w:lang w:eastAsia="zh-CN"/>
              </w:rPr>
              <w:t xml:space="preserve">Beam information is need for unknown PUCCH </w:t>
            </w:r>
            <w:proofErr w:type="spellStart"/>
            <w:r w:rsidRPr="00F864D7">
              <w:rPr>
                <w:rFonts w:eastAsiaTheme="minorEastAsia"/>
                <w:sz w:val="16"/>
                <w:szCs w:val="16"/>
                <w:lang w:eastAsia="zh-CN"/>
              </w:rPr>
              <w:t>Scell</w:t>
            </w:r>
            <w:proofErr w:type="spellEnd"/>
            <w:r w:rsidRPr="00F864D7">
              <w:rPr>
                <w:rFonts w:eastAsiaTheme="minorEastAsia"/>
                <w:sz w:val="16"/>
                <w:szCs w:val="16"/>
                <w:lang w:eastAsia="zh-CN"/>
              </w:rPr>
              <w:t xml:space="preserve"> activation for TCI determination for both valid TA and invalid TA and both FR1 and FR2.</w:t>
            </w:r>
          </w:p>
          <w:p w14:paraId="5C8F0A7B" w14:textId="77777777" w:rsidR="00F864D7" w:rsidRPr="00F864D7" w:rsidRDefault="00F864D7" w:rsidP="00F864D7">
            <w:pPr>
              <w:pStyle w:val="ListParagraph"/>
              <w:widowControl/>
              <w:numPr>
                <w:ilvl w:val="0"/>
                <w:numId w:val="30"/>
              </w:numPr>
              <w:autoSpaceDE/>
              <w:autoSpaceDN/>
              <w:adjustRightInd/>
              <w:spacing w:line="240" w:lineRule="auto"/>
              <w:ind w:firstLineChars="0"/>
              <w:rPr>
                <w:sz w:val="16"/>
                <w:szCs w:val="16"/>
                <w:lang w:eastAsia="zh-CN"/>
              </w:rPr>
            </w:pPr>
            <w:r w:rsidRPr="00F864D7">
              <w:rPr>
                <w:sz w:val="16"/>
                <w:szCs w:val="16"/>
                <w:lang w:eastAsia="zh-CN"/>
              </w:rPr>
              <w:t>Option 3: (Nokia, Qualcomm, Huawei)</w:t>
            </w:r>
          </w:p>
          <w:p w14:paraId="769208DE" w14:textId="77777777" w:rsidR="00F864D7" w:rsidRPr="00F864D7" w:rsidRDefault="00F864D7" w:rsidP="00F864D7">
            <w:pPr>
              <w:pStyle w:val="ListParagraph"/>
              <w:widowControl/>
              <w:numPr>
                <w:ilvl w:val="1"/>
                <w:numId w:val="30"/>
              </w:numPr>
              <w:autoSpaceDE/>
              <w:autoSpaceDN/>
              <w:adjustRightInd/>
              <w:spacing w:line="240" w:lineRule="auto"/>
              <w:ind w:firstLineChars="0"/>
              <w:rPr>
                <w:sz w:val="16"/>
                <w:szCs w:val="16"/>
                <w:lang w:val="pl-PL" w:eastAsia="zh-CN"/>
              </w:rPr>
            </w:pPr>
            <w:r w:rsidRPr="00F864D7">
              <w:rPr>
                <w:rFonts w:eastAsiaTheme="minorEastAsia"/>
                <w:sz w:val="16"/>
                <w:szCs w:val="16"/>
                <w:lang w:eastAsia="zh-CN"/>
              </w:rPr>
              <w:t xml:space="preserve">Beam information is need for unknown PUCCH </w:t>
            </w:r>
            <w:proofErr w:type="spellStart"/>
            <w:r w:rsidRPr="00F864D7">
              <w:rPr>
                <w:rFonts w:eastAsiaTheme="minorEastAsia"/>
                <w:sz w:val="16"/>
                <w:szCs w:val="16"/>
                <w:lang w:eastAsia="zh-CN"/>
              </w:rPr>
              <w:t>Scell</w:t>
            </w:r>
            <w:proofErr w:type="spellEnd"/>
            <w:r w:rsidRPr="00F864D7">
              <w:rPr>
                <w:rFonts w:eastAsiaTheme="minorEastAsia"/>
                <w:sz w:val="16"/>
                <w:szCs w:val="16"/>
                <w:lang w:eastAsia="zh-CN"/>
              </w:rPr>
              <w:t xml:space="preserve"> activation for TCI determination for both valid TA and invalid TA.</w:t>
            </w:r>
          </w:p>
          <w:p w14:paraId="5B6B13F9" w14:textId="77777777" w:rsidR="00F864D7" w:rsidRPr="00F864D7" w:rsidRDefault="00F864D7" w:rsidP="00F864D7">
            <w:pPr>
              <w:spacing w:after="0"/>
              <w:rPr>
                <w:rFonts w:eastAsiaTheme="minorEastAsia"/>
                <w:i/>
                <w:sz w:val="16"/>
                <w:szCs w:val="16"/>
                <w:lang w:val="en-US" w:eastAsia="zh-CN"/>
              </w:rPr>
            </w:pPr>
          </w:p>
          <w:p w14:paraId="35EA23E1" w14:textId="77777777" w:rsidR="00F864D7" w:rsidRPr="00F864D7" w:rsidRDefault="00F864D7" w:rsidP="00F864D7">
            <w:pPr>
              <w:pStyle w:val="Heading4"/>
              <w:spacing w:before="0" w:after="0"/>
              <w:outlineLvl w:val="3"/>
              <w:rPr>
                <w:rFonts w:ascii="Times New Roman" w:eastAsiaTheme="minorEastAsia" w:hAnsi="Times New Roman"/>
                <w:sz w:val="16"/>
                <w:szCs w:val="16"/>
              </w:rPr>
            </w:pPr>
            <w:r w:rsidRPr="00F864D7">
              <w:rPr>
                <w:rFonts w:ascii="Times New Roman" w:hAnsi="Times New Roman"/>
                <w:sz w:val="16"/>
                <w:szCs w:val="16"/>
                <w:lang w:eastAsia="ko-KR"/>
              </w:rPr>
              <w:t>Issue 1-</w:t>
            </w:r>
            <w:r w:rsidRPr="00F864D7">
              <w:rPr>
                <w:rFonts w:ascii="Times New Roman" w:hAnsi="Times New Roman"/>
                <w:sz w:val="16"/>
                <w:szCs w:val="16"/>
              </w:rPr>
              <w:t>2-4</w:t>
            </w:r>
            <w:r w:rsidRPr="00F864D7">
              <w:rPr>
                <w:rFonts w:ascii="Times New Roman" w:hAnsi="Times New Roman"/>
                <w:sz w:val="16"/>
                <w:szCs w:val="16"/>
                <w:lang w:eastAsia="ko-KR"/>
              </w:rPr>
              <w:t xml:space="preserve">: </w:t>
            </w:r>
            <w:r w:rsidRPr="00F864D7">
              <w:rPr>
                <w:rFonts w:ascii="Times New Roman" w:hAnsi="Times New Roman"/>
                <w:sz w:val="16"/>
                <w:szCs w:val="16"/>
              </w:rPr>
              <w:t xml:space="preserve">Whether the UL spatial relation is needed for PUCCH </w:t>
            </w:r>
            <w:proofErr w:type="spellStart"/>
            <w:r w:rsidRPr="00F864D7">
              <w:rPr>
                <w:rFonts w:ascii="Times New Roman" w:hAnsi="Times New Roman"/>
                <w:sz w:val="16"/>
                <w:szCs w:val="16"/>
              </w:rPr>
              <w:t>SCell</w:t>
            </w:r>
            <w:proofErr w:type="spellEnd"/>
            <w:r w:rsidRPr="00F864D7">
              <w:rPr>
                <w:rFonts w:ascii="Times New Roman" w:hAnsi="Times New Roman"/>
                <w:sz w:val="16"/>
                <w:szCs w:val="16"/>
              </w:rPr>
              <w:t xml:space="preserve"> activation in FR2 for invalid TA case?</w:t>
            </w:r>
          </w:p>
          <w:p w14:paraId="726F4235" w14:textId="77777777" w:rsidR="00F864D7" w:rsidRPr="00F864D7" w:rsidRDefault="00F864D7" w:rsidP="00F864D7">
            <w:pPr>
              <w:spacing w:after="0"/>
              <w:rPr>
                <w:rFonts w:eastAsiaTheme="minorEastAsia"/>
                <w:sz w:val="16"/>
                <w:szCs w:val="16"/>
                <w:lang w:val="en-US" w:eastAsia="zh-CN"/>
              </w:rPr>
            </w:pPr>
            <w:r w:rsidRPr="00F864D7">
              <w:rPr>
                <w:rFonts w:eastAsiaTheme="minorEastAsia"/>
                <w:sz w:val="16"/>
                <w:szCs w:val="16"/>
                <w:highlight w:val="green"/>
                <w:lang w:val="en-US" w:eastAsia="zh-CN"/>
              </w:rPr>
              <w:t>Agreement:</w:t>
            </w:r>
            <w:r w:rsidRPr="00F864D7">
              <w:rPr>
                <w:rFonts w:eastAsiaTheme="minorEastAsia"/>
                <w:sz w:val="16"/>
                <w:szCs w:val="16"/>
                <w:lang w:val="en-US" w:eastAsia="zh-CN"/>
              </w:rPr>
              <w:t xml:space="preserve"> </w:t>
            </w:r>
          </w:p>
          <w:p w14:paraId="314BD26E" w14:textId="77777777" w:rsidR="00F864D7" w:rsidRPr="00F864D7" w:rsidRDefault="00F864D7" w:rsidP="00F864D7">
            <w:pPr>
              <w:spacing w:after="0"/>
              <w:ind w:leftChars="200" w:left="400"/>
              <w:rPr>
                <w:rFonts w:eastAsiaTheme="minorEastAsia"/>
                <w:sz w:val="16"/>
                <w:szCs w:val="16"/>
                <w:lang w:val="en-US" w:eastAsia="zh-CN"/>
              </w:rPr>
            </w:pPr>
            <w:r w:rsidRPr="00F864D7">
              <w:rPr>
                <w:rFonts w:eastAsiaTheme="minorEastAsia"/>
                <w:sz w:val="16"/>
                <w:szCs w:val="16"/>
                <w:highlight w:val="green"/>
                <w:lang w:val="en-US" w:eastAsia="zh-CN"/>
              </w:rPr>
              <w:t xml:space="preserve">The UL spatial relation is needed for PUCCH </w:t>
            </w:r>
            <w:proofErr w:type="spellStart"/>
            <w:r w:rsidRPr="00F864D7">
              <w:rPr>
                <w:rFonts w:eastAsiaTheme="minorEastAsia"/>
                <w:sz w:val="16"/>
                <w:szCs w:val="16"/>
                <w:highlight w:val="green"/>
                <w:lang w:val="en-US" w:eastAsia="zh-CN"/>
              </w:rPr>
              <w:t>SCell</w:t>
            </w:r>
            <w:proofErr w:type="spellEnd"/>
            <w:r w:rsidRPr="00F864D7">
              <w:rPr>
                <w:rFonts w:eastAsiaTheme="minorEastAsia"/>
                <w:sz w:val="16"/>
                <w:szCs w:val="16"/>
                <w:highlight w:val="green"/>
                <w:lang w:val="en-US" w:eastAsia="zh-CN"/>
              </w:rPr>
              <w:t xml:space="preserve"> activation in FR2 for invalid TA case.</w:t>
            </w:r>
            <w:r w:rsidRPr="00F864D7">
              <w:rPr>
                <w:rFonts w:eastAsiaTheme="minorEastAsia"/>
                <w:sz w:val="16"/>
                <w:szCs w:val="16"/>
                <w:lang w:val="en-US" w:eastAsia="zh-CN"/>
              </w:rPr>
              <w:t xml:space="preserve"> </w:t>
            </w:r>
          </w:p>
          <w:p w14:paraId="44D4A472" w14:textId="77777777" w:rsidR="00F864D7" w:rsidRPr="00F864D7" w:rsidRDefault="00F864D7" w:rsidP="00F864D7">
            <w:pPr>
              <w:spacing w:after="0"/>
              <w:rPr>
                <w:rFonts w:eastAsiaTheme="minorEastAsia"/>
                <w:i/>
                <w:sz w:val="16"/>
                <w:szCs w:val="16"/>
                <w:lang w:val="en-US" w:eastAsia="zh-CN"/>
              </w:rPr>
            </w:pPr>
          </w:p>
          <w:p w14:paraId="2CB58521" w14:textId="77777777" w:rsidR="00F864D7" w:rsidRPr="00F864D7" w:rsidRDefault="00F864D7" w:rsidP="00F864D7">
            <w:pPr>
              <w:pStyle w:val="Heading4"/>
              <w:spacing w:before="0" w:after="0"/>
              <w:outlineLvl w:val="3"/>
              <w:rPr>
                <w:rFonts w:ascii="Times New Roman" w:eastAsiaTheme="minorEastAsia" w:hAnsi="Times New Roman"/>
                <w:sz w:val="16"/>
                <w:szCs w:val="16"/>
              </w:rPr>
            </w:pPr>
            <w:bookmarkStart w:id="3" w:name="OLE_LINK15"/>
            <w:bookmarkStart w:id="4" w:name="OLE_LINK18"/>
            <w:r w:rsidRPr="00F864D7">
              <w:rPr>
                <w:rFonts w:ascii="Times New Roman" w:hAnsi="Times New Roman"/>
                <w:sz w:val="16"/>
                <w:szCs w:val="16"/>
                <w:lang w:eastAsia="ko-KR"/>
              </w:rPr>
              <w:t>Issue 1-</w:t>
            </w:r>
            <w:r w:rsidRPr="00F864D7">
              <w:rPr>
                <w:rFonts w:ascii="Times New Roman" w:hAnsi="Times New Roman"/>
                <w:sz w:val="16"/>
                <w:szCs w:val="16"/>
              </w:rPr>
              <w:t>2-5</w:t>
            </w:r>
            <w:r w:rsidRPr="00F864D7">
              <w:rPr>
                <w:rFonts w:ascii="Times New Roman" w:hAnsi="Times New Roman"/>
                <w:sz w:val="16"/>
                <w:szCs w:val="16"/>
                <w:lang w:eastAsia="ko-KR"/>
              </w:rPr>
              <w:t xml:space="preserve">: </w:t>
            </w:r>
            <w:r w:rsidRPr="00F864D7">
              <w:rPr>
                <w:rFonts w:ascii="Times New Roman" w:hAnsi="Times New Roman"/>
                <w:sz w:val="16"/>
                <w:szCs w:val="16"/>
              </w:rPr>
              <w:t xml:space="preserve">If the answer of issue 1-2-4 is yes, whether the extra delay time due to UL spatial relation activation is needed for PUCCH </w:t>
            </w:r>
            <w:proofErr w:type="spellStart"/>
            <w:r w:rsidRPr="00F864D7">
              <w:rPr>
                <w:rFonts w:ascii="Times New Roman" w:hAnsi="Times New Roman"/>
                <w:sz w:val="16"/>
                <w:szCs w:val="16"/>
              </w:rPr>
              <w:t>SCell</w:t>
            </w:r>
            <w:proofErr w:type="spellEnd"/>
            <w:r w:rsidRPr="00F864D7">
              <w:rPr>
                <w:rFonts w:ascii="Times New Roman" w:hAnsi="Times New Roman"/>
                <w:sz w:val="16"/>
                <w:szCs w:val="16"/>
              </w:rPr>
              <w:t xml:space="preserve"> activation requirements?</w:t>
            </w:r>
          </w:p>
          <w:bookmarkEnd w:id="3"/>
          <w:bookmarkEnd w:id="4"/>
          <w:p w14:paraId="4AC1030D" w14:textId="77777777" w:rsidR="00F864D7" w:rsidRPr="00F864D7" w:rsidRDefault="00F864D7" w:rsidP="00F864D7">
            <w:pPr>
              <w:spacing w:after="0"/>
              <w:rPr>
                <w:rFonts w:eastAsiaTheme="minorEastAsia"/>
                <w:bCs/>
                <w:iCs/>
                <w:sz w:val="16"/>
                <w:szCs w:val="16"/>
                <w:highlight w:val="green"/>
                <w:lang w:eastAsia="zh-CN"/>
              </w:rPr>
            </w:pPr>
            <w:r w:rsidRPr="00F864D7">
              <w:rPr>
                <w:rFonts w:eastAsiaTheme="minorEastAsia"/>
                <w:sz w:val="16"/>
                <w:szCs w:val="16"/>
                <w:highlight w:val="green"/>
                <w:lang w:val="en-US" w:eastAsia="zh-CN"/>
              </w:rPr>
              <w:t xml:space="preserve">Agreement: </w:t>
            </w:r>
          </w:p>
          <w:p w14:paraId="699EEF2C" w14:textId="77777777" w:rsidR="00F864D7" w:rsidRPr="00F864D7" w:rsidRDefault="00F864D7" w:rsidP="00F864D7">
            <w:pPr>
              <w:pStyle w:val="ListParagraph"/>
              <w:widowControl/>
              <w:numPr>
                <w:ilvl w:val="0"/>
                <w:numId w:val="31"/>
              </w:numPr>
              <w:overflowPunct w:val="0"/>
              <w:spacing w:line="240" w:lineRule="auto"/>
              <w:ind w:firstLineChars="0"/>
              <w:textAlignment w:val="baseline"/>
              <w:rPr>
                <w:bCs/>
                <w:iCs/>
                <w:sz w:val="16"/>
                <w:szCs w:val="16"/>
                <w:highlight w:val="green"/>
                <w:lang w:val="en-US" w:eastAsia="zh-CN"/>
              </w:rPr>
            </w:pPr>
            <w:r w:rsidRPr="00F864D7">
              <w:rPr>
                <w:bCs/>
                <w:iCs/>
                <w:sz w:val="16"/>
                <w:szCs w:val="16"/>
                <w:highlight w:val="green"/>
                <w:lang w:val="en-US" w:eastAsia="zh-CN"/>
              </w:rPr>
              <w:t xml:space="preserve">The time uncertainty of the MAC CE for UL spatial relation activation of PUCCH in target being-activated </w:t>
            </w:r>
            <w:proofErr w:type="spellStart"/>
            <w:r w:rsidRPr="00F864D7">
              <w:rPr>
                <w:bCs/>
                <w:iCs/>
                <w:sz w:val="16"/>
                <w:szCs w:val="16"/>
                <w:highlight w:val="green"/>
                <w:lang w:val="en-US" w:eastAsia="zh-CN"/>
              </w:rPr>
              <w:t>SCell</w:t>
            </w:r>
            <w:proofErr w:type="spellEnd"/>
            <w:r w:rsidRPr="00F864D7">
              <w:rPr>
                <w:bCs/>
                <w:iCs/>
                <w:sz w:val="16"/>
                <w:szCs w:val="16"/>
                <w:highlight w:val="green"/>
                <w:lang w:val="en-US" w:eastAsia="zh-CN"/>
              </w:rPr>
              <w:t xml:space="preserve"> shall be considered. </w:t>
            </w:r>
          </w:p>
          <w:p w14:paraId="1ACAB21A" w14:textId="7DE40CB1" w:rsidR="00DD33B1" w:rsidRPr="00F864D7" w:rsidRDefault="00F864D7" w:rsidP="00F864D7">
            <w:pPr>
              <w:pStyle w:val="ListParagraph"/>
              <w:widowControl/>
              <w:numPr>
                <w:ilvl w:val="0"/>
                <w:numId w:val="31"/>
              </w:numPr>
              <w:overflowPunct w:val="0"/>
              <w:spacing w:line="240" w:lineRule="auto"/>
              <w:ind w:firstLineChars="0"/>
              <w:textAlignment w:val="baseline"/>
              <w:rPr>
                <w:bCs/>
                <w:iCs/>
                <w:highlight w:val="green"/>
                <w:lang w:val="en-US" w:eastAsia="zh-CN"/>
              </w:rPr>
            </w:pPr>
            <w:r w:rsidRPr="00F864D7">
              <w:rPr>
                <w:rFonts w:eastAsiaTheme="minorEastAsia"/>
                <w:bCs/>
                <w:iCs/>
                <w:sz w:val="16"/>
                <w:szCs w:val="16"/>
                <w:highlight w:val="green"/>
                <w:lang w:val="en-US" w:eastAsia="zh-CN"/>
              </w:rPr>
              <w:t xml:space="preserve">FFS: </w:t>
            </w:r>
            <w:r w:rsidRPr="00F864D7">
              <w:rPr>
                <w:bCs/>
                <w:iCs/>
                <w:sz w:val="16"/>
                <w:szCs w:val="16"/>
                <w:highlight w:val="green"/>
                <w:lang w:val="en-US" w:eastAsia="zh-CN"/>
              </w:rPr>
              <w:t>No extra delay time is needed if spatial relation activation command and TCI activation command are received in the same MAC CE.</w:t>
            </w:r>
          </w:p>
        </w:tc>
      </w:tr>
    </w:tbl>
    <w:p w14:paraId="5F0DA01F" w14:textId="643948C0" w:rsidR="00DD33B1" w:rsidRDefault="00DD33B1" w:rsidP="00FD7098">
      <w:pPr>
        <w:jc w:val="both"/>
        <w:rPr>
          <w:lang w:val="en-US" w:eastAsia="zh-CN"/>
        </w:rPr>
      </w:pPr>
    </w:p>
    <w:p w14:paraId="480F0FBD" w14:textId="2FE59C39" w:rsidR="004879F4" w:rsidRDefault="004879F4" w:rsidP="001F2160">
      <w:pPr>
        <w:jc w:val="both"/>
        <w:rPr>
          <w:lang w:val="en-US" w:eastAsia="zh-CN"/>
        </w:rPr>
      </w:pPr>
      <w:r>
        <w:rPr>
          <w:lang w:val="en-US" w:eastAsia="zh-CN"/>
        </w:rPr>
        <w:t xml:space="preserve">Regarding issue 1-2-2, we think only periodic and SP CSI reporting </w:t>
      </w:r>
      <w:r>
        <w:rPr>
          <w:rFonts w:hint="eastAsia"/>
          <w:lang w:val="en-US" w:eastAsia="zh-CN"/>
        </w:rPr>
        <w:t>need</w:t>
      </w:r>
      <w:r>
        <w:rPr>
          <w:lang w:val="en-US" w:eastAsia="zh-CN"/>
        </w:rPr>
        <w:t xml:space="preserve">s to be considered in RAN4 requirement for PUCCH </w:t>
      </w:r>
      <w:proofErr w:type="spellStart"/>
      <w:r>
        <w:rPr>
          <w:lang w:val="en-US" w:eastAsia="zh-CN"/>
        </w:rPr>
        <w:t>SCell</w:t>
      </w:r>
      <w:proofErr w:type="spellEnd"/>
      <w:r>
        <w:rPr>
          <w:lang w:val="en-US" w:eastAsia="zh-CN"/>
        </w:rPr>
        <w:t xml:space="preserve"> activation. As we commented in last meeting, we have two main reasons:</w:t>
      </w:r>
    </w:p>
    <w:p w14:paraId="28891BD0" w14:textId="237A4547" w:rsidR="004879F4" w:rsidRPr="004879F4" w:rsidRDefault="004879F4" w:rsidP="004879F4">
      <w:pPr>
        <w:jc w:val="both"/>
        <w:rPr>
          <w:lang w:val="en-US" w:eastAsia="zh-CN"/>
        </w:rPr>
      </w:pPr>
      <w:r w:rsidRPr="004879F4">
        <w:rPr>
          <w:lang w:val="en-US" w:eastAsia="zh-CN"/>
        </w:rPr>
        <w:t>(1)</w:t>
      </w:r>
      <w:r w:rsidRPr="004879F4">
        <w:rPr>
          <w:lang w:val="en-US" w:eastAsia="zh-CN"/>
        </w:rPr>
        <w:tab/>
        <w:t xml:space="preserve">AP CSI reporting is triggered by network, but network </w:t>
      </w:r>
      <w:r>
        <w:rPr>
          <w:lang w:val="en-US" w:eastAsia="zh-CN"/>
        </w:rPr>
        <w:t xml:space="preserve">cannot </w:t>
      </w:r>
      <w:r w:rsidRPr="004879F4">
        <w:rPr>
          <w:lang w:val="en-US" w:eastAsia="zh-CN"/>
        </w:rPr>
        <w:t xml:space="preserve">know when UE will really complete the </w:t>
      </w:r>
      <w:proofErr w:type="spellStart"/>
      <w:r w:rsidRPr="004879F4">
        <w:rPr>
          <w:lang w:val="en-US" w:eastAsia="zh-CN"/>
        </w:rPr>
        <w:t>SCell</w:t>
      </w:r>
      <w:proofErr w:type="spellEnd"/>
      <w:r w:rsidRPr="004879F4">
        <w:rPr>
          <w:lang w:val="en-US" w:eastAsia="zh-CN"/>
        </w:rPr>
        <w:t xml:space="preserve"> activation in the field</w:t>
      </w:r>
      <w:r>
        <w:rPr>
          <w:lang w:val="en-US" w:eastAsia="zh-CN"/>
        </w:rPr>
        <w:t>.</w:t>
      </w:r>
      <w:r w:rsidRPr="004879F4">
        <w:rPr>
          <w:lang w:val="en-US" w:eastAsia="zh-CN"/>
        </w:rPr>
        <w:t xml:space="preserve"> In the legacy </w:t>
      </w:r>
      <w:proofErr w:type="spellStart"/>
      <w:r w:rsidRPr="004879F4">
        <w:rPr>
          <w:lang w:val="en-US" w:eastAsia="zh-CN"/>
        </w:rPr>
        <w:t>S</w:t>
      </w:r>
      <w:r>
        <w:rPr>
          <w:lang w:val="en-US" w:eastAsia="zh-CN"/>
        </w:rPr>
        <w:t>C</w:t>
      </w:r>
      <w:r w:rsidRPr="004879F4">
        <w:rPr>
          <w:lang w:val="en-US" w:eastAsia="zh-CN"/>
        </w:rPr>
        <w:t>ell</w:t>
      </w:r>
      <w:proofErr w:type="spellEnd"/>
      <w:r w:rsidRPr="004879F4">
        <w:rPr>
          <w:lang w:val="en-US" w:eastAsia="zh-CN"/>
        </w:rPr>
        <w:t xml:space="preserve"> activation requirement, we used periodic or SP CSI reporting, and when UE is not ready UE will send CQI of OOR, and then when UE report a valid CQI network could immediately know this </w:t>
      </w:r>
      <w:proofErr w:type="spellStart"/>
      <w:r w:rsidRPr="004879F4">
        <w:rPr>
          <w:lang w:val="en-US" w:eastAsia="zh-CN"/>
        </w:rPr>
        <w:t>SCell</w:t>
      </w:r>
      <w:proofErr w:type="spellEnd"/>
      <w:r w:rsidRPr="004879F4">
        <w:rPr>
          <w:lang w:val="en-US" w:eastAsia="zh-CN"/>
        </w:rPr>
        <w:t xml:space="preserve"> is activated. However, by using AP CSI reporting, network needs to guess when UE could complete the activation (but we don’t understand how can network guess in the field); if network follows the RAN4 minimum delay requirement to indicate the AP CSI reporting, some UEs who can complete activation faster cannot </w:t>
      </w:r>
      <w:r>
        <w:rPr>
          <w:rFonts w:hint="eastAsia"/>
          <w:lang w:val="en-US" w:eastAsia="zh-CN"/>
        </w:rPr>
        <w:t>enjo</w:t>
      </w:r>
      <w:r>
        <w:rPr>
          <w:lang w:val="en-US" w:eastAsia="zh-CN"/>
        </w:rPr>
        <w:t>y the gain from its faster activation</w:t>
      </w:r>
      <w:r w:rsidRPr="004879F4">
        <w:rPr>
          <w:rFonts w:hint="eastAsia"/>
          <w:lang w:val="en-US" w:eastAsia="zh-CN"/>
        </w:rPr>
        <w:t>.</w:t>
      </w:r>
    </w:p>
    <w:p w14:paraId="58B3334E" w14:textId="62A729F9" w:rsidR="004879F4" w:rsidRDefault="004879F4" w:rsidP="004879F4">
      <w:pPr>
        <w:jc w:val="both"/>
        <w:rPr>
          <w:lang w:val="en-US" w:eastAsia="zh-CN"/>
        </w:rPr>
      </w:pPr>
      <w:r w:rsidRPr="004879F4">
        <w:rPr>
          <w:lang w:val="en-US" w:eastAsia="zh-CN"/>
        </w:rPr>
        <w:t>(2)</w:t>
      </w:r>
      <w:r w:rsidRPr="004879F4">
        <w:rPr>
          <w:lang w:val="en-US" w:eastAsia="zh-CN"/>
        </w:rPr>
        <w:tab/>
      </w:r>
      <w:r>
        <w:rPr>
          <w:lang w:val="en-US" w:eastAsia="zh-CN"/>
        </w:rPr>
        <w:t xml:space="preserve">So far, legacy </w:t>
      </w:r>
      <w:r w:rsidRPr="004879F4">
        <w:rPr>
          <w:lang w:val="en-US" w:eastAsia="zh-CN"/>
        </w:rPr>
        <w:t xml:space="preserve">UE is not required to </w:t>
      </w:r>
      <w:r>
        <w:rPr>
          <w:lang w:val="en-US" w:eastAsia="zh-CN"/>
        </w:rPr>
        <w:t>utilize</w:t>
      </w:r>
      <w:r w:rsidRPr="004879F4">
        <w:rPr>
          <w:lang w:val="en-US" w:eastAsia="zh-CN"/>
        </w:rPr>
        <w:t xml:space="preserve"> </w:t>
      </w:r>
      <w:r>
        <w:rPr>
          <w:lang w:val="en-US" w:eastAsia="zh-CN"/>
        </w:rPr>
        <w:t xml:space="preserve">DCI from </w:t>
      </w:r>
      <w:proofErr w:type="spellStart"/>
      <w:r>
        <w:rPr>
          <w:lang w:val="en-US" w:eastAsia="zh-CN"/>
        </w:rPr>
        <w:t>SpCell</w:t>
      </w:r>
      <w:proofErr w:type="spellEnd"/>
      <w:r w:rsidRPr="004879F4">
        <w:rPr>
          <w:lang w:val="en-US" w:eastAsia="zh-CN"/>
        </w:rPr>
        <w:t xml:space="preserve"> for a deactivated </w:t>
      </w:r>
      <w:proofErr w:type="spellStart"/>
      <w:r w:rsidRPr="004879F4">
        <w:rPr>
          <w:lang w:val="en-US" w:eastAsia="zh-CN"/>
        </w:rPr>
        <w:t>SCell</w:t>
      </w:r>
      <w:proofErr w:type="spellEnd"/>
      <w:r w:rsidR="003605CF">
        <w:rPr>
          <w:lang w:val="en-US" w:eastAsia="zh-CN"/>
        </w:rPr>
        <w:t xml:space="preserve"> activity</w:t>
      </w:r>
      <w:r w:rsidRPr="004879F4">
        <w:rPr>
          <w:lang w:val="en-US" w:eastAsia="zh-CN"/>
        </w:rPr>
        <w:t xml:space="preserve">, </w:t>
      </w:r>
      <w:r w:rsidR="003605CF">
        <w:rPr>
          <w:lang w:val="en-US" w:eastAsia="zh-CN"/>
        </w:rPr>
        <w:t xml:space="preserve">and </w:t>
      </w:r>
      <w:r w:rsidRPr="004879F4">
        <w:rPr>
          <w:lang w:val="en-US" w:eastAsia="zh-CN"/>
        </w:rPr>
        <w:t xml:space="preserve">RAN1 has </w:t>
      </w:r>
      <w:r w:rsidR="003605CF">
        <w:rPr>
          <w:lang w:val="en-US" w:eastAsia="zh-CN"/>
        </w:rPr>
        <w:t xml:space="preserve">no </w:t>
      </w:r>
      <w:r w:rsidRPr="004879F4">
        <w:rPr>
          <w:lang w:val="en-US" w:eastAsia="zh-CN"/>
        </w:rPr>
        <w:t xml:space="preserve">such definition to have DCI indication for deactivated </w:t>
      </w:r>
      <w:proofErr w:type="spellStart"/>
      <w:r w:rsidRPr="004879F4">
        <w:rPr>
          <w:lang w:val="en-US" w:eastAsia="zh-CN"/>
        </w:rPr>
        <w:t>SCell</w:t>
      </w:r>
      <w:proofErr w:type="spellEnd"/>
      <w:r w:rsidRPr="004879F4">
        <w:rPr>
          <w:lang w:val="en-US" w:eastAsia="zh-CN"/>
        </w:rPr>
        <w:t xml:space="preserve">. </w:t>
      </w:r>
    </w:p>
    <w:p w14:paraId="72E40F18" w14:textId="768E06D4" w:rsidR="003605CF" w:rsidRPr="003605CF" w:rsidRDefault="003605CF" w:rsidP="003605CF">
      <w:pPr>
        <w:spacing w:after="120"/>
        <w:jc w:val="both"/>
        <w:rPr>
          <w:b/>
          <w:bCs/>
          <w:i/>
          <w:iCs/>
          <w:lang w:val="en-US" w:eastAsia="zh-CN"/>
        </w:rPr>
      </w:pPr>
      <w:r w:rsidRPr="003605CF">
        <w:rPr>
          <w:b/>
          <w:bCs/>
          <w:i/>
          <w:iCs/>
          <w:lang w:val="en-US" w:eastAsia="zh-CN"/>
        </w:rPr>
        <w:t xml:space="preserve">Proposal </w:t>
      </w:r>
      <w:r w:rsidR="00BE2CEC">
        <w:rPr>
          <w:b/>
          <w:bCs/>
          <w:i/>
          <w:iCs/>
          <w:lang w:val="en-US" w:eastAsia="zh-CN"/>
        </w:rPr>
        <w:t>1</w:t>
      </w:r>
      <w:r w:rsidRPr="003605CF">
        <w:rPr>
          <w:b/>
          <w:bCs/>
          <w:i/>
          <w:iCs/>
          <w:lang w:val="en-US" w:eastAsia="zh-CN"/>
        </w:rPr>
        <w:t xml:space="preserve">: </w:t>
      </w:r>
    </w:p>
    <w:p w14:paraId="01143582" w14:textId="2A6DDEBB" w:rsidR="003605CF" w:rsidRPr="003605CF" w:rsidRDefault="003605CF" w:rsidP="003605CF">
      <w:pPr>
        <w:spacing w:after="120"/>
        <w:jc w:val="both"/>
        <w:rPr>
          <w:b/>
          <w:bCs/>
          <w:i/>
          <w:iCs/>
          <w:lang w:val="en-US" w:eastAsia="zh-CN"/>
        </w:rPr>
      </w:pPr>
      <w:r w:rsidRPr="003605CF">
        <w:rPr>
          <w:b/>
          <w:bCs/>
          <w:i/>
          <w:iCs/>
          <w:lang w:val="en-US" w:eastAsia="zh-CN"/>
        </w:rPr>
        <w:t xml:space="preserve">Periodic and semi-persistent CSI reporting shall be considered for PUCCH </w:t>
      </w:r>
      <w:proofErr w:type="spellStart"/>
      <w:r w:rsidRPr="003605CF">
        <w:rPr>
          <w:b/>
          <w:bCs/>
          <w:i/>
          <w:iCs/>
          <w:lang w:val="en-US" w:eastAsia="zh-CN"/>
        </w:rPr>
        <w:t>SCell</w:t>
      </w:r>
      <w:proofErr w:type="spellEnd"/>
      <w:r w:rsidRPr="003605CF">
        <w:rPr>
          <w:b/>
          <w:bCs/>
          <w:i/>
          <w:iCs/>
          <w:lang w:val="en-US" w:eastAsia="zh-CN"/>
        </w:rPr>
        <w:t xml:space="preserve"> activation</w:t>
      </w:r>
      <w:r>
        <w:rPr>
          <w:b/>
          <w:bCs/>
          <w:i/>
          <w:iCs/>
          <w:lang w:val="en-US" w:eastAsia="zh-CN"/>
        </w:rPr>
        <w:t xml:space="preserve"> requirement design</w:t>
      </w:r>
      <w:r w:rsidRPr="003605CF">
        <w:rPr>
          <w:b/>
          <w:bCs/>
          <w:i/>
          <w:iCs/>
          <w:lang w:val="en-US" w:eastAsia="zh-CN"/>
        </w:rPr>
        <w:t xml:space="preserve">, like the legacy </w:t>
      </w:r>
      <w:proofErr w:type="spellStart"/>
      <w:r w:rsidRPr="003605CF">
        <w:rPr>
          <w:b/>
          <w:bCs/>
          <w:i/>
          <w:iCs/>
          <w:lang w:val="en-US" w:eastAsia="zh-CN"/>
        </w:rPr>
        <w:t>SCell</w:t>
      </w:r>
      <w:proofErr w:type="spellEnd"/>
      <w:r w:rsidRPr="003605CF">
        <w:rPr>
          <w:b/>
          <w:bCs/>
          <w:i/>
          <w:iCs/>
          <w:lang w:val="en-US" w:eastAsia="zh-CN"/>
        </w:rPr>
        <w:t xml:space="preserve"> activation requirement. </w:t>
      </w:r>
    </w:p>
    <w:p w14:paraId="20FD1618" w14:textId="429E5E1E" w:rsidR="003605CF" w:rsidRPr="003605CF" w:rsidRDefault="003605CF" w:rsidP="003605CF">
      <w:pPr>
        <w:spacing w:after="120"/>
        <w:jc w:val="both"/>
        <w:rPr>
          <w:b/>
          <w:bCs/>
          <w:i/>
          <w:iCs/>
          <w:lang w:val="en-US" w:eastAsia="zh-CN"/>
        </w:rPr>
      </w:pPr>
      <w:r w:rsidRPr="003605CF">
        <w:rPr>
          <w:b/>
          <w:bCs/>
          <w:i/>
          <w:iCs/>
          <w:lang w:val="en-US" w:eastAsia="zh-CN"/>
        </w:rPr>
        <w:t xml:space="preserve">RAN4 to not define PUCCH </w:t>
      </w:r>
      <w:proofErr w:type="spellStart"/>
      <w:r w:rsidRPr="003605CF">
        <w:rPr>
          <w:b/>
          <w:bCs/>
          <w:i/>
          <w:iCs/>
          <w:lang w:val="en-US" w:eastAsia="zh-CN"/>
        </w:rPr>
        <w:t>SCell</w:t>
      </w:r>
      <w:proofErr w:type="spellEnd"/>
      <w:r w:rsidRPr="003605CF">
        <w:rPr>
          <w:b/>
          <w:bCs/>
          <w:i/>
          <w:iCs/>
          <w:lang w:val="en-US" w:eastAsia="zh-CN"/>
        </w:rPr>
        <w:t xml:space="preserve"> activation requirement with aperiodic CSI reporting.</w:t>
      </w:r>
    </w:p>
    <w:p w14:paraId="21402205" w14:textId="29CACB4D" w:rsidR="003605CF" w:rsidRDefault="003605CF" w:rsidP="003605CF">
      <w:pPr>
        <w:snapToGrid w:val="0"/>
        <w:jc w:val="both"/>
        <w:rPr>
          <w:lang w:val="en-US" w:eastAsia="zh-CN"/>
        </w:rPr>
      </w:pPr>
      <w:r w:rsidRPr="003605CF">
        <w:rPr>
          <w:lang w:val="en-US" w:eastAsia="zh-CN"/>
        </w:rPr>
        <w:lastRenderedPageBreak/>
        <w:t>Regarding issue 1-2-3</w:t>
      </w:r>
      <w:r>
        <w:rPr>
          <w:lang w:val="en-US" w:eastAsia="zh-CN"/>
        </w:rPr>
        <w:t xml:space="preserve">, if the target </w:t>
      </w:r>
      <w:proofErr w:type="spellStart"/>
      <w:r>
        <w:rPr>
          <w:lang w:val="en-US" w:eastAsia="zh-CN"/>
        </w:rPr>
        <w:t>SCell</w:t>
      </w:r>
      <w:proofErr w:type="spellEnd"/>
      <w:r>
        <w:rPr>
          <w:lang w:val="en-US" w:eastAsia="zh-CN"/>
        </w:rPr>
        <w:t xml:space="preserve"> is known, L1-RSRP report is not needed since the measurement report before activation already provided such information to network. However, if the target </w:t>
      </w:r>
      <w:proofErr w:type="spellStart"/>
      <w:r>
        <w:rPr>
          <w:lang w:val="en-US" w:eastAsia="zh-CN"/>
        </w:rPr>
        <w:t>SCell</w:t>
      </w:r>
      <w:proofErr w:type="spellEnd"/>
      <w:r>
        <w:rPr>
          <w:lang w:val="en-US" w:eastAsia="zh-CN"/>
        </w:rPr>
        <w:t xml:space="preserve"> is unknown, the L1-RSRP issue could be handled in the same way as beam information reporting issue in the outgoing LS [</w:t>
      </w:r>
      <w:r w:rsidRPr="003605CF">
        <w:rPr>
          <w:lang w:val="en-US" w:eastAsia="zh-CN"/>
        </w:rPr>
        <w:t>R4-2115339</w:t>
      </w:r>
      <w:r>
        <w:rPr>
          <w:lang w:val="en-US" w:eastAsia="zh-CN"/>
        </w:rPr>
        <w:t xml:space="preserve">] in last meeting. </w:t>
      </w:r>
    </w:p>
    <w:p w14:paraId="3465DC47" w14:textId="77777777" w:rsidR="003605CF" w:rsidRDefault="003605CF" w:rsidP="003605CF">
      <w:pPr>
        <w:snapToGrid w:val="0"/>
        <w:jc w:val="both"/>
        <w:rPr>
          <w:lang w:val="en-US" w:eastAsia="zh-CN"/>
        </w:rPr>
      </w:pPr>
      <w:r>
        <w:rPr>
          <w:lang w:val="en-US" w:eastAsia="zh-CN"/>
        </w:rPr>
        <w:t>Like uplink spatial information for target PUCCH, the TCI information for target PDCCH/CSI-</w:t>
      </w:r>
      <w:proofErr w:type="gramStart"/>
      <w:r>
        <w:rPr>
          <w:lang w:val="en-US" w:eastAsia="zh-CN"/>
        </w:rPr>
        <w:t>RS(</w:t>
      </w:r>
      <w:proofErr w:type="gramEnd"/>
      <w:r>
        <w:rPr>
          <w:lang w:val="en-US" w:eastAsia="zh-CN"/>
        </w:rPr>
        <w:t>for CQI) is needed for both valid and invalid case; and for both FR1(network may have Tx beam) and FR2.</w:t>
      </w:r>
    </w:p>
    <w:p w14:paraId="42C06E0E" w14:textId="09A9FB8B" w:rsidR="003605CF" w:rsidRDefault="003605CF" w:rsidP="003605CF">
      <w:pPr>
        <w:spacing w:after="120"/>
        <w:rPr>
          <w:b/>
          <w:bCs/>
          <w:i/>
          <w:iCs/>
        </w:rPr>
      </w:pPr>
      <w:r w:rsidRPr="00D0390E">
        <w:rPr>
          <w:b/>
          <w:bCs/>
          <w:i/>
          <w:iCs/>
        </w:rPr>
        <w:t xml:space="preserve">Proposal </w:t>
      </w:r>
      <w:r w:rsidR="00BE2CEC">
        <w:rPr>
          <w:b/>
          <w:bCs/>
          <w:i/>
          <w:iCs/>
        </w:rPr>
        <w:t>2</w:t>
      </w:r>
      <w:r w:rsidRPr="00D0390E">
        <w:rPr>
          <w:b/>
          <w:bCs/>
          <w:i/>
          <w:iCs/>
        </w:rPr>
        <w:t xml:space="preserve">: </w:t>
      </w:r>
    </w:p>
    <w:p w14:paraId="192CA1C6" w14:textId="588463B8" w:rsidR="003605CF" w:rsidRPr="003605CF" w:rsidRDefault="003605CF" w:rsidP="003605CF">
      <w:pPr>
        <w:spacing w:after="120"/>
        <w:rPr>
          <w:b/>
          <w:bCs/>
          <w:i/>
          <w:iCs/>
          <w:lang w:val="x-none"/>
        </w:rPr>
      </w:pPr>
      <w:r w:rsidRPr="003605CF">
        <w:rPr>
          <w:b/>
          <w:bCs/>
          <w:i/>
          <w:iCs/>
          <w:lang w:val="x-none"/>
        </w:rPr>
        <w:t>Same as the beam information indication for determining the associated SSB in PDCCH order for RA.</w:t>
      </w:r>
    </w:p>
    <w:p w14:paraId="6B4AD5E4" w14:textId="7179DCBC" w:rsidR="003605CF" w:rsidRPr="00D0390E" w:rsidRDefault="003605CF" w:rsidP="003605CF">
      <w:pPr>
        <w:spacing w:after="120"/>
        <w:jc w:val="both"/>
        <w:rPr>
          <w:b/>
          <w:bCs/>
          <w:i/>
          <w:iCs/>
          <w:lang w:val="en-US" w:eastAsia="zh-CN"/>
        </w:rPr>
      </w:pPr>
      <w:r w:rsidRPr="00D0390E">
        <w:rPr>
          <w:b/>
          <w:bCs/>
          <w:i/>
          <w:iCs/>
          <w:lang w:eastAsia="zh-CN"/>
        </w:rPr>
        <w:t xml:space="preserve">If the target PUCCH </w:t>
      </w:r>
      <w:proofErr w:type="spellStart"/>
      <w:r w:rsidRPr="00D0390E">
        <w:rPr>
          <w:b/>
          <w:bCs/>
          <w:i/>
          <w:iCs/>
          <w:lang w:eastAsia="zh-CN"/>
        </w:rPr>
        <w:t>S</w:t>
      </w:r>
      <w:r>
        <w:rPr>
          <w:b/>
          <w:bCs/>
          <w:i/>
          <w:iCs/>
          <w:lang w:eastAsia="zh-CN"/>
        </w:rPr>
        <w:t>c</w:t>
      </w:r>
      <w:r w:rsidRPr="00D0390E">
        <w:rPr>
          <w:b/>
          <w:bCs/>
          <w:i/>
          <w:iCs/>
          <w:lang w:eastAsia="zh-CN"/>
        </w:rPr>
        <w:t>ell</w:t>
      </w:r>
      <w:proofErr w:type="spellEnd"/>
      <w:r w:rsidRPr="00D0390E">
        <w:rPr>
          <w:b/>
          <w:bCs/>
          <w:i/>
          <w:iCs/>
          <w:lang w:eastAsia="zh-CN"/>
        </w:rPr>
        <w:t xml:space="preserve"> is known, no need to indicate the beam information of PUCCH </w:t>
      </w:r>
      <w:proofErr w:type="spellStart"/>
      <w:r w:rsidRPr="00D0390E">
        <w:rPr>
          <w:b/>
          <w:bCs/>
          <w:i/>
          <w:iCs/>
          <w:lang w:eastAsia="zh-CN"/>
        </w:rPr>
        <w:t>SCell</w:t>
      </w:r>
      <w:proofErr w:type="spellEnd"/>
      <w:r w:rsidRPr="00D0390E">
        <w:rPr>
          <w:b/>
          <w:bCs/>
          <w:i/>
          <w:iCs/>
          <w:lang w:eastAsia="zh-CN"/>
        </w:rPr>
        <w:t xml:space="preserve"> to network for TCI determination.</w:t>
      </w:r>
    </w:p>
    <w:p w14:paraId="64A5238A" w14:textId="77777777" w:rsidR="003605CF" w:rsidRPr="003605CF" w:rsidRDefault="003605CF" w:rsidP="003605CF">
      <w:pPr>
        <w:autoSpaceDE/>
        <w:autoSpaceDN/>
        <w:adjustRightInd/>
        <w:spacing w:after="120"/>
        <w:rPr>
          <w:b/>
          <w:bCs/>
          <w:i/>
          <w:iCs/>
          <w:lang w:eastAsia="zh-CN"/>
        </w:rPr>
      </w:pPr>
      <w:r w:rsidRPr="003605CF">
        <w:rPr>
          <w:b/>
          <w:bCs/>
          <w:i/>
          <w:iCs/>
          <w:lang w:eastAsia="zh-CN"/>
        </w:rPr>
        <w:t xml:space="preserve">If the target PUCCH </w:t>
      </w:r>
      <w:proofErr w:type="spellStart"/>
      <w:r w:rsidRPr="003605CF">
        <w:rPr>
          <w:b/>
          <w:bCs/>
          <w:i/>
          <w:iCs/>
          <w:lang w:eastAsia="zh-CN"/>
        </w:rPr>
        <w:t>Scell</w:t>
      </w:r>
      <w:proofErr w:type="spellEnd"/>
      <w:r w:rsidRPr="003605CF">
        <w:rPr>
          <w:b/>
          <w:bCs/>
          <w:i/>
          <w:iCs/>
          <w:lang w:eastAsia="zh-CN"/>
        </w:rPr>
        <w:t xml:space="preserve"> is unknown cell in FR2:</w:t>
      </w:r>
    </w:p>
    <w:p w14:paraId="2E51432B" w14:textId="77777777" w:rsidR="003605CF" w:rsidRPr="003605CF" w:rsidRDefault="003605CF" w:rsidP="003605CF">
      <w:pPr>
        <w:pStyle w:val="ListParagraph"/>
        <w:widowControl/>
        <w:numPr>
          <w:ilvl w:val="0"/>
          <w:numId w:val="30"/>
        </w:numPr>
        <w:autoSpaceDE/>
        <w:autoSpaceDN/>
        <w:adjustRightInd/>
        <w:spacing w:after="120" w:line="240" w:lineRule="auto"/>
        <w:ind w:firstLineChars="0"/>
        <w:rPr>
          <w:rFonts w:eastAsia="MS Mincho"/>
          <w:b/>
          <w:bCs/>
          <w:i/>
          <w:iCs/>
          <w:snapToGrid/>
          <w:sz w:val="20"/>
          <w:szCs w:val="20"/>
          <w:lang w:val="en-GB" w:eastAsia="zh-CN"/>
        </w:rPr>
      </w:pPr>
      <w:r w:rsidRPr="003605CF">
        <w:rPr>
          <w:rFonts w:eastAsia="MS Mincho"/>
          <w:b/>
          <w:bCs/>
          <w:i/>
          <w:iCs/>
          <w:snapToGrid/>
          <w:sz w:val="20"/>
          <w:szCs w:val="20"/>
          <w:lang w:val="en-GB" w:eastAsia="zh-CN"/>
        </w:rPr>
        <w:t xml:space="preserve">If there is at least one active serving cell on that FR2 band (following the same conditions in TS38.133 section 8.3.2 for intra-band FR2 </w:t>
      </w:r>
      <w:proofErr w:type="spellStart"/>
      <w:r w:rsidRPr="003605CF">
        <w:rPr>
          <w:rFonts w:eastAsia="MS Mincho"/>
          <w:b/>
          <w:bCs/>
          <w:i/>
          <w:iCs/>
          <w:snapToGrid/>
          <w:sz w:val="20"/>
          <w:szCs w:val="20"/>
          <w:lang w:val="en-GB" w:eastAsia="zh-CN"/>
        </w:rPr>
        <w:t>Scell</w:t>
      </w:r>
      <w:proofErr w:type="spellEnd"/>
      <w:r w:rsidRPr="003605CF">
        <w:rPr>
          <w:rFonts w:eastAsia="MS Mincho"/>
          <w:b/>
          <w:bCs/>
          <w:i/>
          <w:iCs/>
          <w:snapToGrid/>
          <w:sz w:val="20"/>
          <w:szCs w:val="20"/>
          <w:lang w:val="en-GB" w:eastAsia="zh-CN"/>
        </w:rPr>
        <w:t xml:space="preserve"> activation), no need to indicate the beam information of PUCCH </w:t>
      </w:r>
      <w:proofErr w:type="spellStart"/>
      <w:r w:rsidRPr="003605CF">
        <w:rPr>
          <w:rFonts w:eastAsia="MS Mincho"/>
          <w:b/>
          <w:bCs/>
          <w:i/>
          <w:iCs/>
          <w:snapToGrid/>
          <w:sz w:val="20"/>
          <w:szCs w:val="20"/>
          <w:lang w:val="en-GB" w:eastAsia="zh-CN"/>
        </w:rPr>
        <w:t>Scell</w:t>
      </w:r>
      <w:proofErr w:type="spellEnd"/>
      <w:r w:rsidRPr="003605CF">
        <w:rPr>
          <w:rFonts w:eastAsia="MS Mincho"/>
          <w:b/>
          <w:bCs/>
          <w:i/>
          <w:iCs/>
          <w:snapToGrid/>
          <w:sz w:val="20"/>
          <w:szCs w:val="20"/>
          <w:lang w:val="en-GB" w:eastAsia="zh-CN"/>
        </w:rPr>
        <w:t xml:space="preserve"> to network for TCI determination.</w:t>
      </w:r>
    </w:p>
    <w:p w14:paraId="7E8AA0E2" w14:textId="77777777" w:rsidR="003605CF" w:rsidRPr="003605CF" w:rsidRDefault="003605CF" w:rsidP="003605CF">
      <w:pPr>
        <w:pStyle w:val="ListParagraph"/>
        <w:widowControl/>
        <w:numPr>
          <w:ilvl w:val="0"/>
          <w:numId w:val="30"/>
        </w:numPr>
        <w:autoSpaceDE/>
        <w:autoSpaceDN/>
        <w:adjustRightInd/>
        <w:spacing w:after="120" w:line="240" w:lineRule="auto"/>
        <w:ind w:firstLineChars="0"/>
        <w:rPr>
          <w:rFonts w:eastAsia="MS Mincho"/>
          <w:b/>
          <w:bCs/>
          <w:i/>
          <w:iCs/>
          <w:snapToGrid/>
          <w:sz w:val="20"/>
          <w:szCs w:val="20"/>
          <w:lang w:val="en-GB" w:eastAsia="zh-CN"/>
        </w:rPr>
      </w:pPr>
      <w:r w:rsidRPr="003605CF">
        <w:rPr>
          <w:rFonts w:eastAsia="MS Mincho"/>
          <w:b/>
          <w:bCs/>
          <w:i/>
          <w:iCs/>
          <w:snapToGrid/>
          <w:sz w:val="20"/>
          <w:szCs w:val="20"/>
          <w:lang w:val="en-GB" w:eastAsia="zh-CN"/>
        </w:rPr>
        <w:t xml:space="preserve">Otherwise, need to indicate the beam information of PUCCH </w:t>
      </w:r>
      <w:proofErr w:type="spellStart"/>
      <w:r w:rsidRPr="003605CF">
        <w:rPr>
          <w:rFonts w:eastAsia="MS Mincho"/>
          <w:b/>
          <w:bCs/>
          <w:i/>
          <w:iCs/>
          <w:snapToGrid/>
          <w:sz w:val="20"/>
          <w:szCs w:val="20"/>
          <w:lang w:val="en-GB" w:eastAsia="zh-CN"/>
        </w:rPr>
        <w:t>Scell</w:t>
      </w:r>
      <w:proofErr w:type="spellEnd"/>
      <w:r w:rsidRPr="003605CF">
        <w:rPr>
          <w:rFonts w:eastAsia="MS Mincho"/>
          <w:b/>
          <w:bCs/>
          <w:i/>
          <w:iCs/>
          <w:snapToGrid/>
          <w:sz w:val="20"/>
          <w:szCs w:val="20"/>
          <w:lang w:val="en-GB" w:eastAsia="zh-CN"/>
        </w:rPr>
        <w:t xml:space="preserve"> to network for TCI determination.</w:t>
      </w:r>
    </w:p>
    <w:p w14:paraId="274AFD42" w14:textId="77777777" w:rsidR="003605CF" w:rsidRPr="003605CF" w:rsidRDefault="003605CF" w:rsidP="003605CF">
      <w:pPr>
        <w:autoSpaceDE/>
        <w:autoSpaceDN/>
        <w:adjustRightInd/>
        <w:spacing w:after="120"/>
        <w:rPr>
          <w:b/>
          <w:bCs/>
          <w:i/>
          <w:iCs/>
          <w:lang w:eastAsia="zh-CN"/>
        </w:rPr>
      </w:pPr>
      <w:r w:rsidRPr="003605CF">
        <w:rPr>
          <w:b/>
          <w:bCs/>
          <w:i/>
          <w:iCs/>
          <w:lang w:eastAsia="zh-CN"/>
        </w:rPr>
        <w:t xml:space="preserve">If the target PUCCH </w:t>
      </w:r>
      <w:proofErr w:type="spellStart"/>
      <w:r w:rsidRPr="003605CF">
        <w:rPr>
          <w:b/>
          <w:bCs/>
          <w:i/>
          <w:iCs/>
          <w:lang w:eastAsia="zh-CN"/>
        </w:rPr>
        <w:t>Scell</w:t>
      </w:r>
      <w:proofErr w:type="spellEnd"/>
      <w:r w:rsidRPr="003605CF">
        <w:rPr>
          <w:b/>
          <w:bCs/>
          <w:i/>
          <w:iCs/>
          <w:lang w:eastAsia="zh-CN"/>
        </w:rPr>
        <w:t xml:space="preserve"> is unknown cell in FR1:</w:t>
      </w:r>
    </w:p>
    <w:p w14:paraId="02E289E6" w14:textId="77777777" w:rsidR="003605CF" w:rsidRPr="003605CF" w:rsidRDefault="003605CF" w:rsidP="003605CF">
      <w:pPr>
        <w:pStyle w:val="ListParagraph"/>
        <w:widowControl/>
        <w:numPr>
          <w:ilvl w:val="0"/>
          <w:numId w:val="30"/>
        </w:numPr>
        <w:autoSpaceDE/>
        <w:autoSpaceDN/>
        <w:adjustRightInd/>
        <w:spacing w:after="120" w:line="240" w:lineRule="auto"/>
        <w:ind w:firstLineChars="0"/>
        <w:rPr>
          <w:rFonts w:eastAsia="MS Mincho"/>
          <w:b/>
          <w:bCs/>
          <w:i/>
          <w:iCs/>
          <w:snapToGrid/>
          <w:sz w:val="20"/>
          <w:szCs w:val="20"/>
          <w:lang w:val="en-GB" w:eastAsia="zh-CN"/>
        </w:rPr>
      </w:pPr>
      <w:r w:rsidRPr="003605CF">
        <w:rPr>
          <w:rFonts w:eastAsia="MS Mincho"/>
          <w:b/>
          <w:bCs/>
          <w:i/>
          <w:iCs/>
          <w:snapToGrid/>
          <w:sz w:val="20"/>
          <w:szCs w:val="20"/>
          <w:lang w:val="en-GB" w:eastAsia="zh-CN"/>
        </w:rPr>
        <w:t xml:space="preserve">If it is contiguous to an active serving cell in the same band (following the same conditions in TS38.133 section 8.3.2 for intra-band contiguous FR1 </w:t>
      </w:r>
      <w:proofErr w:type="spellStart"/>
      <w:r w:rsidRPr="003605CF">
        <w:rPr>
          <w:rFonts w:eastAsia="MS Mincho"/>
          <w:b/>
          <w:bCs/>
          <w:i/>
          <w:iCs/>
          <w:snapToGrid/>
          <w:sz w:val="20"/>
          <w:szCs w:val="20"/>
          <w:lang w:val="en-GB" w:eastAsia="zh-CN"/>
        </w:rPr>
        <w:t>Scell</w:t>
      </w:r>
      <w:proofErr w:type="spellEnd"/>
      <w:r w:rsidRPr="003605CF">
        <w:rPr>
          <w:rFonts w:eastAsia="MS Mincho"/>
          <w:b/>
          <w:bCs/>
          <w:i/>
          <w:iCs/>
          <w:snapToGrid/>
          <w:sz w:val="20"/>
          <w:szCs w:val="20"/>
          <w:lang w:val="en-GB" w:eastAsia="zh-CN"/>
        </w:rPr>
        <w:t xml:space="preserve"> activation), no need to indicate the beam information of PUCCH </w:t>
      </w:r>
      <w:proofErr w:type="spellStart"/>
      <w:r w:rsidRPr="003605CF">
        <w:rPr>
          <w:rFonts w:eastAsia="MS Mincho"/>
          <w:b/>
          <w:bCs/>
          <w:i/>
          <w:iCs/>
          <w:snapToGrid/>
          <w:sz w:val="20"/>
          <w:szCs w:val="20"/>
          <w:lang w:val="en-GB" w:eastAsia="zh-CN"/>
        </w:rPr>
        <w:t>Scell</w:t>
      </w:r>
      <w:proofErr w:type="spellEnd"/>
      <w:r w:rsidRPr="003605CF">
        <w:rPr>
          <w:rFonts w:eastAsia="MS Mincho"/>
          <w:b/>
          <w:bCs/>
          <w:i/>
          <w:iCs/>
          <w:snapToGrid/>
          <w:sz w:val="20"/>
          <w:szCs w:val="20"/>
          <w:lang w:val="en-GB" w:eastAsia="zh-CN"/>
        </w:rPr>
        <w:t xml:space="preserve"> to network for TCI determination.</w:t>
      </w:r>
    </w:p>
    <w:p w14:paraId="1624D2B0" w14:textId="6771A803" w:rsidR="003605CF" w:rsidRPr="003605CF" w:rsidRDefault="003605CF" w:rsidP="003605CF">
      <w:pPr>
        <w:pStyle w:val="ListParagraph"/>
        <w:widowControl/>
        <w:numPr>
          <w:ilvl w:val="0"/>
          <w:numId w:val="30"/>
        </w:numPr>
        <w:autoSpaceDE/>
        <w:autoSpaceDN/>
        <w:adjustRightInd/>
        <w:spacing w:after="120" w:line="240" w:lineRule="auto"/>
        <w:ind w:firstLineChars="0"/>
        <w:rPr>
          <w:rFonts w:eastAsia="MS Mincho"/>
          <w:b/>
          <w:bCs/>
          <w:i/>
          <w:iCs/>
          <w:snapToGrid/>
          <w:sz w:val="20"/>
          <w:szCs w:val="20"/>
          <w:lang w:val="en-GB" w:eastAsia="zh-CN"/>
        </w:rPr>
      </w:pPr>
      <w:r w:rsidRPr="003605CF">
        <w:rPr>
          <w:rFonts w:eastAsia="MS Mincho"/>
          <w:b/>
          <w:bCs/>
          <w:i/>
          <w:iCs/>
          <w:snapToGrid/>
          <w:sz w:val="20"/>
          <w:szCs w:val="20"/>
          <w:lang w:val="en-GB" w:eastAsia="zh-CN"/>
        </w:rPr>
        <w:t xml:space="preserve">Otherwise, need to indicate the beam information of PUCCH </w:t>
      </w:r>
      <w:proofErr w:type="spellStart"/>
      <w:r w:rsidRPr="003605CF">
        <w:rPr>
          <w:rFonts w:eastAsia="MS Mincho"/>
          <w:b/>
          <w:bCs/>
          <w:i/>
          <w:iCs/>
          <w:snapToGrid/>
          <w:sz w:val="20"/>
          <w:szCs w:val="20"/>
          <w:lang w:val="en-GB" w:eastAsia="zh-CN"/>
        </w:rPr>
        <w:t>Scell</w:t>
      </w:r>
      <w:proofErr w:type="spellEnd"/>
      <w:r w:rsidRPr="003605CF">
        <w:rPr>
          <w:rFonts w:eastAsia="MS Mincho"/>
          <w:b/>
          <w:bCs/>
          <w:i/>
          <w:iCs/>
          <w:snapToGrid/>
          <w:sz w:val="20"/>
          <w:szCs w:val="20"/>
          <w:lang w:val="en-GB" w:eastAsia="zh-CN"/>
        </w:rPr>
        <w:t xml:space="preserve"> to network for TCI determination.</w:t>
      </w:r>
    </w:p>
    <w:p w14:paraId="0331F9BD" w14:textId="04DBB382" w:rsidR="00E52EB7" w:rsidRDefault="00F864D7" w:rsidP="001F2160">
      <w:pPr>
        <w:jc w:val="both"/>
        <w:rPr>
          <w:lang w:val="en-US" w:eastAsia="zh-CN"/>
        </w:rPr>
      </w:pPr>
      <w:r>
        <w:rPr>
          <w:lang w:val="en-US" w:eastAsia="zh-CN"/>
        </w:rPr>
        <w:t>Regarding issue 1-2-5, s</w:t>
      </w:r>
      <w:r w:rsidR="00490116">
        <w:rPr>
          <w:lang w:val="en-US" w:eastAsia="zh-CN"/>
        </w:rPr>
        <w:t xml:space="preserve">ince </w:t>
      </w:r>
      <w:r w:rsidR="00E52EB7">
        <w:rPr>
          <w:lang w:val="en-US" w:eastAsia="zh-CN"/>
        </w:rPr>
        <w:t xml:space="preserve">UL spatial relation activation for PUCCH is carried on a different MAC CE command from the </w:t>
      </w:r>
      <w:proofErr w:type="spellStart"/>
      <w:r w:rsidR="00E52EB7">
        <w:rPr>
          <w:lang w:val="en-US" w:eastAsia="zh-CN"/>
        </w:rPr>
        <w:t>SCell</w:t>
      </w:r>
      <w:proofErr w:type="spellEnd"/>
      <w:r w:rsidR="00E52EB7">
        <w:rPr>
          <w:lang w:val="en-US" w:eastAsia="zh-CN"/>
        </w:rPr>
        <w:t xml:space="preserve"> activation MAC, PDCCH/PDSCH activation, or SP-CSI reporting activation, this new MAC CE for UL spatial relation activation shall be also </w:t>
      </w:r>
      <w:proofErr w:type="gramStart"/>
      <w:r w:rsidR="00E52EB7">
        <w:rPr>
          <w:lang w:val="en-US" w:eastAsia="zh-CN"/>
        </w:rPr>
        <w:t>taken into account</w:t>
      </w:r>
      <w:proofErr w:type="gramEnd"/>
      <w:r w:rsidR="00E52EB7">
        <w:rPr>
          <w:lang w:val="en-US" w:eastAsia="zh-CN"/>
        </w:rPr>
        <w:t xml:space="preserve"> in the baseline activation delay. Accordingly, the time uncertainty of the MAC CE for UL spatial relation activation shall be defined in the baseline FR2 </w:t>
      </w:r>
      <w:proofErr w:type="spellStart"/>
      <w:r w:rsidR="00E52EB7">
        <w:rPr>
          <w:lang w:val="en-US" w:eastAsia="zh-CN"/>
        </w:rPr>
        <w:t>SCell</w:t>
      </w:r>
      <w:proofErr w:type="spellEnd"/>
      <w:r w:rsidR="00E52EB7">
        <w:rPr>
          <w:lang w:val="en-US" w:eastAsia="zh-CN"/>
        </w:rPr>
        <w:t xml:space="preserve"> activation delay.</w:t>
      </w:r>
    </w:p>
    <w:p w14:paraId="0A37B1D9" w14:textId="4E58B1D5" w:rsidR="00C667E8" w:rsidRPr="003605CF" w:rsidRDefault="00490116" w:rsidP="005167A5">
      <w:pPr>
        <w:spacing w:after="120"/>
        <w:jc w:val="both"/>
        <w:rPr>
          <w:lang w:val="en-US" w:eastAsia="zh-CN"/>
        </w:rPr>
      </w:pPr>
      <w:r>
        <w:rPr>
          <w:lang w:val="en-US" w:eastAsia="zh-CN"/>
        </w:rPr>
        <w:t xml:space="preserve">Besides the spatial information of target PUCCH, the Tx power information was missing during the discussion in the </w:t>
      </w:r>
      <w:r w:rsidRPr="003605CF">
        <w:rPr>
          <w:lang w:val="en-US" w:eastAsia="zh-CN"/>
        </w:rPr>
        <w:t xml:space="preserve">previous meetings. The Tx power of target PUCCH shall be determined based on pathloss RS measurement, and in PUCCH </w:t>
      </w:r>
      <w:proofErr w:type="spellStart"/>
      <w:r w:rsidRPr="003605CF">
        <w:rPr>
          <w:lang w:val="en-US" w:eastAsia="zh-CN"/>
        </w:rPr>
        <w:t>SCell</w:t>
      </w:r>
      <w:proofErr w:type="spellEnd"/>
      <w:r w:rsidRPr="003605CF">
        <w:rPr>
          <w:lang w:val="en-US" w:eastAsia="zh-CN"/>
        </w:rPr>
        <w:t xml:space="preserve"> activation requirement, </w:t>
      </w:r>
      <w:r w:rsidR="001F2160" w:rsidRPr="003605CF">
        <w:rPr>
          <w:lang w:val="en-US" w:eastAsia="zh-CN"/>
        </w:rPr>
        <w:t xml:space="preserve">we shall also consider </w:t>
      </w:r>
      <w:r w:rsidR="006C1846" w:rsidRPr="003605CF">
        <w:rPr>
          <w:lang w:val="en-US" w:eastAsia="zh-CN"/>
        </w:rPr>
        <w:t>activating</w:t>
      </w:r>
      <w:r w:rsidR="001F2160" w:rsidRPr="003605CF">
        <w:rPr>
          <w:lang w:val="en-US" w:eastAsia="zh-CN"/>
        </w:rPr>
        <w:t xml:space="preserve"> </w:t>
      </w:r>
      <w:r w:rsidRPr="003605CF">
        <w:rPr>
          <w:lang w:val="en-US" w:eastAsia="zh-CN"/>
        </w:rPr>
        <w:t xml:space="preserve">this PL-RS to UE during the </w:t>
      </w:r>
      <w:proofErr w:type="spellStart"/>
      <w:r w:rsidRPr="003605CF">
        <w:rPr>
          <w:lang w:val="en-US" w:eastAsia="zh-CN"/>
        </w:rPr>
        <w:t>SCell</w:t>
      </w:r>
      <w:proofErr w:type="spellEnd"/>
      <w:r w:rsidRPr="003605CF">
        <w:rPr>
          <w:lang w:val="en-US" w:eastAsia="zh-CN"/>
        </w:rPr>
        <w:t xml:space="preserve"> activation</w:t>
      </w:r>
      <w:r w:rsidR="001F2160" w:rsidRPr="003605CF">
        <w:rPr>
          <w:lang w:val="en-US" w:eastAsia="zh-CN"/>
        </w:rPr>
        <w:t xml:space="preserve">. </w:t>
      </w:r>
      <w:r w:rsidR="006C1846" w:rsidRPr="003605CF">
        <w:rPr>
          <w:lang w:val="en-US" w:eastAsia="zh-CN"/>
        </w:rPr>
        <w:t>In FR2 case, this PL-RS activation could be conducted together with uplink spatial relation. For FR1 case, b</w:t>
      </w:r>
      <w:r w:rsidR="00C667E8" w:rsidRPr="003605CF">
        <w:rPr>
          <w:lang w:val="en-US" w:eastAsia="zh-CN"/>
        </w:rPr>
        <w:t>ased on RAN1 spec, it may have two possibilities:</w:t>
      </w:r>
    </w:p>
    <w:p w14:paraId="1E77317D" w14:textId="3000F113" w:rsidR="006C1846" w:rsidRPr="003605CF" w:rsidRDefault="006C1846" w:rsidP="00143EFC">
      <w:pPr>
        <w:pStyle w:val="ListParagraph"/>
        <w:numPr>
          <w:ilvl w:val="0"/>
          <w:numId w:val="27"/>
        </w:numPr>
        <w:ind w:firstLineChars="0"/>
        <w:rPr>
          <w:sz w:val="20"/>
          <w:szCs w:val="20"/>
          <w:lang w:val="en-US" w:eastAsia="zh-CN"/>
        </w:rPr>
      </w:pPr>
      <w:r w:rsidRPr="003605CF">
        <w:rPr>
          <w:sz w:val="20"/>
          <w:szCs w:val="20"/>
        </w:rPr>
        <w:t xml:space="preserve">If the UE is provided </w:t>
      </w:r>
      <w:proofErr w:type="spellStart"/>
      <w:r w:rsidRPr="003605CF">
        <w:rPr>
          <w:i/>
          <w:iCs/>
          <w:sz w:val="20"/>
          <w:szCs w:val="20"/>
        </w:rPr>
        <w:t>pathlossReferenceRSs</w:t>
      </w:r>
      <w:proofErr w:type="spellEnd"/>
      <w:r w:rsidRPr="003605CF">
        <w:rPr>
          <w:sz w:val="20"/>
          <w:szCs w:val="20"/>
        </w:rPr>
        <w:t xml:space="preserve"> and is not provided </w:t>
      </w:r>
      <w:r w:rsidRPr="003605CF">
        <w:rPr>
          <w:i/>
          <w:iCs/>
          <w:sz w:val="20"/>
          <w:szCs w:val="20"/>
        </w:rPr>
        <w:t>PUCCH-</w:t>
      </w:r>
      <w:proofErr w:type="spellStart"/>
      <w:r w:rsidRPr="003605CF">
        <w:rPr>
          <w:i/>
          <w:iCs/>
          <w:sz w:val="20"/>
          <w:szCs w:val="20"/>
        </w:rPr>
        <w:t>SpatialRelationInfo</w:t>
      </w:r>
      <w:proofErr w:type="spellEnd"/>
      <w:r w:rsidRPr="003605CF">
        <w:rPr>
          <w:i/>
          <w:iCs/>
          <w:sz w:val="20"/>
          <w:szCs w:val="20"/>
          <w:lang w:val="en-US"/>
        </w:rPr>
        <w:t xml:space="preserve"> </w:t>
      </w:r>
      <w:r w:rsidRPr="003605CF">
        <w:rPr>
          <w:sz w:val="20"/>
          <w:szCs w:val="20"/>
          <w:lang w:val="en-US"/>
        </w:rPr>
        <w:t>in FR1 (defined in TS38.213 section 7.2.1)</w:t>
      </w:r>
    </w:p>
    <w:p w14:paraId="009CE1A9" w14:textId="68E88BA8" w:rsidR="006C1846" w:rsidRPr="003605CF" w:rsidRDefault="006C1846" w:rsidP="00143EFC">
      <w:pPr>
        <w:pStyle w:val="ListParagraph"/>
        <w:numPr>
          <w:ilvl w:val="1"/>
          <w:numId w:val="27"/>
        </w:numPr>
        <w:ind w:firstLineChars="0"/>
        <w:rPr>
          <w:sz w:val="20"/>
          <w:szCs w:val="20"/>
          <w:lang w:val="en-US" w:eastAsia="zh-CN"/>
        </w:rPr>
      </w:pPr>
      <w:r w:rsidRPr="003605CF">
        <w:rPr>
          <w:sz w:val="20"/>
          <w:szCs w:val="20"/>
          <w:lang w:val="en-US"/>
        </w:rPr>
        <w:t>UE would use first PL-RS in the RRC configured PL-RS set</w:t>
      </w:r>
    </w:p>
    <w:p w14:paraId="52A83F48" w14:textId="77777777" w:rsidR="006C1846" w:rsidRPr="003605CF" w:rsidRDefault="006C1846" w:rsidP="00143EFC">
      <w:pPr>
        <w:pStyle w:val="ListParagraph"/>
        <w:numPr>
          <w:ilvl w:val="0"/>
          <w:numId w:val="27"/>
        </w:numPr>
        <w:ind w:firstLineChars="0"/>
        <w:rPr>
          <w:sz w:val="20"/>
          <w:szCs w:val="20"/>
          <w:lang w:val="en-US" w:eastAsia="zh-CN"/>
        </w:rPr>
      </w:pPr>
      <w:r w:rsidRPr="003605CF">
        <w:rPr>
          <w:sz w:val="20"/>
          <w:szCs w:val="20"/>
        </w:rPr>
        <w:tab/>
        <w:t xml:space="preserve">If the UE is not provided </w:t>
      </w:r>
      <w:proofErr w:type="spellStart"/>
      <w:r w:rsidRPr="003605CF">
        <w:rPr>
          <w:i/>
          <w:iCs/>
          <w:sz w:val="20"/>
          <w:szCs w:val="20"/>
        </w:rPr>
        <w:t>pathlossReferenceRSs</w:t>
      </w:r>
      <w:proofErr w:type="spellEnd"/>
      <w:r w:rsidRPr="003605CF">
        <w:rPr>
          <w:rFonts w:eastAsia="MS Mincho"/>
          <w:sz w:val="20"/>
          <w:szCs w:val="20"/>
        </w:rPr>
        <w:t xml:space="preserve"> </w:t>
      </w:r>
    </w:p>
    <w:p w14:paraId="7E9477F4" w14:textId="4ED9D0F1" w:rsidR="006C1846" w:rsidRPr="003605CF" w:rsidRDefault="006C1846" w:rsidP="00143EFC">
      <w:pPr>
        <w:pStyle w:val="ListParagraph"/>
        <w:numPr>
          <w:ilvl w:val="1"/>
          <w:numId w:val="27"/>
        </w:numPr>
        <w:ind w:firstLineChars="0"/>
        <w:rPr>
          <w:sz w:val="20"/>
          <w:szCs w:val="20"/>
          <w:lang w:val="en-US" w:eastAsia="zh-CN"/>
        </w:rPr>
      </w:pPr>
      <w:r w:rsidRPr="003605CF">
        <w:rPr>
          <w:sz w:val="20"/>
          <w:szCs w:val="20"/>
          <w:lang w:val="en-US"/>
        </w:rPr>
        <w:t>UE would use SSB as PL-RS</w:t>
      </w:r>
      <w:r w:rsidRPr="003605CF">
        <w:rPr>
          <w:sz w:val="20"/>
          <w:szCs w:val="20"/>
        </w:rPr>
        <w:t xml:space="preserve"> </w:t>
      </w:r>
      <w:r w:rsidRPr="003605CF">
        <w:rPr>
          <w:rFonts w:eastAsia="MS Mincho"/>
          <w:sz w:val="20"/>
          <w:szCs w:val="20"/>
        </w:rPr>
        <w:t xml:space="preserve">with same </w:t>
      </w:r>
      <w:r w:rsidRPr="003605CF">
        <w:rPr>
          <w:rFonts w:eastAsia="MS Mincho"/>
          <w:sz w:val="20"/>
          <w:szCs w:val="20"/>
          <w:lang w:val="en-US"/>
        </w:rPr>
        <w:t>SSB</w:t>
      </w:r>
      <w:r w:rsidRPr="003605CF">
        <w:rPr>
          <w:rFonts w:eastAsia="MS Mincho"/>
          <w:sz w:val="20"/>
          <w:szCs w:val="20"/>
        </w:rPr>
        <w:t xml:space="preserve"> index as the one</w:t>
      </w:r>
      <w:r w:rsidRPr="003605CF">
        <w:rPr>
          <w:sz w:val="20"/>
          <w:szCs w:val="20"/>
        </w:rPr>
        <w:t xml:space="preserve"> the UE uses to obtain </w:t>
      </w:r>
      <w:r w:rsidRPr="003605CF">
        <w:rPr>
          <w:i/>
          <w:iCs/>
          <w:sz w:val="20"/>
          <w:szCs w:val="20"/>
        </w:rPr>
        <w:t>MIB</w:t>
      </w:r>
    </w:p>
    <w:p w14:paraId="2EDDE732" w14:textId="5B0271AB" w:rsidR="001F2160" w:rsidRPr="003605CF" w:rsidRDefault="006C1846" w:rsidP="005167A5">
      <w:pPr>
        <w:spacing w:after="120"/>
        <w:jc w:val="both"/>
        <w:rPr>
          <w:lang w:val="en-US" w:eastAsia="zh-CN"/>
        </w:rPr>
      </w:pPr>
      <w:r w:rsidRPr="003605CF">
        <w:rPr>
          <w:lang w:val="en-US" w:eastAsia="zh-CN"/>
        </w:rPr>
        <w:t xml:space="preserve">So, that means, for FR1, we do not need any MAC CE or RRC uncertainty for PL-RS activation/configuration. </w:t>
      </w:r>
      <w:r w:rsidR="001F2160" w:rsidRPr="003605CF">
        <w:rPr>
          <w:lang w:val="en-US" w:eastAsia="zh-CN"/>
        </w:rPr>
        <w:t xml:space="preserve">For simplicity, </w:t>
      </w:r>
      <w:r w:rsidRPr="003605CF">
        <w:rPr>
          <w:lang w:val="en-US" w:eastAsia="zh-CN"/>
        </w:rPr>
        <w:t xml:space="preserve">in FR2, </w:t>
      </w:r>
      <w:r w:rsidR="001F2160" w:rsidRPr="003605CF">
        <w:rPr>
          <w:lang w:val="en-US" w:eastAsia="zh-CN"/>
        </w:rPr>
        <w:t>we could assume the PL-RS is activated together with the UL spatial relation in the same MAC CE.</w:t>
      </w:r>
    </w:p>
    <w:p w14:paraId="07CF8E28" w14:textId="248774F0" w:rsidR="009E0462" w:rsidRPr="003605CF" w:rsidRDefault="009E0462" w:rsidP="005167A5">
      <w:pPr>
        <w:spacing w:after="120"/>
        <w:jc w:val="both"/>
        <w:rPr>
          <w:lang w:val="en-US" w:eastAsia="zh-CN"/>
        </w:rPr>
      </w:pPr>
      <w:r w:rsidRPr="003605CF">
        <w:rPr>
          <w:lang w:val="en-US" w:eastAsia="zh-CN"/>
        </w:rPr>
        <w:t>In the last meeting, companies also mentioned the scenario when all those activation commands are received in the same MAC CE. We think in this case, no extra delay time is needed if UL spatial relation and PL-RS activation command and TCI activation command are received in the same MAC CE.</w:t>
      </w:r>
    </w:p>
    <w:p w14:paraId="22165D89" w14:textId="497FE804" w:rsidR="001F2160" w:rsidRPr="00C47911" w:rsidRDefault="001F2160" w:rsidP="001F2160">
      <w:pPr>
        <w:jc w:val="both"/>
        <w:rPr>
          <w:b/>
          <w:bCs/>
          <w:i/>
          <w:iCs/>
          <w:lang w:eastAsia="zh-CN"/>
        </w:rPr>
      </w:pPr>
      <w:r w:rsidRPr="00C47911">
        <w:rPr>
          <w:b/>
          <w:bCs/>
          <w:i/>
          <w:iCs/>
          <w:lang w:val="en-US" w:eastAsia="zh-CN"/>
        </w:rPr>
        <w:t xml:space="preserve">Proposal </w:t>
      </w:r>
      <w:r w:rsidR="00BE2CEC">
        <w:rPr>
          <w:b/>
          <w:bCs/>
          <w:i/>
          <w:iCs/>
          <w:lang w:val="en-US" w:eastAsia="zh-CN"/>
        </w:rPr>
        <w:t>3</w:t>
      </w:r>
      <w:r w:rsidRPr="00C47911">
        <w:rPr>
          <w:b/>
          <w:bCs/>
          <w:i/>
          <w:iCs/>
          <w:lang w:val="en-US" w:eastAsia="zh-CN"/>
        </w:rPr>
        <w:t xml:space="preserve">: For both valid TA and invalid TA cases in PUCCH </w:t>
      </w:r>
      <w:proofErr w:type="spellStart"/>
      <w:r w:rsidRPr="00C47911">
        <w:rPr>
          <w:b/>
          <w:bCs/>
          <w:i/>
          <w:iCs/>
          <w:lang w:val="en-US" w:eastAsia="zh-CN"/>
        </w:rPr>
        <w:t>SCell</w:t>
      </w:r>
      <w:proofErr w:type="spellEnd"/>
      <w:r w:rsidRPr="00C47911">
        <w:rPr>
          <w:b/>
          <w:bCs/>
          <w:i/>
          <w:iCs/>
          <w:lang w:val="en-US" w:eastAsia="zh-CN"/>
        </w:rPr>
        <w:t xml:space="preserve"> activation: </w:t>
      </w:r>
      <w:r w:rsidRPr="00C47911">
        <w:rPr>
          <w:b/>
          <w:bCs/>
          <w:i/>
          <w:iCs/>
          <w:lang w:eastAsia="zh-CN"/>
        </w:rPr>
        <w:t xml:space="preserve"> </w:t>
      </w:r>
    </w:p>
    <w:p w14:paraId="6AB57AD6" w14:textId="6F03CF00" w:rsidR="001F2160" w:rsidRPr="00C47911" w:rsidRDefault="001F2160" w:rsidP="00143EFC">
      <w:pPr>
        <w:pStyle w:val="ListParagraph"/>
        <w:numPr>
          <w:ilvl w:val="0"/>
          <w:numId w:val="19"/>
        </w:numPr>
        <w:spacing w:line="240" w:lineRule="auto"/>
        <w:ind w:firstLineChars="0"/>
        <w:jc w:val="both"/>
        <w:rPr>
          <w:b/>
          <w:bCs/>
          <w:i/>
          <w:iCs/>
          <w:sz w:val="20"/>
          <w:szCs w:val="20"/>
          <w:lang w:eastAsia="zh-CN"/>
        </w:rPr>
      </w:pPr>
      <w:r w:rsidRPr="00C47911">
        <w:rPr>
          <w:b/>
          <w:bCs/>
          <w:i/>
          <w:iCs/>
          <w:sz w:val="20"/>
          <w:szCs w:val="20"/>
          <w:lang w:eastAsia="zh-CN"/>
        </w:rPr>
        <w:t xml:space="preserve">the </w:t>
      </w:r>
      <w:r w:rsidRPr="00C47911">
        <w:rPr>
          <w:b/>
          <w:bCs/>
          <w:i/>
          <w:iCs/>
          <w:sz w:val="20"/>
          <w:szCs w:val="20"/>
          <w:lang w:val="en-US" w:eastAsia="zh-CN"/>
        </w:rPr>
        <w:t xml:space="preserve">UL spatial relation and PL-RS </w:t>
      </w:r>
      <w:r w:rsidR="006C1846">
        <w:rPr>
          <w:b/>
          <w:bCs/>
          <w:i/>
          <w:iCs/>
          <w:sz w:val="20"/>
          <w:szCs w:val="20"/>
          <w:lang w:val="en-US" w:eastAsia="zh-CN"/>
        </w:rPr>
        <w:t xml:space="preserve">activation </w:t>
      </w:r>
      <w:r w:rsidRPr="00C47911">
        <w:rPr>
          <w:b/>
          <w:bCs/>
          <w:i/>
          <w:iCs/>
          <w:sz w:val="20"/>
          <w:szCs w:val="20"/>
          <w:lang w:val="en-US" w:eastAsia="zh-CN"/>
        </w:rPr>
        <w:t xml:space="preserve">of PUCCH on target being-activated </w:t>
      </w:r>
      <w:proofErr w:type="spellStart"/>
      <w:r w:rsidRPr="00C47911">
        <w:rPr>
          <w:b/>
          <w:bCs/>
          <w:i/>
          <w:iCs/>
          <w:sz w:val="20"/>
          <w:szCs w:val="20"/>
          <w:lang w:val="en-US" w:eastAsia="zh-CN"/>
        </w:rPr>
        <w:t>SCell</w:t>
      </w:r>
      <w:proofErr w:type="spellEnd"/>
      <w:r w:rsidRPr="00C47911">
        <w:rPr>
          <w:b/>
          <w:bCs/>
          <w:i/>
          <w:iCs/>
          <w:sz w:val="20"/>
          <w:szCs w:val="20"/>
          <w:lang w:val="en-US" w:eastAsia="zh-CN"/>
        </w:rPr>
        <w:t xml:space="preserve"> should be considered for PUCCH </w:t>
      </w:r>
      <w:proofErr w:type="spellStart"/>
      <w:r w:rsidRPr="00C47911">
        <w:rPr>
          <w:b/>
          <w:bCs/>
          <w:i/>
          <w:iCs/>
          <w:sz w:val="20"/>
          <w:szCs w:val="20"/>
          <w:lang w:val="en-US" w:eastAsia="zh-CN"/>
        </w:rPr>
        <w:t>SCell</w:t>
      </w:r>
      <w:proofErr w:type="spellEnd"/>
      <w:r w:rsidRPr="00C47911">
        <w:rPr>
          <w:b/>
          <w:bCs/>
          <w:i/>
          <w:iCs/>
          <w:sz w:val="20"/>
          <w:szCs w:val="20"/>
          <w:lang w:val="en-US" w:eastAsia="zh-CN"/>
        </w:rPr>
        <w:t xml:space="preserve"> </w:t>
      </w:r>
      <w:r w:rsidR="006C1846">
        <w:rPr>
          <w:b/>
          <w:bCs/>
          <w:i/>
          <w:iCs/>
          <w:sz w:val="20"/>
          <w:szCs w:val="20"/>
          <w:lang w:val="en-US" w:eastAsia="zh-CN"/>
        </w:rPr>
        <w:t>activation in FR2 only</w:t>
      </w:r>
      <w:r w:rsidRPr="00C47911">
        <w:rPr>
          <w:b/>
          <w:bCs/>
          <w:i/>
          <w:iCs/>
          <w:sz w:val="20"/>
          <w:szCs w:val="20"/>
          <w:lang w:val="en-US" w:eastAsia="zh-CN"/>
        </w:rPr>
        <w:t>.</w:t>
      </w:r>
    </w:p>
    <w:p w14:paraId="1110F4CF" w14:textId="5C2320F3" w:rsidR="001F2160" w:rsidRPr="009E0462" w:rsidRDefault="001F2160" w:rsidP="001F2160">
      <w:pPr>
        <w:pStyle w:val="ListParagraph"/>
        <w:numPr>
          <w:ilvl w:val="1"/>
          <w:numId w:val="13"/>
        </w:numPr>
        <w:spacing w:line="240" w:lineRule="auto"/>
        <w:ind w:firstLineChars="0"/>
        <w:jc w:val="both"/>
        <w:rPr>
          <w:b/>
          <w:bCs/>
          <w:i/>
          <w:iCs/>
          <w:sz w:val="20"/>
          <w:szCs w:val="20"/>
          <w:lang w:val="en-GB" w:eastAsia="zh-CN"/>
        </w:rPr>
      </w:pPr>
      <w:r w:rsidRPr="00C47911">
        <w:rPr>
          <w:b/>
          <w:bCs/>
          <w:i/>
          <w:iCs/>
          <w:sz w:val="20"/>
          <w:szCs w:val="20"/>
          <w:lang w:val="en-US" w:eastAsia="zh-CN"/>
        </w:rPr>
        <w:t xml:space="preserve">the time uncertainty of the single MAC CE for both UL spatial relation and PL-RS activation of PUCCH in target being-activated </w:t>
      </w:r>
      <w:proofErr w:type="spellStart"/>
      <w:r w:rsidRPr="00C47911">
        <w:rPr>
          <w:b/>
          <w:bCs/>
          <w:i/>
          <w:iCs/>
          <w:sz w:val="20"/>
          <w:szCs w:val="20"/>
          <w:lang w:val="en-US" w:eastAsia="zh-CN"/>
        </w:rPr>
        <w:t>SCell</w:t>
      </w:r>
      <w:proofErr w:type="spellEnd"/>
      <w:r w:rsidRPr="00C47911">
        <w:rPr>
          <w:b/>
          <w:bCs/>
          <w:i/>
          <w:iCs/>
          <w:sz w:val="20"/>
          <w:szCs w:val="20"/>
          <w:lang w:val="en-US" w:eastAsia="zh-CN"/>
        </w:rPr>
        <w:t xml:space="preserve"> shall be </w:t>
      </w:r>
      <w:r w:rsidR="009E0462">
        <w:rPr>
          <w:b/>
          <w:bCs/>
          <w:i/>
          <w:iCs/>
          <w:sz w:val="20"/>
          <w:szCs w:val="20"/>
          <w:lang w:val="en-US" w:eastAsia="zh-CN"/>
        </w:rPr>
        <w:t>considered</w:t>
      </w:r>
      <w:r w:rsidRPr="00C47911">
        <w:rPr>
          <w:b/>
          <w:bCs/>
          <w:i/>
          <w:iCs/>
          <w:sz w:val="20"/>
          <w:szCs w:val="20"/>
          <w:lang w:val="en-US" w:eastAsia="zh-CN"/>
        </w:rPr>
        <w:t xml:space="preserve"> in the FR2 </w:t>
      </w:r>
      <w:r w:rsidR="009E0462">
        <w:rPr>
          <w:b/>
          <w:bCs/>
          <w:i/>
          <w:iCs/>
          <w:sz w:val="20"/>
          <w:szCs w:val="20"/>
          <w:lang w:val="en-US" w:eastAsia="zh-CN"/>
        </w:rPr>
        <w:t xml:space="preserve">PUCCH </w:t>
      </w:r>
      <w:proofErr w:type="spellStart"/>
      <w:r w:rsidRPr="00C47911">
        <w:rPr>
          <w:b/>
          <w:bCs/>
          <w:i/>
          <w:iCs/>
          <w:sz w:val="20"/>
          <w:szCs w:val="20"/>
          <w:lang w:val="en-US" w:eastAsia="zh-CN"/>
        </w:rPr>
        <w:t>SCell</w:t>
      </w:r>
      <w:proofErr w:type="spellEnd"/>
      <w:r w:rsidRPr="00C47911">
        <w:rPr>
          <w:b/>
          <w:bCs/>
          <w:i/>
          <w:iCs/>
          <w:sz w:val="20"/>
          <w:szCs w:val="20"/>
          <w:lang w:val="en-US" w:eastAsia="zh-CN"/>
        </w:rPr>
        <w:t xml:space="preserve"> activation delay part (</w:t>
      </w:r>
      <w:proofErr w:type="spellStart"/>
      <w:r w:rsidRPr="00C47911">
        <w:rPr>
          <w:rFonts w:ascii="Times" w:hAnsi="Times" w:cs="Times"/>
          <w:b/>
          <w:bCs/>
          <w:i/>
          <w:iCs/>
          <w:color w:val="000000"/>
          <w:sz w:val="20"/>
          <w:szCs w:val="20"/>
          <w:lang w:val="en-US" w:eastAsia="zh-CN"/>
        </w:rPr>
        <w:t>T</w:t>
      </w:r>
      <w:r w:rsidRPr="00C47911">
        <w:rPr>
          <w:rFonts w:ascii="Times" w:hAnsi="Times" w:cs="Times"/>
          <w:b/>
          <w:bCs/>
          <w:i/>
          <w:iCs/>
          <w:color w:val="000000"/>
          <w:sz w:val="20"/>
          <w:szCs w:val="20"/>
          <w:vertAlign w:val="subscript"/>
          <w:lang w:val="en-US" w:eastAsia="zh-CN"/>
        </w:rPr>
        <w:t>activate_basic</w:t>
      </w:r>
      <w:proofErr w:type="spellEnd"/>
      <w:r w:rsidRPr="00C47911">
        <w:rPr>
          <w:b/>
          <w:bCs/>
          <w:i/>
          <w:iCs/>
          <w:sz w:val="20"/>
          <w:szCs w:val="20"/>
          <w:lang w:val="en-US" w:eastAsia="zh-CN"/>
        </w:rPr>
        <w:t>).</w:t>
      </w:r>
    </w:p>
    <w:p w14:paraId="4AB3E04B" w14:textId="6CDC5053" w:rsidR="009E0462" w:rsidRPr="00C47911" w:rsidRDefault="009E0462" w:rsidP="001F2160">
      <w:pPr>
        <w:pStyle w:val="ListParagraph"/>
        <w:numPr>
          <w:ilvl w:val="1"/>
          <w:numId w:val="13"/>
        </w:numPr>
        <w:spacing w:line="240" w:lineRule="auto"/>
        <w:ind w:firstLineChars="0"/>
        <w:jc w:val="both"/>
        <w:rPr>
          <w:b/>
          <w:bCs/>
          <w:i/>
          <w:iCs/>
          <w:sz w:val="20"/>
          <w:szCs w:val="20"/>
          <w:lang w:val="en-GB" w:eastAsia="zh-CN"/>
        </w:rPr>
      </w:pPr>
      <w:r w:rsidRPr="009E0462">
        <w:rPr>
          <w:b/>
          <w:bCs/>
          <w:i/>
          <w:iCs/>
          <w:sz w:val="20"/>
          <w:szCs w:val="20"/>
          <w:lang w:val="en-GB" w:eastAsia="zh-CN"/>
        </w:rPr>
        <w:t xml:space="preserve">No extra delay time is needed if </w:t>
      </w:r>
      <w:r>
        <w:rPr>
          <w:b/>
          <w:bCs/>
          <w:i/>
          <w:iCs/>
          <w:sz w:val="20"/>
          <w:szCs w:val="20"/>
          <w:lang w:val="en-GB" w:eastAsia="zh-CN"/>
        </w:rPr>
        <w:t xml:space="preserve">UL </w:t>
      </w:r>
      <w:r w:rsidRPr="009E0462">
        <w:rPr>
          <w:b/>
          <w:bCs/>
          <w:i/>
          <w:iCs/>
          <w:sz w:val="20"/>
          <w:szCs w:val="20"/>
          <w:lang w:val="en-GB" w:eastAsia="zh-CN"/>
        </w:rPr>
        <w:t xml:space="preserve">spatial relation </w:t>
      </w:r>
      <w:r>
        <w:rPr>
          <w:b/>
          <w:bCs/>
          <w:i/>
          <w:iCs/>
          <w:sz w:val="20"/>
          <w:szCs w:val="20"/>
          <w:lang w:val="en-GB" w:eastAsia="zh-CN"/>
        </w:rPr>
        <w:t xml:space="preserve">and PL-RS </w:t>
      </w:r>
      <w:r w:rsidRPr="009E0462">
        <w:rPr>
          <w:b/>
          <w:bCs/>
          <w:i/>
          <w:iCs/>
          <w:sz w:val="20"/>
          <w:szCs w:val="20"/>
          <w:lang w:val="en-GB" w:eastAsia="zh-CN"/>
        </w:rPr>
        <w:t>activation command and TCI activation command are received in the same MAC CE.</w:t>
      </w:r>
    </w:p>
    <w:p w14:paraId="509DFAB7" w14:textId="732B5E17" w:rsidR="00C47911" w:rsidRDefault="00C47911" w:rsidP="00717547">
      <w:pPr>
        <w:jc w:val="both"/>
        <w:rPr>
          <w:b/>
          <w:bCs/>
          <w:i/>
          <w:iCs/>
          <w:lang w:eastAsia="zh-CN"/>
        </w:rPr>
      </w:pPr>
    </w:p>
    <w:p w14:paraId="7CB7F416" w14:textId="1CDA75FB" w:rsidR="00265267" w:rsidRDefault="00265267" w:rsidP="00265267">
      <w:pPr>
        <w:pStyle w:val="Heading1"/>
        <w:numPr>
          <w:ilvl w:val="0"/>
          <w:numId w:val="10"/>
        </w:numPr>
        <w:pBdr>
          <w:top w:val="single" w:sz="12" w:space="2" w:color="auto"/>
        </w:pBdr>
        <w:jc w:val="both"/>
        <w:rPr>
          <w:sz w:val="32"/>
        </w:rPr>
      </w:pPr>
      <w:r>
        <w:rPr>
          <w:sz w:val="32"/>
        </w:rPr>
        <w:lastRenderedPageBreak/>
        <w:t xml:space="preserve">Activation requirement for PUCCH </w:t>
      </w:r>
      <w:proofErr w:type="spellStart"/>
      <w:r>
        <w:rPr>
          <w:sz w:val="32"/>
        </w:rPr>
        <w:t>SCell</w:t>
      </w:r>
      <w:proofErr w:type="spellEnd"/>
    </w:p>
    <w:p w14:paraId="032C3EB3" w14:textId="5B510474" w:rsidR="00561599" w:rsidRDefault="00B718C5" w:rsidP="001715D4">
      <w:pPr>
        <w:jc w:val="both"/>
        <w:rPr>
          <w:lang w:eastAsia="zh-CN"/>
        </w:rPr>
      </w:pPr>
      <w:r>
        <w:rPr>
          <w:lang w:eastAsia="zh-CN"/>
        </w:rPr>
        <w:t>In last meeting, the conclusions for valid TA case are as below,</w:t>
      </w:r>
    </w:p>
    <w:tbl>
      <w:tblPr>
        <w:tblStyle w:val="TableGrid"/>
        <w:tblW w:w="0" w:type="auto"/>
        <w:tblLook w:val="04A0" w:firstRow="1" w:lastRow="0" w:firstColumn="1" w:lastColumn="0" w:noHBand="0" w:noVBand="1"/>
      </w:tblPr>
      <w:tblGrid>
        <w:gridCol w:w="9629"/>
      </w:tblGrid>
      <w:tr w:rsidR="00B718C5" w14:paraId="3BB4094B" w14:textId="77777777" w:rsidTr="00B718C5">
        <w:tc>
          <w:tcPr>
            <w:tcW w:w="9629" w:type="dxa"/>
          </w:tcPr>
          <w:p w14:paraId="75092981" w14:textId="77777777" w:rsidR="00CC7A29" w:rsidRPr="00CC7A29" w:rsidRDefault="00CC7A29" w:rsidP="00CC7A29">
            <w:pPr>
              <w:pStyle w:val="Heading4"/>
              <w:spacing w:before="0" w:after="0"/>
              <w:outlineLvl w:val="3"/>
              <w:rPr>
                <w:rFonts w:ascii="Times New Roman" w:eastAsiaTheme="minorEastAsia" w:hAnsi="Times New Roman"/>
                <w:sz w:val="16"/>
                <w:szCs w:val="16"/>
              </w:rPr>
            </w:pPr>
            <w:r w:rsidRPr="00CC7A29">
              <w:rPr>
                <w:rFonts w:ascii="Times New Roman" w:hAnsi="Times New Roman"/>
                <w:sz w:val="16"/>
                <w:szCs w:val="16"/>
                <w:lang w:eastAsia="ko-KR"/>
              </w:rPr>
              <w:t>Issue 1-</w:t>
            </w:r>
            <w:r w:rsidRPr="00CC7A29">
              <w:rPr>
                <w:rFonts w:ascii="Times New Roman" w:hAnsi="Times New Roman"/>
                <w:sz w:val="16"/>
                <w:szCs w:val="16"/>
              </w:rPr>
              <w:t>4-1</w:t>
            </w:r>
            <w:r w:rsidRPr="00CC7A29">
              <w:rPr>
                <w:rFonts w:ascii="Times New Roman" w:hAnsi="Times New Roman"/>
                <w:sz w:val="16"/>
                <w:szCs w:val="16"/>
                <w:lang w:eastAsia="ko-KR"/>
              </w:rPr>
              <w:t xml:space="preserve">: </w:t>
            </w:r>
            <w:r w:rsidRPr="00CC7A29">
              <w:rPr>
                <w:rFonts w:ascii="Times New Roman" w:hAnsi="Times New Roman"/>
                <w:sz w:val="16"/>
                <w:szCs w:val="16"/>
              </w:rPr>
              <w:t xml:space="preserve">Whether the Tx power of target PUCCH should be considered in PUCCH </w:t>
            </w:r>
            <w:proofErr w:type="spellStart"/>
            <w:r w:rsidRPr="00CC7A29">
              <w:rPr>
                <w:rFonts w:ascii="Times New Roman" w:hAnsi="Times New Roman"/>
                <w:sz w:val="16"/>
                <w:szCs w:val="16"/>
              </w:rPr>
              <w:t>Scell</w:t>
            </w:r>
            <w:proofErr w:type="spellEnd"/>
            <w:r w:rsidRPr="00CC7A29">
              <w:rPr>
                <w:rFonts w:ascii="Times New Roman" w:hAnsi="Times New Roman"/>
                <w:sz w:val="16"/>
                <w:szCs w:val="16"/>
              </w:rPr>
              <w:t xml:space="preserve"> activation requirements?</w:t>
            </w:r>
          </w:p>
          <w:p w14:paraId="7B8A39FD" w14:textId="77777777" w:rsidR="00CC7A29" w:rsidRPr="00CC7A29" w:rsidRDefault="00CC7A29" w:rsidP="00CC7A29">
            <w:pPr>
              <w:spacing w:after="0"/>
              <w:rPr>
                <w:sz w:val="16"/>
                <w:szCs w:val="16"/>
                <w:highlight w:val="green"/>
                <w:lang w:eastAsia="zh-CN"/>
              </w:rPr>
            </w:pPr>
            <w:r w:rsidRPr="00CC7A29">
              <w:rPr>
                <w:sz w:val="16"/>
                <w:szCs w:val="16"/>
                <w:highlight w:val="green"/>
                <w:lang w:eastAsia="zh-CN"/>
              </w:rPr>
              <w:t xml:space="preserve">Agreements: </w:t>
            </w:r>
          </w:p>
          <w:p w14:paraId="1BA90726" w14:textId="651D917E" w:rsidR="00CC7A29" w:rsidRPr="00CC7A29" w:rsidRDefault="00CC7A29" w:rsidP="00CC7A29">
            <w:pPr>
              <w:spacing w:after="0"/>
              <w:ind w:leftChars="200" w:left="400"/>
              <w:rPr>
                <w:rFonts w:eastAsiaTheme="minorEastAsia"/>
                <w:i/>
                <w:sz w:val="16"/>
                <w:szCs w:val="16"/>
                <w:lang w:val="en-US" w:eastAsia="zh-CN"/>
              </w:rPr>
            </w:pPr>
            <w:r w:rsidRPr="00CC7A29">
              <w:rPr>
                <w:rFonts w:eastAsiaTheme="minorEastAsia"/>
                <w:sz w:val="16"/>
                <w:szCs w:val="16"/>
                <w:highlight w:val="green"/>
                <w:lang w:eastAsia="zh-CN"/>
              </w:rPr>
              <w:t>T</w:t>
            </w:r>
            <w:r w:rsidRPr="00CC7A29">
              <w:rPr>
                <w:sz w:val="16"/>
                <w:szCs w:val="16"/>
                <w:highlight w:val="green"/>
                <w:lang w:eastAsia="zh-CN"/>
              </w:rPr>
              <w:t xml:space="preserve">he Tx power of target PUCCH should be considered in PUCCH </w:t>
            </w:r>
            <w:proofErr w:type="spellStart"/>
            <w:r w:rsidRPr="00CC7A29">
              <w:rPr>
                <w:sz w:val="16"/>
                <w:szCs w:val="16"/>
                <w:highlight w:val="green"/>
                <w:lang w:eastAsia="zh-CN"/>
              </w:rPr>
              <w:t>Scell</w:t>
            </w:r>
            <w:proofErr w:type="spellEnd"/>
            <w:r w:rsidRPr="00CC7A29">
              <w:rPr>
                <w:sz w:val="16"/>
                <w:szCs w:val="16"/>
                <w:highlight w:val="green"/>
                <w:lang w:eastAsia="zh-CN"/>
              </w:rPr>
              <w:t xml:space="preserve"> activation requirements</w:t>
            </w:r>
            <w:r w:rsidRPr="00CC7A29">
              <w:rPr>
                <w:rFonts w:eastAsiaTheme="minorEastAsia"/>
                <w:sz w:val="16"/>
                <w:szCs w:val="16"/>
                <w:lang w:eastAsia="zh-CN"/>
              </w:rPr>
              <w:t xml:space="preserve">. </w:t>
            </w:r>
          </w:p>
          <w:p w14:paraId="3E840962" w14:textId="77777777" w:rsidR="00CC7A29" w:rsidRPr="00CC7A29" w:rsidRDefault="00CC7A29" w:rsidP="00CC7A29">
            <w:pPr>
              <w:pStyle w:val="Heading4"/>
              <w:spacing w:before="0" w:after="0"/>
              <w:outlineLvl w:val="3"/>
              <w:rPr>
                <w:rFonts w:ascii="Times New Roman" w:hAnsi="Times New Roman"/>
                <w:sz w:val="16"/>
                <w:szCs w:val="16"/>
              </w:rPr>
            </w:pPr>
            <w:r w:rsidRPr="00CC7A29">
              <w:rPr>
                <w:rFonts w:ascii="Times New Roman" w:hAnsi="Times New Roman"/>
                <w:sz w:val="16"/>
                <w:szCs w:val="16"/>
                <w:lang w:eastAsia="ko-KR"/>
              </w:rPr>
              <w:t>Issue 1-</w:t>
            </w:r>
            <w:r w:rsidRPr="00CC7A29">
              <w:rPr>
                <w:rFonts w:ascii="Times New Roman" w:hAnsi="Times New Roman"/>
                <w:sz w:val="16"/>
                <w:szCs w:val="16"/>
              </w:rPr>
              <w:t>4-2</w:t>
            </w:r>
            <w:r w:rsidRPr="00CC7A29">
              <w:rPr>
                <w:rFonts w:ascii="Times New Roman" w:hAnsi="Times New Roman"/>
                <w:sz w:val="16"/>
                <w:szCs w:val="16"/>
                <w:lang w:eastAsia="ko-KR"/>
              </w:rPr>
              <w:t xml:space="preserve">: </w:t>
            </w:r>
            <w:r w:rsidRPr="00CC7A29">
              <w:rPr>
                <w:rFonts w:ascii="Times New Roman" w:hAnsi="Times New Roman"/>
                <w:sz w:val="16"/>
                <w:szCs w:val="16"/>
              </w:rPr>
              <w:t xml:space="preserve">PUCCH </w:t>
            </w:r>
            <w:proofErr w:type="spellStart"/>
            <w:r w:rsidRPr="00CC7A29">
              <w:rPr>
                <w:rFonts w:ascii="Times New Roman" w:hAnsi="Times New Roman"/>
                <w:sz w:val="16"/>
                <w:szCs w:val="16"/>
              </w:rPr>
              <w:t>Scell</w:t>
            </w:r>
            <w:proofErr w:type="spellEnd"/>
            <w:r w:rsidRPr="00CC7A29">
              <w:rPr>
                <w:rFonts w:ascii="Times New Roman" w:hAnsi="Times New Roman"/>
                <w:sz w:val="16"/>
                <w:szCs w:val="16"/>
              </w:rPr>
              <w:t xml:space="preserve"> activation delay requirement for valid TA case?</w:t>
            </w:r>
          </w:p>
          <w:p w14:paraId="6A68CC01" w14:textId="77777777" w:rsidR="00CC7A29" w:rsidRPr="00CC7A29" w:rsidRDefault="00CC7A29" w:rsidP="00CC7A29">
            <w:pPr>
              <w:spacing w:after="0"/>
              <w:rPr>
                <w:sz w:val="16"/>
                <w:szCs w:val="16"/>
                <w:highlight w:val="green"/>
                <w:lang w:eastAsia="zh-CN"/>
              </w:rPr>
            </w:pPr>
            <w:r w:rsidRPr="00CC7A29">
              <w:rPr>
                <w:sz w:val="16"/>
                <w:szCs w:val="16"/>
                <w:highlight w:val="green"/>
                <w:lang w:eastAsia="zh-CN"/>
              </w:rPr>
              <w:t xml:space="preserve">Agreements: </w:t>
            </w:r>
          </w:p>
          <w:p w14:paraId="51672AF6" w14:textId="77777777" w:rsidR="00CC7A29" w:rsidRPr="00CC7A29" w:rsidRDefault="00CC7A29" w:rsidP="00CC7A29">
            <w:pPr>
              <w:numPr>
                <w:ilvl w:val="1"/>
                <w:numId w:val="34"/>
              </w:numPr>
              <w:overflowPunct/>
              <w:autoSpaceDE/>
              <w:autoSpaceDN/>
              <w:adjustRightInd/>
              <w:spacing w:after="0"/>
              <w:jc w:val="both"/>
              <w:textAlignment w:val="auto"/>
              <w:rPr>
                <w:bCs/>
                <w:iCs/>
                <w:sz w:val="16"/>
                <w:szCs w:val="16"/>
                <w:highlight w:val="green"/>
                <w:lang w:val="en-US" w:eastAsia="zh-CN"/>
              </w:rPr>
            </w:pPr>
            <w:r w:rsidRPr="00CC7A29">
              <w:rPr>
                <w:bCs/>
                <w:iCs/>
                <w:sz w:val="16"/>
                <w:szCs w:val="16"/>
                <w:highlight w:val="green"/>
                <w:lang w:eastAsia="zh-CN"/>
              </w:rPr>
              <w:t xml:space="preserve">In FR1, reuse the Rel-15 </w:t>
            </w:r>
            <w:proofErr w:type="spellStart"/>
            <w:r w:rsidRPr="00CC7A29">
              <w:rPr>
                <w:bCs/>
                <w:iCs/>
                <w:sz w:val="16"/>
                <w:szCs w:val="16"/>
                <w:highlight w:val="green"/>
                <w:lang w:eastAsia="zh-CN"/>
              </w:rPr>
              <w:t>Scell</w:t>
            </w:r>
            <w:proofErr w:type="spellEnd"/>
            <w:r w:rsidRPr="00CC7A29">
              <w:rPr>
                <w:bCs/>
                <w:iCs/>
                <w:sz w:val="16"/>
                <w:szCs w:val="16"/>
                <w:highlight w:val="green"/>
                <w:lang w:eastAsia="zh-CN"/>
              </w:rPr>
              <w:t xml:space="preserve"> activation delay requirement which is (( T</w:t>
            </w:r>
            <w:r w:rsidRPr="00CC7A29">
              <w:rPr>
                <w:bCs/>
                <w:iCs/>
                <w:sz w:val="16"/>
                <w:szCs w:val="16"/>
                <w:highlight w:val="green"/>
                <w:vertAlign w:val="subscript"/>
                <w:lang w:eastAsia="zh-CN"/>
              </w:rPr>
              <w:t xml:space="preserve">HARQ </w:t>
            </w:r>
            <w:r w:rsidRPr="00CC7A29">
              <w:rPr>
                <w:bCs/>
                <w:iCs/>
                <w:sz w:val="16"/>
                <w:szCs w:val="16"/>
                <w:highlight w:val="green"/>
                <w:lang w:eastAsia="zh-CN"/>
              </w:rPr>
              <w:t xml:space="preserve">+ </w:t>
            </w:r>
            <w:proofErr w:type="spellStart"/>
            <w:r w:rsidRPr="00CC7A29">
              <w:rPr>
                <w:bCs/>
                <w:iCs/>
                <w:sz w:val="16"/>
                <w:szCs w:val="16"/>
                <w:highlight w:val="green"/>
                <w:lang w:eastAsia="zh-CN"/>
              </w:rPr>
              <w:t>T</w:t>
            </w:r>
            <w:r w:rsidRPr="00CC7A29">
              <w:rPr>
                <w:bCs/>
                <w:iCs/>
                <w:sz w:val="16"/>
                <w:szCs w:val="16"/>
                <w:highlight w:val="green"/>
                <w:vertAlign w:val="subscript"/>
                <w:lang w:eastAsia="zh-CN"/>
              </w:rPr>
              <w:t>activation_time</w:t>
            </w:r>
            <w:proofErr w:type="spellEnd"/>
            <w:r w:rsidRPr="00CC7A29">
              <w:rPr>
                <w:bCs/>
                <w:iCs/>
                <w:sz w:val="16"/>
                <w:szCs w:val="16"/>
                <w:highlight w:val="green"/>
                <w:vertAlign w:val="subscript"/>
                <w:lang w:eastAsia="zh-CN"/>
              </w:rPr>
              <w:t xml:space="preserve"> </w:t>
            </w:r>
            <w:r w:rsidRPr="00CC7A29">
              <w:rPr>
                <w:bCs/>
                <w:iCs/>
                <w:sz w:val="16"/>
                <w:szCs w:val="16"/>
                <w:highlight w:val="green"/>
                <w:lang w:eastAsia="zh-CN"/>
              </w:rPr>
              <w:t>+</w:t>
            </w:r>
            <w:proofErr w:type="spellStart"/>
            <w:r w:rsidRPr="00CC7A29">
              <w:rPr>
                <w:bCs/>
                <w:iCs/>
                <w:sz w:val="16"/>
                <w:szCs w:val="16"/>
                <w:highlight w:val="green"/>
                <w:lang w:eastAsia="zh-CN"/>
              </w:rPr>
              <w:t>T</w:t>
            </w:r>
            <w:r w:rsidRPr="00CC7A29">
              <w:rPr>
                <w:bCs/>
                <w:iCs/>
                <w:sz w:val="16"/>
                <w:szCs w:val="16"/>
                <w:highlight w:val="green"/>
                <w:vertAlign w:val="subscript"/>
                <w:lang w:eastAsia="zh-CN"/>
              </w:rPr>
              <w:t>CSI_Reporting</w:t>
            </w:r>
            <w:proofErr w:type="spellEnd"/>
            <w:r w:rsidRPr="00CC7A29">
              <w:rPr>
                <w:bCs/>
                <w:iCs/>
                <w:sz w:val="16"/>
                <w:szCs w:val="16"/>
                <w:highlight w:val="green"/>
                <w:lang w:eastAsia="zh-CN"/>
              </w:rPr>
              <w:t xml:space="preserve">)/ NR slot length). </w:t>
            </w:r>
          </w:p>
          <w:p w14:paraId="7DE80F15" w14:textId="77777777" w:rsidR="00CC7A29" w:rsidRPr="00CC7A29" w:rsidRDefault="00CC7A29" w:rsidP="00CC7A29">
            <w:pPr>
              <w:numPr>
                <w:ilvl w:val="1"/>
                <w:numId w:val="34"/>
              </w:numPr>
              <w:overflowPunct/>
              <w:autoSpaceDE/>
              <w:autoSpaceDN/>
              <w:adjustRightInd/>
              <w:spacing w:after="0"/>
              <w:ind w:left="1407"/>
              <w:jc w:val="both"/>
              <w:textAlignment w:val="auto"/>
              <w:rPr>
                <w:bCs/>
                <w:iCs/>
                <w:sz w:val="16"/>
                <w:szCs w:val="16"/>
                <w:highlight w:val="green"/>
                <w:lang w:val="en-US" w:eastAsia="zh-CN"/>
              </w:rPr>
            </w:pPr>
            <w:r w:rsidRPr="00CC7A29">
              <w:rPr>
                <w:bCs/>
                <w:iCs/>
                <w:sz w:val="16"/>
                <w:szCs w:val="16"/>
                <w:highlight w:val="green"/>
                <w:lang w:eastAsia="zh-CN"/>
              </w:rPr>
              <w:t xml:space="preserve">In FR2, use normal </w:t>
            </w:r>
            <w:proofErr w:type="spellStart"/>
            <w:r w:rsidRPr="00CC7A29">
              <w:rPr>
                <w:bCs/>
                <w:iCs/>
                <w:sz w:val="16"/>
                <w:szCs w:val="16"/>
                <w:highlight w:val="green"/>
                <w:lang w:eastAsia="zh-CN"/>
              </w:rPr>
              <w:t>Scell</w:t>
            </w:r>
            <w:proofErr w:type="spellEnd"/>
            <w:r w:rsidRPr="00CC7A29">
              <w:rPr>
                <w:bCs/>
                <w:iCs/>
                <w:sz w:val="16"/>
                <w:szCs w:val="16"/>
                <w:highlight w:val="green"/>
                <w:lang w:eastAsia="zh-CN"/>
              </w:rPr>
              <w:t xml:space="preserve"> activation delay (i.e., (T</w:t>
            </w:r>
            <w:r w:rsidRPr="00CC7A29">
              <w:rPr>
                <w:bCs/>
                <w:iCs/>
                <w:sz w:val="16"/>
                <w:szCs w:val="16"/>
                <w:highlight w:val="green"/>
                <w:vertAlign w:val="subscript"/>
                <w:lang w:eastAsia="zh-CN"/>
              </w:rPr>
              <w:t>HARQ</w:t>
            </w:r>
            <w:r w:rsidRPr="00CC7A29">
              <w:rPr>
                <w:bCs/>
                <w:iCs/>
                <w:sz w:val="16"/>
                <w:szCs w:val="16"/>
                <w:highlight w:val="green"/>
                <w:lang w:eastAsia="zh-CN"/>
              </w:rPr>
              <w:t xml:space="preserve"> + </w:t>
            </w:r>
            <w:proofErr w:type="spellStart"/>
            <w:r w:rsidRPr="00CC7A29">
              <w:rPr>
                <w:bCs/>
                <w:iCs/>
                <w:sz w:val="16"/>
                <w:szCs w:val="16"/>
                <w:highlight w:val="green"/>
                <w:lang w:eastAsia="zh-CN"/>
              </w:rPr>
              <w:t>T</w:t>
            </w:r>
            <w:r w:rsidRPr="00CC7A29">
              <w:rPr>
                <w:bCs/>
                <w:iCs/>
                <w:sz w:val="16"/>
                <w:szCs w:val="16"/>
                <w:highlight w:val="green"/>
                <w:vertAlign w:val="subscript"/>
                <w:lang w:eastAsia="zh-CN"/>
              </w:rPr>
              <w:t>activation_time</w:t>
            </w:r>
            <w:proofErr w:type="spellEnd"/>
            <w:r w:rsidRPr="00CC7A29">
              <w:rPr>
                <w:bCs/>
                <w:iCs/>
                <w:sz w:val="16"/>
                <w:szCs w:val="16"/>
                <w:highlight w:val="green"/>
                <w:lang w:eastAsia="zh-CN"/>
              </w:rPr>
              <w:t xml:space="preserve"> +</w:t>
            </w:r>
            <w:proofErr w:type="spellStart"/>
            <w:r w:rsidRPr="00CC7A29">
              <w:rPr>
                <w:bCs/>
                <w:iCs/>
                <w:sz w:val="16"/>
                <w:szCs w:val="16"/>
                <w:highlight w:val="green"/>
                <w:lang w:eastAsia="zh-CN"/>
              </w:rPr>
              <w:t>T</w:t>
            </w:r>
            <w:r w:rsidRPr="00CC7A29">
              <w:rPr>
                <w:bCs/>
                <w:iCs/>
                <w:sz w:val="16"/>
                <w:szCs w:val="16"/>
                <w:highlight w:val="green"/>
                <w:vertAlign w:val="subscript"/>
                <w:lang w:eastAsia="zh-CN"/>
              </w:rPr>
              <w:t>CSI_Reporting</w:t>
            </w:r>
            <w:proofErr w:type="spellEnd"/>
            <w:r w:rsidRPr="00CC7A29">
              <w:rPr>
                <w:bCs/>
                <w:iCs/>
                <w:sz w:val="16"/>
                <w:szCs w:val="16"/>
                <w:highlight w:val="green"/>
                <w:lang w:eastAsia="zh-CN"/>
              </w:rPr>
              <w:t xml:space="preserve">)/ NR slot length ) in TS38.133 section 8.3.2 as baseline, but the time uncertainty of the single MAC CE for </w:t>
            </w:r>
            <w:r w:rsidRPr="00CC7A29">
              <w:rPr>
                <w:bCs/>
                <w:iCs/>
                <w:sz w:val="16"/>
                <w:szCs w:val="16"/>
                <w:highlight w:val="green"/>
                <w:lang w:val="en-US" w:eastAsia="zh-CN"/>
              </w:rPr>
              <w:t xml:space="preserve">both UL spatial relation and PL-RS activation </w:t>
            </w:r>
            <w:r w:rsidRPr="00CC7A29">
              <w:rPr>
                <w:bCs/>
                <w:iCs/>
                <w:sz w:val="16"/>
                <w:szCs w:val="16"/>
                <w:highlight w:val="green"/>
                <w:lang w:eastAsia="zh-CN"/>
              </w:rPr>
              <w:t xml:space="preserve">of PUCCH in target being-activated </w:t>
            </w:r>
            <w:proofErr w:type="spellStart"/>
            <w:r w:rsidRPr="00CC7A29">
              <w:rPr>
                <w:bCs/>
                <w:iCs/>
                <w:sz w:val="16"/>
                <w:szCs w:val="16"/>
                <w:highlight w:val="green"/>
                <w:lang w:eastAsia="zh-CN"/>
              </w:rPr>
              <w:t>Scell</w:t>
            </w:r>
            <w:proofErr w:type="spellEnd"/>
            <w:r w:rsidRPr="00CC7A29">
              <w:rPr>
                <w:bCs/>
                <w:iCs/>
                <w:sz w:val="16"/>
                <w:szCs w:val="16"/>
                <w:highlight w:val="green"/>
                <w:lang w:eastAsia="zh-CN"/>
              </w:rPr>
              <w:t xml:space="preserve"> shall be considered in the baseline </w:t>
            </w:r>
            <w:proofErr w:type="spellStart"/>
            <w:r w:rsidRPr="00CC7A29">
              <w:rPr>
                <w:bCs/>
                <w:iCs/>
                <w:sz w:val="16"/>
                <w:szCs w:val="16"/>
                <w:highlight w:val="green"/>
                <w:lang w:eastAsia="zh-CN"/>
              </w:rPr>
              <w:t>T</w:t>
            </w:r>
            <w:r w:rsidRPr="00CC7A29">
              <w:rPr>
                <w:bCs/>
                <w:iCs/>
                <w:sz w:val="16"/>
                <w:szCs w:val="16"/>
                <w:highlight w:val="green"/>
                <w:vertAlign w:val="subscript"/>
                <w:lang w:eastAsia="zh-CN"/>
              </w:rPr>
              <w:t>activation_time</w:t>
            </w:r>
            <w:proofErr w:type="spellEnd"/>
            <w:r w:rsidRPr="00CC7A29">
              <w:rPr>
                <w:bCs/>
                <w:iCs/>
                <w:sz w:val="16"/>
                <w:szCs w:val="16"/>
                <w:highlight w:val="green"/>
                <w:lang w:eastAsia="zh-CN"/>
              </w:rPr>
              <w:t>.</w:t>
            </w:r>
          </w:p>
          <w:p w14:paraId="18FCF79D" w14:textId="741921F6" w:rsidR="00B718C5" w:rsidRPr="00CC7A29" w:rsidRDefault="00CC7A29" w:rsidP="00CC7A29">
            <w:pPr>
              <w:numPr>
                <w:ilvl w:val="1"/>
                <w:numId w:val="34"/>
              </w:numPr>
              <w:overflowPunct/>
              <w:autoSpaceDE/>
              <w:autoSpaceDN/>
              <w:adjustRightInd/>
              <w:spacing w:after="0"/>
              <w:ind w:left="1407"/>
              <w:jc w:val="both"/>
              <w:textAlignment w:val="auto"/>
              <w:rPr>
                <w:bCs/>
                <w:iCs/>
                <w:sz w:val="16"/>
                <w:szCs w:val="16"/>
                <w:highlight w:val="green"/>
                <w:lang w:val="en-US" w:eastAsia="zh-CN"/>
              </w:rPr>
            </w:pPr>
            <w:r w:rsidRPr="00CC7A29">
              <w:rPr>
                <w:bCs/>
                <w:iCs/>
                <w:sz w:val="16"/>
                <w:szCs w:val="16"/>
                <w:highlight w:val="yellow"/>
                <w:lang w:eastAsia="zh-CN"/>
              </w:rPr>
              <w:t xml:space="preserve">FFS: whether additional delay will be introduced due to the time uncertainty. </w:t>
            </w:r>
          </w:p>
        </w:tc>
      </w:tr>
    </w:tbl>
    <w:p w14:paraId="4E24BDEA" w14:textId="77777777" w:rsidR="00B718C5" w:rsidRDefault="00B718C5" w:rsidP="001715D4">
      <w:pPr>
        <w:jc w:val="both"/>
        <w:rPr>
          <w:rFonts w:cs="v4.2.0"/>
          <w:lang w:val="en-US" w:eastAsia="zh-CN"/>
        </w:rPr>
      </w:pPr>
    </w:p>
    <w:p w14:paraId="2D3DC89D" w14:textId="3FA402D5" w:rsidR="00831263" w:rsidRDefault="00561599" w:rsidP="001715D4">
      <w:pPr>
        <w:jc w:val="both"/>
        <w:rPr>
          <w:rFonts w:ascii="Times" w:hAnsi="Times" w:cs="Times"/>
          <w:color w:val="000000"/>
          <w:lang w:val="en-US" w:eastAsia="zh-CN"/>
        </w:rPr>
      </w:pPr>
      <w:r>
        <w:rPr>
          <w:rFonts w:ascii="Times" w:hAnsi="Times" w:cs="Times"/>
          <w:color w:val="000000"/>
          <w:lang w:val="en-US" w:eastAsia="zh-CN"/>
        </w:rPr>
        <w:t xml:space="preserve">If the TA is valid for PUCCH </w:t>
      </w:r>
      <w:proofErr w:type="spellStart"/>
      <w:r>
        <w:rPr>
          <w:rFonts w:ascii="Times" w:hAnsi="Times" w:cs="Times"/>
          <w:color w:val="000000"/>
          <w:lang w:val="en-US" w:eastAsia="zh-CN"/>
        </w:rPr>
        <w:t>SCell</w:t>
      </w:r>
      <w:proofErr w:type="spellEnd"/>
      <w:r>
        <w:rPr>
          <w:rFonts w:ascii="Times" w:hAnsi="Times" w:cs="Times"/>
          <w:color w:val="000000"/>
          <w:lang w:val="en-US" w:eastAsia="zh-CN"/>
        </w:rPr>
        <w:t xml:space="preserve"> at UE, the TA acquisition time is not needed, </w:t>
      </w:r>
      <w:r w:rsidR="005E2851">
        <w:rPr>
          <w:rFonts w:ascii="Times" w:hAnsi="Times" w:cs="Times"/>
          <w:color w:val="000000"/>
          <w:lang w:val="en-US" w:eastAsia="zh-CN"/>
        </w:rPr>
        <w:t>but UE still needs the UL spatial relation</w:t>
      </w:r>
      <w:r w:rsidR="006C1846">
        <w:rPr>
          <w:rFonts w:ascii="Times" w:hAnsi="Times" w:cs="Times"/>
          <w:color w:val="000000"/>
          <w:lang w:val="en-US" w:eastAsia="zh-CN"/>
        </w:rPr>
        <w:t xml:space="preserve"> and PL-RS</w:t>
      </w:r>
      <w:r w:rsidR="005E2851">
        <w:rPr>
          <w:rFonts w:ascii="Times" w:hAnsi="Times" w:cs="Times"/>
          <w:color w:val="000000"/>
          <w:lang w:val="en-US" w:eastAsia="zh-CN"/>
        </w:rPr>
        <w:t xml:space="preserve"> activation for the PUCCH on the target being-activated </w:t>
      </w:r>
      <w:proofErr w:type="spellStart"/>
      <w:r w:rsidR="005E2851">
        <w:rPr>
          <w:rFonts w:ascii="Times" w:hAnsi="Times" w:cs="Times"/>
          <w:color w:val="000000"/>
          <w:lang w:val="en-US" w:eastAsia="zh-CN"/>
        </w:rPr>
        <w:t>SCell</w:t>
      </w:r>
      <w:proofErr w:type="spellEnd"/>
      <w:r w:rsidR="005E2851">
        <w:rPr>
          <w:rFonts w:ascii="Times" w:hAnsi="Times" w:cs="Times"/>
          <w:color w:val="000000"/>
          <w:lang w:val="en-US" w:eastAsia="zh-CN"/>
        </w:rPr>
        <w:t xml:space="preserve"> for FR2 case. Thus, w</w:t>
      </w:r>
      <w:r w:rsidR="005E2851" w:rsidRPr="005E2851">
        <w:rPr>
          <w:rFonts w:ascii="Times" w:hAnsi="Times" w:cs="Times"/>
          <w:color w:val="000000"/>
          <w:lang w:val="en-US" w:eastAsia="zh-CN"/>
        </w:rPr>
        <w:t xml:space="preserve">hen the TA associated with target PUCCH </w:t>
      </w:r>
      <w:proofErr w:type="spellStart"/>
      <w:r w:rsidR="005E2851" w:rsidRPr="005E2851">
        <w:rPr>
          <w:rFonts w:ascii="Times" w:hAnsi="Times" w:cs="Times"/>
          <w:color w:val="000000"/>
          <w:lang w:val="en-US" w:eastAsia="zh-CN"/>
        </w:rPr>
        <w:t>SCell</w:t>
      </w:r>
      <w:proofErr w:type="spellEnd"/>
      <w:r w:rsidR="005E2851" w:rsidRPr="005E2851">
        <w:rPr>
          <w:rFonts w:ascii="Times" w:hAnsi="Times" w:cs="Times"/>
          <w:color w:val="000000"/>
          <w:lang w:val="en-US" w:eastAsia="zh-CN"/>
        </w:rPr>
        <w:t xml:space="preserve"> is valid</w:t>
      </w:r>
      <w:r w:rsidR="005E2851">
        <w:rPr>
          <w:rFonts w:ascii="Times" w:hAnsi="Times" w:cs="Times"/>
          <w:color w:val="000000"/>
          <w:lang w:val="en-US" w:eastAsia="zh-CN"/>
        </w:rPr>
        <w:t>,</w:t>
      </w:r>
      <w:r w:rsidR="005E2851" w:rsidRPr="005E2851">
        <w:rPr>
          <w:rFonts w:ascii="Times" w:hAnsi="Times" w:cs="Times"/>
          <w:color w:val="000000"/>
          <w:lang w:val="en-US" w:eastAsia="zh-CN"/>
        </w:rPr>
        <w:t xml:space="preserve"> </w:t>
      </w:r>
      <w:r w:rsidR="005E2851">
        <w:rPr>
          <w:rFonts w:ascii="Times" w:hAnsi="Times" w:cs="Times"/>
          <w:color w:val="000000"/>
          <w:lang w:val="en-US" w:eastAsia="zh-CN"/>
        </w:rPr>
        <w:t xml:space="preserve">the PUCCH </w:t>
      </w:r>
      <w:proofErr w:type="spellStart"/>
      <w:r w:rsidR="005E2851">
        <w:rPr>
          <w:rFonts w:ascii="Times" w:hAnsi="Times" w:cs="Times"/>
          <w:color w:val="000000"/>
          <w:lang w:val="en-US" w:eastAsia="zh-CN"/>
        </w:rPr>
        <w:t>SCell</w:t>
      </w:r>
      <w:proofErr w:type="spellEnd"/>
      <w:r w:rsidR="005E2851">
        <w:rPr>
          <w:rFonts w:ascii="Times" w:hAnsi="Times" w:cs="Times"/>
          <w:color w:val="000000"/>
          <w:lang w:val="en-US" w:eastAsia="zh-CN"/>
        </w:rPr>
        <w:t xml:space="preserve"> activation delay in </w:t>
      </w:r>
      <w:r w:rsidR="00C667E8">
        <w:rPr>
          <w:rFonts w:ascii="Times" w:hAnsi="Times" w:cs="Times"/>
          <w:color w:val="000000"/>
          <w:lang w:val="en-US" w:eastAsia="zh-CN"/>
        </w:rPr>
        <w:t xml:space="preserve">FR1 and </w:t>
      </w:r>
      <w:r w:rsidR="005E2851">
        <w:rPr>
          <w:rFonts w:ascii="Times" w:hAnsi="Times" w:cs="Times"/>
          <w:color w:val="000000"/>
          <w:lang w:val="en-US" w:eastAsia="zh-CN"/>
        </w:rPr>
        <w:t xml:space="preserve">FR2 could use normal </w:t>
      </w:r>
      <w:proofErr w:type="spellStart"/>
      <w:r w:rsidR="005E2851">
        <w:rPr>
          <w:rFonts w:ascii="Times" w:hAnsi="Times" w:cs="Times"/>
          <w:color w:val="000000"/>
          <w:lang w:val="en-US" w:eastAsia="zh-CN"/>
        </w:rPr>
        <w:t>SCell</w:t>
      </w:r>
      <w:proofErr w:type="spellEnd"/>
      <w:r w:rsidR="005E2851">
        <w:rPr>
          <w:rFonts w:ascii="Times" w:hAnsi="Times" w:cs="Times"/>
          <w:color w:val="000000"/>
          <w:lang w:val="en-US" w:eastAsia="zh-CN"/>
        </w:rPr>
        <w:t xml:space="preserve"> activation delay in TS38.133 section 8.3.2 as baseline, and the </w:t>
      </w:r>
      <w:r w:rsidR="005E2851" w:rsidRPr="005E2851">
        <w:rPr>
          <w:rFonts w:ascii="Times" w:hAnsi="Times" w:cs="Times"/>
          <w:color w:val="000000"/>
          <w:lang w:val="en-US" w:eastAsia="zh-CN"/>
        </w:rPr>
        <w:t>time uncertainty of the MAC CE for UL spatial relation activation</w:t>
      </w:r>
      <w:r w:rsidR="00C667E8">
        <w:rPr>
          <w:rFonts w:ascii="Times" w:hAnsi="Times" w:cs="Times"/>
          <w:color w:val="000000"/>
          <w:lang w:val="en-US" w:eastAsia="zh-CN"/>
        </w:rPr>
        <w:t xml:space="preserve"> and/or PL-RS</w:t>
      </w:r>
      <w:r w:rsidR="005E2851" w:rsidRPr="005E2851">
        <w:rPr>
          <w:rFonts w:ascii="Times" w:hAnsi="Times" w:cs="Times"/>
          <w:color w:val="000000"/>
          <w:lang w:val="en-US" w:eastAsia="zh-CN"/>
        </w:rPr>
        <w:t xml:space="preserve"> of PUCCH in target being-activated </w:t>
      </w:r>
      <w:proofErr w:type="spellStart"/>
      <w:r w:rsidR="005E2851" w:rsidRPr="005E2851">
        <w:rPr>
          <w:rFonts w:ascii="Times" w:hAnsi="Times" w:cs="Times"/>
          <w:color w:val="000000"/>
          <w:lang w:val="en-US" w:eastAsia="zh-CN"/>
        </w:rPr>
        <w:t>SCell</w:t>
      </w:r>
      <w:proofErr w:type="spellEnd"/>
      <w:r w:rsidR="005E2851" w:rsidRPr="005E2851">
        <w:rPr>
          <w:rFonts w:ascii="Times" w:hAnsi="Times" w:cs="Times"/>
          <w:color w:val="000000"/>
          <w:lang w:val="en-US" w:eastAsia="zh-CN"/>
        </w:rPr>
        <w:t xml:space="preserve"> shall be </w:t>
      </w:r>
      <w:r w:rsidR="005E2851">
        <w:rPr>
          <w:rFonts w:ascii="Times" w:hAnsi="Times" w:cs="Times"/>
          <w:color w:val="000000"/>
          <w:lang w:val="en-US" w:eastAsia="zh-CN"/>
        </w:rPr>
        <w:t>considered</w:t>
      </w:r>
      <w:r w:rsidR="005E2851" w:rsidRPr="005E2851">
        <w:rPr>
          <w:rFonts w:ascii="Times" w:hAnsi="Times" w:cs="Times"/>
          <w:color w:val="000000"/>
          <w:lang w:val="en-US" w:eastAsia="zh-CN"/>
        </w:rPr>
        <w:t xml:space="preserve"> in the baseline </w:t>
      </w:r>
      <w:proofErr w:type="spellStart"/>
      <w:r w:rsidR="005E2851" w:rsidRPr="005E2851">
        <w:rPr>
          <w:rFonts w:ascii="Times" w:hAnsi="Times" w:cs="Times"/>
          <w:color w:val="000000"/>
          <w:lang w:val="en-US" w:eastAsia="zh-CN"/>
        </w:rPr>
        <w:t>SCell</w:t>
      </w:r>
      <w:proofErr w:type="spellEnd"/>
      <w:r w:rsidR="005E2851" w:rsidRPr="005E2851">
        <w:rPr>
          <w:rFonts w:ascii="Times" w:hAnsi="Times" w:cs="Times"/>
          <w:color w:val="000000"/>
          <w:lang w:val="en-US" w:eastAsia="zh-CN"/>
        </w:rPr>
        <w:t xml:space="preserve"> activation delay part</w:t>
      </w:r>
      <w:r w:rsidR="004024C1">
        <w:rPr>
          <w:rFonts w:ascii="Times" w:hAnsi="Times" w:cs="Times"/>
          <w:color w:val="000000"/>
          <w:lang w:val="en-US" w:eastAsia="zh-CN"/>
        </w:rPr>
        <w:t xml:space="preserve"> for FR2</w:t>
      </w:r>
      <w:r w:rsidR="005E2851">
        <w:rPr>
          <w:rFonts w:ascii="Times" w:hAnsi="Times" w:cs="Times"/>
          <w:color w:val="000000"/>
          <w:lang w:val="en-US" w:eastAsia="zh-CN"/>
        </w:rPr>
        <w:t>.</w:t>
      </w:r>
    </w:p>
    <w:p w14:paraId="74DAFAF9" w14:textId="16FD2A13" w:rsidR="004024C1" w:rsidRPr="00CC7A29" w:rsidRDefault="004024C1" w:rsidP="004024C1">
      <w:pPr>
        <w:jc w:val="both"/>
        <w:rPr>
          <w:color w:val="000000"/>
          <w:lang w:val="en-US" w:eastAsia="zh-CN"/>
        </w:rPr>
      </w:pPr>
      <w:r w:rsidRPr="00CC7A29">
        <w:rPr>
          <w:color w:val="000000"/>
          <w:lang w:val="en-US" w:eastAsia="zh-CN"/>
        </w:rPr>
        <w:t xml:space="preserve">Regarding PUCCH </w:t>
      </w:r>
      <w:proofErr w:type="spellStart"/>
      <w:r w:rsidRPr="00CC7A29">
        <w:rPr>
          <w:color w:val="000000"/>
          <w:lang w:val="en-US" w:eastAsia="zh-CN"/>
        </w:rPr>
        <w:t>Scell</w:t>
      </w:r>
      <w:proofErr w:type="spellEnd"/>
      <w:r w:rsidRPr="00CC7A29">
        <w:rPr>
          <w:color w:val="000000"/>
          <w:lang w:val="en-US" w:eastAsia="zh-CN"/>
        </w:rPr>
        <w:t xml:space="preserve"> activation delay requirement for valid TA case,</w:t>
      </w:r>
    </w:p>
    <w:p w14:paraId="0FDB15C6" w14:textId="77777777" w:rsidR="004024C1" w:rsidRPr="00CC7A29" w:rsidRDefault="004024C1" w:rsidP="00143EFC">
      <w:pPr>
        <w:numPr>
          <w:ilvl w:val="0"/>
          <w:numId w:val="15"/>
        </w:numPr>
        <w:tabs>
          <w:tab w:val="clear" w:pos="360"/>
          <w:tab w:val="num" w:pos="720"/>
        </w:tabs>
        <w:spacing w:after="0"/>
        <w:ind w:left="720"/>
        <w:jc w:val="both"/>
        <w:rPr>
          <w:lang w:val="en-US" w:eastAsia="zh-CN"/>
        </w:rPr>
      </w:pPr>
      <w:r w:rsidRPr="00CC7A29">
        <w:rPr>
          <w:lang w:eastAsia="zh-CN"/>
        </w:rPr>
        <w:t xml:space="preserve">In FR1, reuse the Rel-15 </w:t>
      </w:r>
      <w:proofErr w:type="spellStart"/>
      <w:r w:rsidRPr="00CC7A29">
        <w:rPr>
          <w:lang w:eastAsia="zh-CN"/>
        </w:rPr>
        <w:t>SCell</w:t>
      </w:r>
      <w:proofErr w:type="spellEnd"/>
      <w:r w:rsidRPr="00CC7A29">
        <w:rPr>
          <w:lang w:eastAsia="zh-CN"/>
        </w:rPr>
        <w:t xml:space="preserve"> activation delay requirement which is (( T</w:t>
      </w:r>
      <w:r w:rsidRPr="00CC7A29">
        <w:rPr>
          <w:vertAlign w:val="subscript"/>
          <w:lang w:eastAsia="zh-CN"/>
        </w:rPr>
        <w:t xml:space="preserve">HARQ </w:t>
      </w:r>
      <w:r w:rsidRPr="00CC7A29">
        <w:rPr>
          <w:lang w:eastAsia="zh-CN"/>
        </w:rPr>
        <w:t xml:space="preserve">+ </w:t>
      </w:r>
      <w:proofErr w:type="spellStart"/>
      <w:r w:rsidRPr="00CC7A29">
        <w:rPr>
          <w:lang w:eastAsia="zh-CN"/>
        </w:rPr>
        <w:t>T</w:t>
      </w:r>
      <w:r w:rsidRPr="00CC7A29">
        <w:rPr>
          <w:vertAlign w:val="subscript"/>
          <w:lang w:eastAsia="zh-CN"/>
        </w:rPr>
        <w:t>activation_time</w:t>
      </w:r>
      <w:proofErr w:type="spellEnd"/>
      <w:r w:rsidRPr="00CC7A29">
        <w:rPr>
          <w:vertAlign w:val="subscript"/>
          <w:lang w:eastAsia="zh-CN"/>
        </w:rPr>
        <w:t xml:space="preserve"> </w:t>
      </w:r>
      <w:r w:rsidRPr="00CC7A29">
        <w:rPr>
          <w:lang w:eastAsia="zh-CN"/>
        </w:rPr>
        <w:t>+</w:t>
      </w:r>
      <w:proofErr w:type="spellStart"/>
      <w:r w:rsidRPr="00CC7A29">
        <w:rPr>
          <w:lang w:eastAsia="zh-CN"/>
        </w:rPr>
        <w:t>T</w:t>
      </w:r>
      <w:r w:rsidRPr="00CC7A29">
        <w:rPr>
          <w:vertAlign w:val="subscript"/>
          <w:lang w:eastAsia="zh-CN"/>
        </w:rPr>
        <w:t>CSI_Reporting</w:t>
      </w:r>
      <w:proofErr w:type="spellEnd"/>
      <w:r w:rsidRPr="00CC7A29">
        <w:rPr>
          <w:lang w:eastAsia="zh-CN"/>
        </w:rPr>
        <w:t xml:space="preserve">)/ NR slot length). </w:t>
      </w:r>
    </w:p>
    <w:p w14:paraId="62DF1562" w14:textId="0943DBFB" w:rsidR="004024C1" w:rsidRPr="00CC7A29" w:rsidRDefault="004024C1" w:rsidP="00143EFC">
      <w:pPr>
        <w:numPr>
          <w:ilvl w:val="0"/>
          <w:numId w:val="15"/>
        </w:numPr>
        <w:tabs>
          <w:tab w:val="clear" w:pos="360"/>
          <w:tab w:val="num" w:pos="720"/>
        </w:tabs>
        <w:spacing w:after="0"/>
        <w:ind w:left="720"/>
        <w:jc w:val="both"/>
        <w:rPr>
          <w:lang w:val="en-US" w:eastAsia="zh-CN"/>
        </w:rPr>
      </w:pPr>
      <w:r w:rsidRPr="00CC7A29">
        <w:rPr>
          <w:lang w:eastAsia="zh-CN"/>
        </w:rPr>
        <w:t xml:space="preserve">In FR2, use normal </w:t>
      </w:r>
      <w:proofErr w:type="spellStart"/>
      <w:r w:rsidRPr="00CC7A29">
        <w:rPr>
          <w:lang w:eastAsia="zh-CN"/>
        </w:rPr>
        <w:t>SCell</w:t>
      </w:r>
      <w:proofErr w:type="spellEnd"/>
      <w:r w:rsidRPr="00CC7A29">
        <w:rPr>
          <w:lang w:eastAsia="zh-CN"/>
        </w:rPr>
        <w:t xml:space="preserve"> activation delay (i.e., (T</w:t>
      </w:r>
      <w:r w:rsidRPr="00CC7A29">
        <w:rPr>
          <w:vertAlign w:val="subscript"/>
          <w:lang w:eastAsia="zh-CN"/>
        </w:rPr>
        <w:t>HARQ</w:t>
      </w:r>
      <w:r w:rsidRPr="00CC7A29">
        <w:rPr>
          <w:lang w:eastAsia="zh-CN"/>
        </w:rPr>
        <w:t xml:space="preserve"> + </w:t>
      </w:r>
      <w:proofErr w:type="spellStart"/>
      <w:r w:rsidRPr="00CC7A29">
        <w:rPr>
          <w:lang w:eastAsia="zh-CN"/>
        </w:rPr>
        <w:t>T</w:t>
      </w:r>
      <w:r w:rsidRPr="00CC7A29">
        <w:rPr>
          <w:vertAlign w:val="subscript"/>
          <w:lang w:eastAsia="zh-CN"/>
        </w:rPr>
        <w:t>activation_time</w:t>
      </w:r>
      <w:proofErr w:type="spellEnd"/>
      <w:r w:rsidRPr="00CC7A29">
        <w:rPr>
          <w:lang w:eastAsia="zh-CN"/>
        </w:rPr>
        <w:t xml:space="preserve"> +</w:t>
      </w:r>
      <w:proofErr w:type="spellStart"/>
      <w:r w:rsidRPr="00CC7A29">
        <w:rPr>
          <w:lang w:eastAsia="zh-CN"/>
        </w:rPr>
        <w:t>T</w:t>
      </w:r>
      <w:r w:rsidRPr="00CC7A29">
        <w:rPr>
          <w:vertAlign w:val="subscript"/>
          <w:lang w:eastAsia="zh-CN"/>
        </w:rPr>
        <w:t>CSI_Reporting</w:t>
      </w:r>
      <w:proofErr w:type="spellEnd"/>
      <w:r w:rsidRPr="00CC7A29">
        <w:rPr>
          <w:lang w:eastAsia="zh-CN"/>
        </w:rPr>
        <w:t>)/ NR slot length</w:t>
      </w:r>
      <w:r w:rsidR="007767BC" w:rsidRPr="00CC7A29">
        <w:rPr>
          <w:lang w:eastAsia="zh-CN"/>
        </w:rPr>
        <w:t xml:space="preserve"> </w:t>
      </w:r>
      <w:r w:rsidRPr="00CC7A29">
        <w:rPr>
          <w:lang w:eastAsia="zh-CN"/>
        </w:rPr>
        <w:t xml:space="preserve">) in TS38.133 section 8.3.2 as baseline, but the time uncertainty of the single MAC CE for </w:t>
      </w:r>
      <w:r w:rsidRPr="00CC7A29">
        <w:rPr>
          <w:lang w:val="en-US" w:eastAsia="zh-CN"/>
        </w:rPr>
        <w:t xml:space="preserve">both UL spatial relation and PL-RS activation </w:t>
      </w:r>
      <w:r w:rsidRPr="00CC7A29">
        <w:rPr>
          <w:lang w:eastAsia="zh-CN"/>
        </w:rPr>
        <w:t xml:space="preserve">of PUCCH in target being-activated </w:t>
      </w:r>
      <w:proofErr w:type="spellStart"/>
      <w:r w:rsidRPr="00CC7A29">
        <w:rPr>
          <w:lang w:eastAsia="zh-CN"/>
        </w:rPr>
        <w:t>SCell</w:t>
      </w:r>
      <w:proofErr w:type="spellEnd"/>
      <w:r w:rsidRPr="00CC7A29">
        <w:rPr>
          <w:lang w:eastAsia="zh-CN"/>
        </w:rPr>
        <w:t xml:space="preserve"> shall be considered in the baseline </w:t>
      </w:r>
      <w:proofErr w:type="spellStart"/>
      <w:r w:rsidRPr="00CC7A29">
        <w:rPr>
          <w:lang w:eastAsia="zh-CN"/>
        </w:rPr>
        <w:t>T</w:t>
      </w:r>
      <w:r w:rsidRPr="00CC7A29">
        <w:rPr>
          <w:vertAlign w:val="subscript"/>
          <w:lang w:eastAsia="zh-CN"/>
        </w:rPr>
        <w:t>activation_time</w:t>
      </w:r>
      <w:proofErr w:type="spellEnd"/>
      <w:r w:rsidRPr="00CC7A29">
        <w:rPr>
          <w:lang w:eastAsia="zh-CN"/>
        </w:rPr>
        <w:t>.</w:t>
      </w:r>
    </w:p>
    <w:p w14:paraId="0B5AE971" w14:textId="77777777" w:rsidR="00CC7A29" w:rsidRPr="00CC7A29" w:rsidRDefault="00CC7A29" w:rsidP="00CC7A29">
      <w:pPr>
        <w:spacing w:after="0"/>
        <w:ind w:left="720"/>
        <w:jc w:val="both"/>
        <w:rPr>
          <w:lang w:val="en-US" w:eastAsia="zh-CN"/>
        </w:rPr>
      </w:pPr>
    </w:p>
    <w:p w14:paraId="5BC3ED75" w14:textId="2CDE3A19" w:rsidR="00CC7A29" w:rsidRPr="009E0462" w:rsidRDefault="00CC7A29" w:rsidP="00CC7A29">
      <w:pPr>
        <w:jc w:val="both"/>
        <w:rPr>
          <w:b/>
          <w:bCs/>
          <w:i/>
          <w:iCs/>
          <w:lang w:val="en-US" w:eastAsia="zh-CN"/>
        </w:rPr>
      </w:pPr>
      <w:r w:rsidRPr="009E0462">
        <w:rPr>
          <w:b/>
          <w:bCs/>
          <w:i/>
          <w:iCs/>
          <w:lang w:val="en-US" w:eastAsia="zh-CN"/>
        </w:rPr>
        <w:t xml:space="preserve">Proposal </w:t>
      </w:r>
      <w:r w:rsidR="00BE2CEC">
        <w:rPr>
          <w:b/>
          <w:bCs/>
          <w:i/>
          <w:iCs/>
          <w:lang w:val="en-US" w:eastAsia="zh-CN"/>
        </w:rPr>
        <w:t>4</w:t>
      </w:r>
      <w:r w:rsidRPr="009E0462">
        <w:rPr>
          <w:b/>
          <w:bCs/>
          <w:i/>
          <w:iCs/>
          <w:lang w:val="en-US" w:eastAsia="zh-CN"/>
        </w:rPr>
        <w:t xml:space="preserve">: </w:t>
      </w:r>
      <w:r>
        <w:rPr>
          <w:b/>
          <w:bCs/>
          <w:i/>
          <w:iCs/>
          <w:lang w:val="en-US" w:eastAsia="zh-CN"/>
        </w:rPr>
        <w:t xml:space="preserve">For </w:t>
      </w:r>
      <w:r w:rsidRPr="00C47911">
        <w:rPr>
          <w:b/>
          <w:bCs/>
          <w:i/>
          <w:iCs/>
          <w:lang w:val="en-US" w:eastAsia="zh-CN"/>
        </w:rPr>
        <w:t xml:space="preserve">both valid TA and invalid TA cases in </w:t>
      </w:r>
      <w:r>
        <w:rPr>
          <w:b/>
          <w:bCs/>
          <w:i/>
          <w:iCs/>
          <w:lang w:val="en-US" w:eastAsia="zh-CN"/>
        </w:rPr>
        <w:t xml:space="preserve">FR2 </w:t>
      </w:r>
      <w:r w:rsidRPr="00C47911">
        <w:rPr>
          <w:b/>
          <w:bCs/>
          <w:i/>
          <w:iCs/>
          <w:lang w:val="en-US" w:eastAsia="zh-CN"/>
        </w:rPr>
        <w:t xml:space="preserve">PUCCH </w:t>
      </w:r>
      <w:proofErr w:type="spellStart"/>
      <w:r w:rsidRPr="00C47911">
        <w:rPr>
          <w:b/>
          <w:bCs/>
          <w:i/>
          <w:iCs/>
          <w:lang w:val="en-US" w:eastAsia="zh-CN"/>
        </w:rPr>
        <w:t>SCell</w:t>
      </w:r>
      <w:proofErr w:type="spellEnd"/>
      <w:r w:rsidRPr="00C47911">
        <w:rPr>
          <w:b/>
          <w:bCs/>
          <w:i/>
          <w:iCs/>
          <w:lang w:val="en-US" w:eastAsia="zh-CN"/>
        </w:rPr>
        <w:t xml:space="preserve"> activation</w:t>
      </w:r>
      <w:r>
        <w:rPr>
          <w:b/>
          <w:bCs/>
          <w:i/>
          <w:iCs/>
          <w:lang w:val="en-US" w:eastAsia="zh-CN"/>
        </w:rPr>
        <w:t>,</w:t>
      </w:r>
      <w:r w:rsidRPr="009E0462">
        <w:rPr>
          <w:b/>
          <w:bCs/>
          <w:i/>
          <w:iCs/>
          <w:lang w:val="en-US" w:eastAsia="zh-CN"/>
        </w:rPr>
        <w:t xml:space="preserve"> </w:t>
      </w:r>
      <w:r>
        <w:rPr>
          <w:b/>
          <w:bCs/>
          <w:i/>
          <w:iCs/>
          <w:lang w:val="en-US" w:eastAsia="zh-CN"/>
        </w:rPr>
        <w:t>t</w:t>
      </w:r>
      <w:r w:rsidRPr="009E0462">
        <w:rPr>
          <w:b/>
          <w:bCs/>
          <w:i/>
          <w:iCs/>
          <w:lang w:val="en-US" w:eastAsia="zh-CN"/>
        </w:rPr>
        <w:t xml:space="preserve">he uncertainty for receiving </w:t>
      </w:r>
      <w:r w:rsidRPr="009E0462">
        <w:rPr>
          <w:b/>
          <w:bCs/>
          <w:i/>
          <w:iCs/>
          <w:lang w:eastAsia="zh-CN"/>
        </w:rPr>
        <w:t>UL spatial relation and PL-RS activation command and TCI activation command could be defined as below,</w:t>
      </w:r>
    </w:p>
    <w:p w14:paraId="0679951F" w14:textId="77777777" w:rsidR="00CC7A29" w:rsidRPr="009E0462" w:rsidRDefault="00CC7A29" w:rsidP="00CC7A29">
      <w:pPr>
        <w:pStyle w:val="ListParagraph"/>
        <w:numPr>
          <w:ilvl w:val="0"/>
          <w:numId w:val="19"/>
        </w:numPr>
        <w:tabs>
          <w:tab w:val="left" w:pos="540"/>
          <w:tab w:val="left" w:pos="1120"/>
          <w:tab w:val="left" w:pos="1680"/>
          <w:tab w:val="left" w:pos="2240"/>
          <w:tab w:val="left" w:pos="2800"/>
          <w:tab w:val="left" w:pos="3360"/>
          <w:tab w:val="left" w:pos="3920"/>
          <w:tab w:val="left" w:pos="4480"/>
          <w:tab w:val="left" w:pos="5040"/>
          <w:tab w:val="left" w:pos="5600"/>
          <w:tab w:val="left" w:pos="6160"/>
          <w:tab w:val="left" w:pos="6720"/>
        </w:tabs>
        <w:ind w:left="540" w:firstLineChars="0" w:hanging="180"/>
        <w:rPr>
          <w:rFonts w:ascii="Times" w:hAnsi="Times" w:cs="Times"/>
          <w:b/>
          <w:bCs/>
          <w:i/>
          <w:iCs/>
          <w:color w:val="000000"/>
          <w:sz w:val="20"/>
          <w:szCs w:val="20"/>
          <w:lang w:val="en-US" w:eastAsia="zh-CN"/>
        </w:rPr>
      </w:pPr>
      <w:r w:rsidRPr="009E0462">
        <w:rPr>
          <w:rFonts w:ascii="Times" w:hAnsi="Times" w:cs="Times"/>
          <w:b/>
          <w:bCs/>
          <w:i/>
          <w:iCs/>
          <w:color w:val="000000"/>
          <w:sz w:val="20"/>
          <w:szCs w:val="20"/>
          <w:lang w:val="en-US" w:eastAsia="zh-CN"/>
        </w:rPr>
        <w:t>T</w:t>
      </w:r>
      <w:proofErr w:type="spellStart"/>
      <w:r w:rsidRPr="009E0462">
        <w:rPr>
          <w:rFonts w:ascii="Times" w:hAnsi="Times" w:cs="Times"/>
          <w:b/>
          <w:bCs/>
          <w:i/>
          <w:iCs/>
          <w:color w:val="000000"/>
          <w:position w:val="-2"/>
          <w:sz w:val="20"/>
          <w:szCs w:val="20"/>
          <w:vertAlign w:val="subscript"/>
          <w:lang w:val="en-US" w:eastAsia="zh-CN"/>
        </w:rPr>
        <w:t>uncertainty_MAC</w:t>
      </w:r>
      <w:proofErr w:type="spellEnd"/>
      <w:r w:rsidRPr="009E0462">
        <w:rPr>
          <w:rFonts w:ascii="Times" w:hAnsi="Times" w:cs="Times"/>
          <w:b/>
          <w:bCs/>
          <w:i/>
          <w:iCs/>
          <w:color w:val="000000"/>
          <w:position w:val="-2"/>
          <w:sz w:val="20"/>
          <w:szCs w:val="20"/>
          <w:vertAlign w:val="subscript"/>
          <w:lang w:val="en-US" w:eastAsia="zh-CN"/>
        </w:rPr>
        <w:t xml:space="preserve"> </w:t>
      </w:r>
      <w:r w:rsidRPr="009E0462">
        <w:rPr>
          <w:rFonts w:ascii="Times" w:hAnsi="Times" w:cs="Times"/>
          <w:b/>
          <w:bCs/>
          <w:i/>
          <w:iCs/>
          <w:color w:val="000000"/>
          <w:sz w:val="20"/>
          <w:szCs w:val="20"/>
          <w:lang w:val="en-US" w:eastAsia="zh-CN"/>
        </w:rPr>
        <w:t xml:space="preserve">is the </w:t>
      </w:r>
      <w:proofErr w:type="gramStart"/>
      <w:r w:rsidRPr="009E0462">
        <w:rPr>
          <w:rFonts w:ascii="Times" w:hAnsi="Times" w:cs="Times"/>
          <w:b/>
          <w:bCs/>
          <w:i/>
          <w:iCs/>
          <w:color w:val="000000"/>
          <w:sz w:val="20"/>
          <w:szCs w:val="20"/>
          <w:lang w:val="en-US" w:eastAsia="zh-CN"/>
        </w:rPr>
        <w:t>time period</w:t>
      </w:r>
      <w:proofErr w:type="gramEnd"/>
      <w:r w:rsidRPr="009E0462">
        <w:rPr>
          <w:rFonts w:ascii="Times" w:hAnsi="Times" w:cs="Times"/>
          <w:b/>
          <w:bCs/>
          <w:i/>
          <w:iCs/>
          <w:color w:val="000000"/>
          <w:sz w:val="20"/>
          <w:szCs w:val="20"/>
          <w:lang w:val="en-US" w:eastAsia="zh-CN"/>
        </w:rPr>
        <w:t xml:space="preserve"> between reception of the last activation command for PDCCH TCI, PDSCH TCI (when applicable)</w:t>
      </w:r>
      <w:r>
        <w:rPr>
          <w:rFonts w:ascii="Times" w:hAnsi="Times" w:cs="Times"/>
          <w:b/>
          <w:bCs/>
          <w:i/>
          <w:iCs/>
          <w:color w:val="000000"/>
          <w:sz w:val="20"/>
          <w:szCs w:val="20"/>
          <w:lang w:val="en-US" w:eastAsia="zh-CN"/>
        </w:rPr>
        <w:t>, UL spatial relation and PL-RS</w:t>
      </w:r>
      <w:r w:rsidRPr="009E0462">
        <w:rPr>
          <w:rFonts w:ascii="Times" w:hAnsi="Times" w:cs="Times"/>
          <w:b/>
          <w:bCs/>
          <w:i/>
          <w:iCs/>
          <w:color w:val="000000"/>
          <w:sz w:val="20"/>
          <w:szCs w:val="20"/>
          <w:lang w:val="en-US" w:eastAsia="zh-CN"/>
        </w:rPr>
        <w:t xml:space="preserve"> relative to</w:t>
      </w:r>
    </w:p>
    <w:p w14:paraId="015A8428" w14:textId="77777777" w:rsidR="00CC7A29" w:rsidRPr="009E0462" w:rsidRDefault="00CC7A29" w:rsidP="00CC7A29">
      <w:pPr>
        <w:pStyle w:val="ListParagraph"/>
        <w:numPr>
          <w:ilvl w:val="1"/>
          <w:numId w:val="13"/>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firstLineChars="0"/>
        <w:rPr>
          <w:rFonts w:ascii="Times" w:hAnsi="Times" w:cs="Times"/>
          <w:b/>
          <w:bCs/>
          <w:i/>
          <w:iCs/>
          <w:color w:val="000000"/>
          <w:sz w:val="20"/>
          <w:szCs w:val="20"/>
          <w:lang w:val="en-US" w:eastAsia="zh-CN"/>
        </w:rPr>
      </w:pPr>
      <w:proofErr w:type="spellStart"/>
      <w:r w:rsidRPr="009E0462">
        <w:rPr>
          <w:rFonts w:ascii="Times" w:hAnsi="Times" w:cs="Times"/>
          <w:b/>
          <w:bCs/>
          <w:i/>
          <w:iCs/>
          <w:color w:val="000000"/>
          <w:sz w:val="20"/>
          <w:szCs w:val="20"/>
          <w:lang w:val="en-US" w:eastAsia="zh-CN"/>
        </w:rPr>
        <w:t>SCell</w:t>
      </w:r>
      <w:proofErr w:type="spellEnd"/>
      <w:r w:rsidRPr="009E0462">
        <w:rPr>
          <w:rFonts w:ascii="Times" w:hAnsi="Times" w:cs="Times"/>
          <w:b/>
          <w:bCs/>
          <w:i/>
          <w:iCs/>
          <w:color w:val="000000"/>
          <w:sz w:val="20"/>
          <w:szCs w:val="20"/>
          <w:lang w:val="en-US" w:eastAsia="zh-CN"/>
        </w:rPr>
        <w:t xml:space="preserve"> activation command for known </w:t>
      </w:r>
      <w:proofErr w:type="gramStart"/>
      <w:r w:rsidRPr="009E0462">
        <w:rPr>
          <w:rFonts w:ascii="Times" w:hAnsi="Times" w:cs="Times"/>
          <w:b/>
          <w:bCs/>
          <w:i/>
          <w:iCs/>
          <w:color w:val="000000"/>
          <w:sz w:val="20"/>
          <w:szCs w:val="20"/>
          <w:lang w:val="en-US" w:eastAsia="zh-CN"/>
        </w:rPr>
        <w:t>case;</w:t>
      </w:r>
      <w:proofErr w:type="gramEnd"/>
    </w:p>
    <w:p w14:paraId="088CA75C" w14:textId="77777777" w:rsidR="00CC7A29" w:rsidRPr="003605CF" w:rsidRDefault="00CC7A29" w:rsidP="00CC7A29">
      <w:pPr>
        <w:pStyle w:val="ListParagraph"/>
        <w:numPr>
          <w:ilvl w:val="1"/>
          <w:numId w:val="13"/>
        </w:numPr>
        <w:ind w:firstLineChars="0"/>
        <w:jc w:val="both"/>
        <w:rPr>
          <w:b/>
          <w:bCs/>
          <w:i/>
          <w:iCs/>
          <w:sz w:val="20"/>
          <w:szCs w:val="20"/>
          <w:lang w:eastAsia="zh-CN"/>
        </w:rPr>
      </w:pPr>
      <w:r w:rsidRPr="009E0462">
        <w:rPr>
          <w:rFonts w:ascii="Times" w:hAnsi="Times" w:cs="Times"/>
          <w:b/>
          <w:bCs/>
          <w:i/>
          <w:iCs/>
          <w:color w:val="000000"/>
          <w:sz w:val="20"/>
          <w:szCs w:val="20"/>
          <w:lang w:val="en-US" w:eastAsia="zh-CN"/>
        </w:rPr>
        <w:t>First valid L1-RSRP reporting for unknown case.</w:t>
      </w:r>
      <w:r w:rsidRPr="009E0462">
        <w:rPr>
          <w:b/>
          <w:bCs/>
          <w:i/>
          <w:iCs/>
          <w:sz w:val="20"/>
          <w:szCs w:val="20"/>
          <w:lang w:val="en-US" w:eastAsia="zh-CN"/>
        </w:rPr>
        <w:t xml:space="preserve"> </w:t>
      </w:r>
      <w:r w:rsidRPr="009E0462">
        <w:rPr>
          <w:b/>
          <w:bCs/>
          <w:i/>
          <w:iCs/>
          <w:sz w:val="20"/>
          <w:szCs w:val="20"/>
          <w:lang w:eastAsia="zh-CN"/>
        </w:rPr>
        <w:t xml:space="preserve"> </w:t>
      </w:r>
    </w:p>
    <w:p w14:paraId="2777194E" w14:textId="77777777" w:rsidR="00B51C63" w:rsidRPr="00B51C63" w:rsidRDefault="00B51C63" w:rsidP="00CC7A29">
      <w:pPr>
        <w:spacing w:after="0"/>
        <w:jc w:val="both"/>
        <w:rPr>
          <w:rFonts w:cs="v4.2.0"/>
          <w:b/>
          <w:bCs/>
          <w:i/>
          <w:iCs/>
          <w:lang w:val="en-US" w:eastAsia="zh-CN"/>
        </w:rPr>
      </w:pPr>
    </w:p>
    <w:p w14:paraId="55C9907B" w14:textId="61B13BF7" w:rsidR="005E2851" w:rsidRDefault="005E2851" w:rsidP="001715D4">
      <w:pPr>
        <w:jc w:val="both"/>
        <w:rPr>
          <w:rFonts w:ascii="Times" w:hAnsi="Times" w:cs="Times"/>
          <w:color w:val="000000"/>
          <w:lang w:val="en-US" w:eastAsia="zh-CN"/>
        </w:rPr>
      </w:pPr>
      <w:r>
        <w:rPr>
          <w:rFonts w:ascii="Times" w:hAnsi="Times" w:cs="Times"/>
          <w:color w:val="000000"/>
          <w:lang w:val="en-US" w:eastAsia="zh-CN"/>
        </w:rPr>
        <w:t>The conclusions of invalid TA case from last meeting were:</w:t>
      </w:r>
    </w:p>
    <w:tbl>
      <w:tblPr>
        <w:tblStyle w:val="TableGrid"/>
        <w:tblW w:w="0" w:type="auto"/>
        <w:tblLook w:val="04A0" w:firstRow="1" w:lastRow="0" w:firstColumn="1" w:lastColumn="0" w:noHBand="0" w:noVBand="1"/>
      </w:tblPr>
      <w:tblGrid>
        <w:gridCol w:w="9629"/>
      </w:tblGrid>
      <w:tr w:rsidR="005E2851" w14:paraId="6C6A572C" w14:textId="77777777" w:rsidTr="005E2851">
        <w:tc>
          <w:tcPr>
            <w:tcW w:w="9629" w:type="dxa"/>
          </w:tcPr>
          <w:p w14:paraId="3080D6C9" w14:textId="77777777" w:rsidR="00CC7A29" w:rsidRPr="00CC7A29" w:rsidRDefault="00CC7A29" w:rsidP="00CC7A29">
            <w:pPr>
              <w:pStyle w:val="Heading4"/>
              <w:spacing w:before="0" w:after="0"/>
              <w:outlineLvl w:val="3"/>
              <w:rPr>
                <w:rFonts w:ascii="Times New Roman" w:hAnsi="Times New Roman"/>
                <w:sz w:val="16"/>
                <w:szCs w:val="16"/>
              </w:rPr>
            </w:pPr>
            <w:r w:rsidRPr="00CC7A29">
              <w:rPr>
                <w:rFonts w:ascii="Times New Roman" w:hAnsi="Times New Roman"/>
                <w:sz w:val="16"/>
                <w:szCs w:val="16"/>
                <w:lang w:eastAsia="ko-KR"/>
              </w:rPr>
              <w:lastRenderedPageBreak/>
              <w:t>Issue 1-</w:t>
            </w:r>
            <w:r w:rsidRPr="00CC7A29">
              <w:rPr>
                <w:rFonts w:ascii="Times New Roman" w:hAnsi="Times New Roman"/>
                <w:sz w:val="16"/>
                <w:szCs w:val="16"/>
              </w:rPr>
              <w:t>5-1</w:t>
            </w:r>
            <w:r w:rsidRPr="00CC7A29">
              <w:rPr>
                <w:rFonts w:ascii="Times New Roman" w:hAnsi="Times New Roman"/>
                <w:sz w:val="16"/>
                <w:szCs w:val="16"/>
                <w:lang w:eastAsia="ko-KR"/>
              </w:rPr>
              <w:t xml:space="preserve">: </w:t>
            </w:r>
            <w:r w:rsidRPr="00CC7A29">
              <w:rPr>
                <w:rFonts w:ascii="Times New Roman" w:hAnsi="Times New Roman"/>
                <w:sz w:val="16"/>
                <w:szCs w:val="16"/>
              </w:rPr>
              <w:t xml:space="preserve">The PUCCH </w:t>
            </w:r>
            <w:proofErr w:type="spellStart"/>
            <w:r w:rsidRPr="00CC7A29">
              <w:rPr>
                <w:rFonts w:ascii="Times New Roman" w:hAnsi="Times New Roman"/>
                <w:sz w:val="16"/>
                <w:szCs w:val="16"/>
              </w:rPr>
              <w:t>SCell</w:t>
            </w:r>
            <w:proofErr w:type="spellEnd"/>
            <w:r w:rsidRPr="00CC7A29">
              <w:rPr>
                <w:rFonts w:ascii="Times New Roman" w:hAnsi="Times New Roman"/>
                <w:sz w:val="16"/>
                <w:szCs w:val="16"/>
              </w:rPr>
              <w:t xml:space="preserve"> activation requirements for invalid TA case</w:t>
            </w:r>
          </w:p>
          <w:p w14:paraId="59BC9BBC" w14:textId="77777777" w:rsidR="00CC7A29" w:rsidRPr="00CC7A29" w:rsidRDefault="00CC7A29" w:rsidP="00CC7A29">
            <w:pPr>
              <w:spacing w:after="0"/>
              <w:rPr>
                <w:sz w:val="16"/>
                <w:szCs w:val="16"/>
                <w:lang w:val="sv-SE" w:eastAsia="zh-CN"/>
              </w:rPr>
            </w:pPr>
            <w:r w:rsidRPr="00CC7A29">
              <w:rPr>
                <w:sz w:val="16"/>
                <w:szCs w:val="16"/>
                <w:lang w:val="sv-SE" w:eastAsia="zh-CN"/>
              </w:rPr>
              <w:t xml:space="preserve">FFS: </w:t>
            </w:r>
          </w:p>
          <w:p w14:paraId="33AF5669" w14:textId="77777777" w:rsidR="00CC7A29" w:rsidRPr="00CC7A29" w:rsidRDefault="00CC7A29" w:rsidP="00CC7A29">
            <w:pPr>
              <w:pStyle w:val="ListParagraph"/>
              <w:widowControl/>
              <w:numPr>
                <w:ilvl w:val="0"/>
                <w:numId w:val="30"/>
              </w:numPr>
              <w:autoSpaceDE/>
              <w:autoSpaceDN/>
              <w:adjustRightInd/>
              <w:spacing w:line="240" w:lineRule="auto"/>
              <w:ind w:left="720" w:firstLineChars="0"/>
              <w:rPr>
                <w:sz w:val="16"/>
                <w:szCs w:val="16"/>
                <w:lang w:eastAsia="zh-CN"/>
              </w:rPr>
            </w:pPr>
            <w:r w:rsidRPr="00CC7A29">
              <w:rPr>
                <w:sz w:val="16"/>
                <w:szCs w:val="16"/>
                <w:lang w:eastAsia="zh-CN"/>
              </w:rPr>
              <w:t>Option 1: (CATT)</w:t>
            </w:r>
          </w:p>
          <w:p w14:paraId="6892CF30" w14:textId="77777777" w:rsidR="00CC7A29" w:rsidRPr="00CC7A29" w:rsidRDefault="00CC7A29" w:rsidP="00CC7A29">
            <w:pPr>
              <w:pStyle w:val="ListParagraph"/>
              <w:widowControl/>
              <w:numPr>
                <w:ilvl w:val="1"/>
                <w:numId w:val="30"/>
              </w:numPr>
              <w:autoSpaceDE/>
              <w:autoSpaceDN/>
              <w:adjustRightInd/>
              <w:spacing w:line="240" w:lineRule="auto"/>
              <w:ind w:firstLineChars="0"/>
              <w:rPr>
                <w:sz w:val="16"/>
                <w:szCs w:val="16"/>
                <w:lang w:eastAsia="zh-CN"/>
              </w:rPr>
            </w:pPr>
            <w:proofErr w:type="spellStart"/>
            <w:r w:rsidRPr="00CC7A29">
              <w:rPr>
                <w:rFonts w:eastAsiaTheme="minorEastAsia"/>
                <w:sz w:val="16"/>
                <w:szCs w:val="16"/>
                <w:lang w:val="pl-PL"/>
              </w:rPr>
              <w:t>Delay</w:t>
            </w:r>
            <w:proofErr w:type="spellEnd"/>
            <w:r w:rsidRPr="00CC7A29">
              <w:rPr>
                <w:rFonts w:eastAsiaTheme="minorEastAsia"/>
                <w:sz w:val="16"/>
                <w:szCs w:val="16"/>
                <w:lang w:val="pl-PL"/>
              </w:rPr>
              <w:t xml:space="preserve"> = </w:t>
            </w:r>
            <w:proofErr w:type="gramStart"/>
            <w:r w:rsidRPr="00CC7A29">
              <w:rPr>
                <w:rFonts w:eastAsiaTheme="minorEastAsia"/>
                <w:sz w:val="16"/>
                <w:szCs w:val="16"/>
                <w:lang w:val="pl-PL"/>
              </w:rPr>
              <w:t>(( T</w:t>
            </w:r>
            <w:r w:rsidRPr="00CC7A29">
              <w:rPr>
                <w:rFonts w:eastAsiaTheme="minorEastAsia"/>
                <w:sz w:val="16"/>
                <w:szCs w:val="16"/>
                <w:vertAlign w:val="subscript"/>
                <w:lang w:val="pl-PL"/>
              </w:rPr>
              <w:t>HARQ</w:t>
            </w:r>
            <w:proofErr w:type="gramEnd"/>
            <w:r w:rsidRPr="00CC7A29">
              <w:rPr>
                <w:rFonts w:eastAsiaTheme="minorEastAsia"/>
                <w:sz w:val="16"/>
                <w:szCs w:val="16"/>
                <w:lang w:val="pl-PL"/>
              </w:rPr>
              <w:t xml:space="preserve"> + </w:t>
            </w:r>
            <w:proofErr w:type="spellStart"/>
            <w:r w:rsidRPr="00CC7A29">
              <w:rPr>
                <w:rFonts w:eastAsiaTheme="minorEastAsia"/>
                <w:sz w:val="16"/>
                <w:szCs w:val="16"/>
                <w:lang w:val="pl-PL"/>
              </w:rPr>
              <w:t>T</w:t>
            </w:r>
            <w:r w:rsidRPr="00CC7A29">
              <w:rPr>
                <w:rFonts w:eastAsiaTheme="minorEastAsia"/>
                <w:sz w:val="16"/>
                <w:szCs w:val="16"/>
                <w:vertAlign w:val="subscript"/>
                <w:lang w:val="pl-PL"/>
              </w:rPr>
              <w:t>activation_time</w:t>
            </w:r>
            <w:proofErr w:type="spellEnd"/>
            <w:r w:rsidRPr="00CC7A29">
              <w:rPr>
                <w:rFonts w:eastAsiaTheme="minorEastAsia"/>
                <w:sz w:val="16"/>
                <w:szCs w:val="16"/>
                <w:lang w:val="pl-PL" w:eastAsia="zh-CN"/>
              </w:rPr>
              <w:t xml:space="preserve"> </w:t>
            </w:r>
            <w:r w:rsidRPr="00CC7A29">
              <w:rPr>
                <w:rFonts w:eastAsiaTheme="minorEastAsia"/>
                <w:sz w:val="16"/>
                <w:szCs w:val="16"/>
                <w:lang w:val="pl-PL"/>
              </w:rPr>
              <w:t xml:space="preserve">+ </w:t>
            </w:r>
            <w:proofErr w:type="spellStart"/>
            <w:r w:rsidRPr="00CC7A29">
              <w:rPr>
                <w:rFonts w:eastAsiaTheme="minorEastAsia"/>
                <w:sz w:val="16"/>
                <w:szCs w:val="16"/>
                <w:lang w:val="pl-PL"/>
              </w:rPr>
              <w:t>T</w:t>
            </w:r>
            <w:r w:rsidRPr="00CC7A29">
              <w:rPr>
                <w:rFonts w:eastAsiaTheme="minorEastAsia"/>
                <w:sz w:val="16"/>
                <w:szCs w:val="16"/>
                <w:vertAlign w:val="subscript"/>
                <w:lang w:val="pl-PL"/>
              </w:rPr>
              <w:t>CSI_Reporting</w:t>
            </w:r>
            <w:proofErr w:type="spellEnd"/>
            <w:r w:rsidRPr="00CC7A29">
              <w:rPr>
                <w:rFonts w:eastAsiaTheme="minorEastAsia"/>
                <w:sz w:val="16"/>
                <w:szCs w:val="16"/>
                <w:lang w:val="pl-PL"/>
              </w:rPr>
              <w:t xml:space="preserve"> + T</w:t>
            </w:r>
            <w:r w:rsidRPr="00CC7A29">
              <w:rPr>
                <w:rFonts w:eastAsiaTheme="minorEastAsia"/>
                <w:sz w:val="16"/>
                <w:szCs w:val="16"/>
                <w:vertAlign w:val="subscript"/>
                <w:lang w:val="pl-PL"/>
              </w:rPr>
              <w:t>PDCCH</w:t>
            </w:r>
            <w:r w:rsidRPr="00CC7A29">
              <w:rPr>
                <w:rFonts w:eastAsiaTheme="minorEastAsia"/>
                <w:sz w:val="16"/>
                <w:szCs w:val="16"/>
                <w:lang w:val="pl-PL"/>
              </w:rPr>
              <w:t xml:space="preserve"> + T</w:t>
            </w:r>
            <w:r w:rsidRPr="00CC7A29">
              <w:rPr>
                <w:rFonts w:eastAsiaTheme="minorEastAsia"/>
                <w:sz w:val="16"/>
                <w:szCs w:val="16"/>
                <w:vertAlign w:val="subscript"/>
                <w:lang w:val="pl-PL"/>
              </w:rPr>
              <w:t>1</w:t>
            </w:r>
            <w:r w:rsidRPr="00CC7A29">
              <w:rPr>
                <w:rFonts w:eastAsiaTheme="minorEastAsia"/>
                <w:sz w:val="16"/>
                <w:szCs w:val="16"/>
                <w:vertAlign w:val="subscript"/>
                <w:lang w:val="pl-PL" w:eastAsia="zh-CN"/>
              </w:rPr>
              <w:t xml:space="preserve"> + </w:t>
            </w:r>
            <w:r w:rsidRPr="00CC7A29">
              <w:rPr>
                <w:rFonts w:eastAsiaTheme="minorEastAsia"/>
                <w:sz w:val="16"/>
                <w:szCs w:val="16"/>
                <w:lang w:val="pl-PL"/>
              </w:rPr>
              <w:t>T</w:t>
            </w:r>
            <w:r w:rsidRPr="00CC7A29">
              <w:rPr>
                <w:rFonts w:eastAsiaTheme="minorEastAsia"/>
                <w:sz w:val="16"/>
                <w:szCs w:val="16"/>
                <w:vertAlign w:val="subscript"/>
                <w:lang w:val="pl-PL" w:eastAsia="zh-CN"/>
              </w:rPr>
              <w:t xml:space="preserve">2 </w:t>
            </w:r>
            <w:r w:rsidRPr="00CC7A29">
              <w:rPr>
                <w:rFonts w:eastAsiaTheme="minorEastAsia"/>
                <w:sz w:val="16"/>
                <w:szCs w:val="16"/>
                <w:lang w:val="pl-PL" w:eastAsia="zh-CN"/>
              </w:rPr>
              <w:t>+</w:t>
            </w:r>
            <w:r w:rsidRPr="00CC7A29">
              <w:rPr>
                <w:rFonts w:eastAsiaTheme="minorEastAsia"/>
                <w:sz w:val="16"/>
                <w:szCs w:val="16"/>
                <w:lang w:val="pl-PL"/>
              </w:rPr>
              <w:t xml:space="preserve"> T</w:t>
            </w:r>
            <w:r w:rsidRPr="00CC7A29">
              <w:rPr>
                <w:rFonts w:eastAsiaTheme="minorEastAsia"/>
                <w:sz w:val="16"/>
                <w:szCs w:val="16"/>
                <w:vertAlign w:val="subscript"/>
                <w:lang w:val="pl-PL" w:eastAsia="zh-CN"/>
              </w:rPr>
              <w:t>3</w:t>
            </w:r>
            <w:r w:rsidRPr="00CC7A29">
              <w:rPr>
                <w:rFonts w:eastAsiaTheme="minorEastAsia"/>
                <w:sz w:val="16"/>
                <w:szCs w:val="16"/>
                <w:lang w:val="pl-PL"/>
              </w:rPr>
              <w:t xml:space="preserve">)/ NR slot </w:t>
            </w:r>
            <w:proofErr w:type="spellStart"/>
            <w:r w:rsidRPr="00CC7A29">
              <w:rPr>
                <w:rFonts w:eastAsiaTheme="minorEastAsia"/>
                <w:sz w:val="16"/>
                <w:szCs w:val="16"/>
                <w:lang w:val="pl-PL"/>
              </w:rPr>
              <w:t>length</w:t>
            </w:r>
            <w:proofErr w:type="spellEnd"/>
            <w:r w:rsidRPr="00CC7A29">
              <w:rPr>
                <w:rFonts w:eastAsiaTheme="minorEastAsia"/>
                <w:sz w:val="16"/>
                <w:szCs w:val="16"/>
                <w:lang w:val="pl-PL"/>
              </w:rPr>
              <w:t xml:space="preserve">) for </w:t>
            </w:r>
            <w:proofErr w:type="spellStart"/>
            <w:r w:rsidRPr="00CC7A29">
              <w:rPr>
                <w:rFonts w:eastAsiaTheme="minorEastAsia"/>
                <w:sz w:val="16"/>
                <w:szCs w:val="16"/>
                <w:lang w:val="pl-PL"/>
              </w:rPr>
              <w:t>invalid</w:t>
            </w:r>
            <w:proofErr w:type="spellEnd"/>
            <w:r w:rsidRPr="00CC7A29">
              <w:rPr>
                <w:rFonts w:eastAsiaTheme="minorEastAsia"/>
                <w:sz w:val="16"/>
                <w:szCs w:val="16"/>
                <w:lang w:val="pl-PL"/>
              </w:rPr>
              <w:t xml:space="preserve"> TA </w:t>
            </w:r>
            <w:proofErr w:type="spellStart"/>
            <w:r w:rsidRPr="00CC7A29">
              <w:rPr>
                <w:rFonts w:eastAsiaTheme="minorEastAsia"/>
                <w:sz w:val="16"/>
                <w:szCs w:val="16"/>
                <w:lang w:val="pl-PL"/>
              </w:rPr>
              <w:t>case</w:t>
            </w:r>
            <w:proofErr w:type="spellEnd"/>
            <w:r w:rsidRPr="00CC7A29">
              <w:rPr>
                <w:rFonts w:eastAsiaTheme="minorEastAsia"/>
                <w:sz w:val="16"/>
                <w:szCs w:val="16"/>
                <w:lang w:val="pl-PL"/>
              </w:rPr>
              <w:t xml:space="preserve">. </w:t>
            </w:r>
          </w:p>
          <w:p w14:paraId="6323447E" w14:textId="77777777" w:rsidR="00CC7A29" w:rsidRPr="00CC7A29" w:rsidRDefault="00CC7A29" w:rsidP="00CC7A29">
            <w:pPr>
              <w:pStyle w:val="ListParagraph"/>
              <w:widowControl/>
              <w:numPr>
                <w:ilvl w:val="2"/>
                <w:numId w:val="30"/>
              </w:numPr>
              <w:autoSpaceDE/>
              <w:autoSpaceDN/>
              <w:adjustRightInd/>
              <w:spacing w:line="240" w:lineRule="auto"/>
              <w:ind w:firstLineChars="0"/>
              <w:rPr>
                <w:sz w:val="16"/>
                <w:szCs w:val="16"/>
                <w:lang w:eastAsia="zh-CN"/>
              </w:rPr>
            </w:pPr>
            <w:r w:rsidRPr="00CC7A29">
              <w:rPr>
                <w:rFonts w:eastAsiaTheme="minorEastAsia"/>
                <w:sz w:val="16"/>
                <w:szCs w:val="16"/>
                <w:lang w:val="pl-PL"/>
              </w:rPr>
              <w:t>T</w:t>
            </w:r>
            <w:r w:rsidRPr="00CC7A29">
              <w:rPr>
                <w:rFonts w:eastAsiaTheme="minorEastAsia"/>
                <w:sz w:val="16"/>
                <w:szCs w:val="16"/>
                <w:vertAlign w:val="subscript"/>
                <w:lang w:val="pl-PL"/>
              </w:rPr>
              <w:t>PDCCH</w:t>
            </w:r>
            <w:r w:rsidRPr="00CC7A29">
              <w:rPr>
                <w:rFonts w:eastAsiaTheme="minorEastAsia"/>
                <w:sz w:val="16"/>
                <w:szCs w:val="16"/>
                <w:lang w:val="pl-PL"/>
              </w:rPr>
              <w:t xml:space="preserve"> </w:t>
            </w:r>
            <w:proofErr w:type="spellStart"/>
            <w:r w:rsidRPr="00CC7A29">
              <w:rPr>
                <w:rFonts w:eastAsiaTheme="minorEastAsia"/>
                <w:sz w:val="16"/>
                <w:szCs w:val="16"/>
                <w:lang w:val="pl-PL"/>
              </w:rPr>
              <w:t>is</w:t>
            </w:r>
            <w:proofErr w:type="spellEnd"/>
            <w:r w:rsidRPr="00CC7A29">
              <w:rPr>
                <w:rFonts w:eastAsiaTheme="minorEastAsia"/>
                <w:sz w:val="16"/>
                <w:szCs w:val="16"/>
                <w:lang w:val="pl-PL"/>
              </w:rPr>
              <w:t xml:space="preserve"> </w:t>
            </w:r>
            <w:proofErr w:type="spellStart"/>
            <w:r w:rsidRPr="00CC7A29">
              <w:rPr>
                <w:rFonts w:eastAsiaTheme="minorEastAsia"/>
                <w:sz w:val="16"/>
                <w:szCs w:val="16"/>
                <w:lang w:val="pl-PL"/>
              </w:rPr>
              <w:t>time</w:t>
            </w:r>
            <w:proofErr w:type="spellEnd"/>
            <w:r w:rsidRPr="00CC7A29">
              <w:rPr>
                <w:rFonts w:eastAsiaTheme="minorEastAsia"/>
                <w:sz w:val="16"/>
                <w:szCs w:val="16"/>
                <w:lang w:val="pl-PL"/>
              </w:rPr>
              <w:t xml:space="preserve"> from the end of </w:t>
            </w:r>
            <w:proofErr w:type="spellStart"/>
            <w:r w:rsidRPr="00CC7A29">
              <w:rPr>
                <w:rFonts w:eastAsiaTheme="minorEastAsia"/>
                <w:sz w:val="16"/>
                <w:szCs w:val="16"/>
                <w:lang w:val="pl-PL"/>
              </w:rPr>
              <w:t>basic</w:t>
            </w:r>
            <w:proofErr w:type="spellEnd"/>
            <w:r w:rsidRPr="00CC7A29">
              <w:rPr>
                <w:rFonts w:eastAsiaTheme="minorEastAsia"/>
                <w:sz w:val="16"/>
                <w:szCs w:val="16"/>
                <w:lang w:val="pl-PL"/>
              </w:rPr>
              <w:t xml:space="preserve"> </w:t>
            </w:r>
            <w:proofErr w:type="spellStart"/>
            <w:r w:rsidRPr="00CC7A29">
              <w:rPr>
                <w:rFonts w:eastAsiaTheme="minorEastAsia"/>
                <w:sz w:val="16"/>
                <w:szCs w:val="16"/>
                <w:lang w:val="pl-PL"/>
              </w:rPr>
              <w:t>Scell</w:t>
            </w:r>
            <w:proofErr w:type="spellEnd"/>
            <w:r w:rsidRPr="00CC7A29">
              <w:rPr>
                <w:rFonts w:eastAsiaTheme="minorEastAsia"/>
                <w:sz w:val="16"/>
                <w:szCs w:val="16"/>
                <w:lang w:val="pl-PL"/>
              </w:rPr>
              <w:t xml:space="preserve"> </w:t>
            </w:r>
            <w:proofErr w:type="spellStart"/>
            <w:r w:rsidRPr="00CC7A29">
              <w:rPr>
                <w:rFonts w:eastAsiaTheme="minorEastAsia"/>
                <w:sz w:val="16"/>
                <w:szCs w:val="16"/>
                <w:lang w:val="pl-PL"/>
              </w:rPr>
              <w:t>activation</w:t>
            </w:r>
            <w:proofErr w:type="spellEnd"/>
            <w:r w:rsidRPr="00CC7A29">
              <w:rPr>
                <w:rFonts w:eastAsiaTheme="minorEastAsia"/>
                <w:sz w:val="16"/>
                <w:szCs w:val="16"/>
                <w:lang w:val="pl-PL"/>
              </w:rPr>
              <w:t xml:space="preserve"> to the start of PDCCH </w:t>
            </w:r>
            <w:proofErr w:type="spellStart"/>
            <w:r w:rsidRPr="00CC7A29">
              <w:rPr>
                <w:rFonts w:eastAsiaTheme="minorEastAsia"/>
                <w:sz w:val="16"/>
                <w:szCs w:val="16"/>
                <w:lang w:val="pl-PL"/>
              </w:rPr>
              <w:t>signal</w:t>
            </w:r>
            <w:proofErr w:type="spellEnd"/>
            <w:r w:rsidRPr="00CC7A29">
              <w:rPr>
                <w:rFonts w:eastAsiaTheme="minorEastAsia"/>
                <w:sz w:val="16"/>
                <w:szCs w:val="16"/>
                <w:lang w:val="pl-PL"/>
              </w:rPr>
              <w:t xml:space="preserve"> </w:t>
            </w:r>
            <w:proofErr w:type="spellStart"/>
            <w:r w:rsidRPr="00CC7A29">
              <w:rPr>
                <w:rFonts w:eastAsiaTheme="minorEastAsia"/>
                <w:sz w:val="16"/>
                <w:szCs w:val="16"/>
                <w:lang w:val="pl-PL"/>
              </w:rPr>
              <w:t>receiving</w:t>
            </w:r>
            <w:proofErr w:type="spellEnd"/>
            <w:r w:rsidRPr="00CC7A29">
              <w:rPr>
                <w:rFonts w:eastAsiaTheme="minorEastAsia"/>
                <w:sz w:val="16"/>
                <w:szCs w:val="16"/>
                <w:lang w:val="pl-PL"/>
              </w:rPr>
              <w:t xml:space="preserve"> for PRACH </w:t>
            </w:r>
            <w:proofErr w:type="spellStart"/>
            <w:r w:rsidRPr="00CC7A29">
              <w:rPr>
                <w:rFonts w:eastAsiaTheme="minorEastAsia"/>
                <w:sz w:val="16"/>
                <w:szCs w:val="16"/>
                <w:lang w:val="pl-PL"/>
              </w:rPr>
              <w:t>transmission</w:t>
            </w:r>
            <w:proofErr w:type="spellEnd"/>
            <w:r w:rsidRPr="00CC7A29">
              <w:rPr>
                <w:rFonts w:eastAsiaTheme="minorEastAsia"/>
                <w:sz w:val="16"/>
                <w:szCs w:val="16"/>
                <w:lang w:val="pl-PL"/>
              </w:rPr>
              <w:t xml:space="preserve">. </w:t>
            </w:r>
          </w:p>
          <w:p w14:paraId="5B0790BB" w14:textId="77777777" w:rsidR="00CC7A29" w:rsidRPr="00CC7A29" w:rsidRDefault="00CC7A29" w:rsidP="00CC7A29">
            <w:pPr>
              <w:pStyle w:val="ListParagraph"/>
              <w:widowControl/>
              <w:numPr>
                <w:ilvl w:val="2"/>
                <w:numId w:val="30"/>
              </w:numPr>
              <w:autoSpaceDE/>
              <w:autoSpaceDN/>
              <w:adjustRightInd/>
              <w:spacing w:line="240" w:lineRule="auto"/>
              <w:ind w:firstLineChars="0"/>
              <w:rPr>
                <w:sz w:val="16"/>
                <w:szCs w:val="16"/>
                <w:lang w:eastAsia="zh-CN"/>
              </w:rPr>
            </w:pPr>
            <w:proofErr w:type="spellStart"/>
            <w:r w:rsidRPr="00CC7A29">
              <w:rPr>
                <w:rFonts w:eastAsiaTheme="minorEastAsia"/>
                <w:sz w:val="16"/>
                <w:szCs w:val="16"/>
                <w:lang w:val="pl-PL"/>
              </w:rPr>
              <w:t>If</w:t>
            </w:r>
            <w:proofErr w:type="spellEnd"/>
            <w:r w:rsidRPr="00CC7A29">
              <w:rPr>
                <w:rFonts w:eastAsiaTheme="minorEastAsia"/>
                <w:sz w:val="16"/>
                <w:szCs w:val="16"/>
                <w:lang w:val="pl-PL"/>
              </w:rPr>
              <w:t xml:space="preserve"> the PDCCH </w:t>
            </w:r>
            <w:proofErr w:type="spellStart"/>
            <w:r w:rsidRPr="00CC7A29">
              <w:rPr>
                <w:rFonts w:eastAsiaTheme="minorEastAsia"/>
                <w:sz w:val="16"/>
                <w:szCs w:val="16"/>
                <w:lang w:val="pl-PL"/>
              </w:rPr>
              <w:t>signal</w:t>
            </w:r>
            <w:proofErr w:type="spellEnd"/>
            <w:r w:rsidRPr="00CC7A29">
              <w:rPr>
                <w:rFonts w:eastAsiaTheme="minorEastAsia"/>
                <w:sz w:val="16"/>
                <w:szCs w:val="16"/>
                <w:lang w:val="pl-PL"/>
              </w:rPr>
              <w:t xml:space="preserve"> </w:t>
            </w:r>
            <w:proofErr w:type="spellStart"/>
            <w:r w:rsidRPr="00CC7A29">
              <w:rPr>
                <w:rFonts w:eastAsiaTheme="minorEastAsia"/>
                <w:sz w:val="16"/>
                <w:szCs w:val="16"/>
                <w:lang w:val="pl-PL"/>
              </w:rPr>
              <w:t>is</w:t>
            </w:r>
            <w:proofErr w:type="spellEnd"/>
            <w:r w:rsidRPr="00CC7A29">
              <w:rPr>
                <w:rFonts w:eastAsiaTheme="minorEastAsia"/>
                <w:sz w:val="16"/>
                <w:szCs w:val="16"/>
                <w:lang w:val="pl-PL"/>
              </w:rPr>
              <w:t xml:space="preserve"> </w:t>
            </w:r>
            <w:proofErr w:type="spellStart"/>
            <w:r w:rsidRPr="00CC7A29">
              <w:rPr>
                <w:rFonts w:eastAsiaTheme="minorEastAsia"/>
                <w:sz w:val="16"/>
                <w:szCs w:val="16"/>
                <w:lang w:val="pl-PL"/>
              </w:rPr>
              <w:t>sent</w:t>
            </w:r>
            <w:proofErr w:type="spellEnd"/>
            <w:r w:rsidRPr="00CC7A29">
              <w:rPr>
                <w:rFonts w:eastAsiaTheme="minorEastAsia"/>
                <w:sz w:val="16"/>
                <w:szCs w:val="16"/>
                <w:lang w:val="pl-PL"/>
              </w:rPr>
              <w:t xml:space="preserve"> </w:t>
            </w:r>
            <w:proofErr w:type="spellStart"/>
            <w:r w:rsidRPr="00CC7A29">
              <w:rPr>
                <w:rFonts w:eastAsiaTheme="minorEastAsia"/>
                <w:sz w:val="16"/>
                <w:szCs w:val="16"/>
                <w:lang w:val="pl-PL"/>
              </w:rPr>
              <w:t>during</w:t>
            </w:r>
            <w:proofErr w:type="spellEnd"/>
            <w:r w:rsidRPr="00CC7A29">
              <w:rPr>
                <w:rFonts w:eastAsiaTheme="minorEastAsia"/>
                <w:sz w:val="16"/>
                <w:szCs w:val="16"/>
                <w:lang w:val="pl-PL"/>
              </w:rPr>
              <w:t xml:space="preserve"> </w:t>
            </w:r>
            <w:proofErr w:type="spellStart"/>
            <w:r w:rsidRPr="00CC7A29">
              <w:rPr>
                <w:rFonts w:eastAsiaTheme="minorEastAsia"/>
                <w:sz w:val="16"/>
                <w:szCs w:val="16"/>
                <w:lang w:val="pl-PL"/>
              </w:rPr>
              <w:t>T</w:t>
            </w:r>
            <w:r w:rsidRPr="00CC7A29">
              <w:rPr>
                <w:rFonts w:eastAsiaTheme="minorEastAsia"/>
                <w:sz w:val="16"/>
                <w:szCs w:val="16"/>
                <w:vertAlign w:val="subscript"/>
                <w:lang w:val="pl-PL"/>
              </w:rPr>
              <w:t>CSI_Reporting</w:t>
            </w:r>
            <w:proofErr w:type="spellEnd"/>
            <w:r w:rsidRPr="00CC7A29">
              <w:rPr>
                <w:rFonts w:eastAsiaTheme="minorEastAsia"/>
                <w:sz w:val="16"/>
                <w:szCs w:val="16"/>
                <w:lang w:val="pl-PL"/>
              </w:rPr>
              <w:t xml:space="preserve">, </w:t>
            </w:r>
            <w:proofErr w:type="gramStart"/>
            <w:r w:rsidRPr="00CC7A29">
              <w:rPr>
                <w:rFonts w:eastAsiaTheme="minorEastAsia"/>
                <w:sz w:val="16"/>
                <w:szCs w:val="16"/>
                <w:lang w:val="pl-PL"/>
              </w:rPr>
              <w:t>T</w:t>
            </w:r>
            <w:r w:rsidRPr="00CC7A29">
              <w:rPr>
                <w:rFonts w:eastAsiaTheme="minorEastAsia"/>
                <w:sz w:val="16"/>
                <w:szCs w:val="16"/>
                <w:vertAlign w:val="subscript"/>
                <w:lang w:val="pl-PL"/>
              </w:rPr>
              <w:t>PDCCH</w:t>
            </w:r>
            <w:r w:rsidRPr="00CC7A29">
              <w:rPr>
                <w:rFonts w:eastAsiaTheme="minorEastAsia"/>
                <w:sz w:val="16"/>
                <w:szCs w:val="16"/>
                <w:lang w:val="pl-PL"/>
              </w:rPr>
              <w:t xml:space="preserve">  =</w:t>
            </w:r>
            <w:proofErr w:type="gramEnd"/>
            <w:r w:rsidRPr="00CC7A29">
              <w:rPr>
                <w:rFonts w:eastAsiaTheme="minorEastAsia"/>
                <w:sz w:val="16"/>
                <w:szCs w:val="16"/>
                <w:lang w:val="pl-PL"/>
              </w:rPr>
              <w:t xml:space="preserve"> 0.</w:t>
            </w:r>
          </w:p>
          <w:p w14:paraId="4C48328B" w14:textId="77777777" w:rsidR="00CC7A29" w:rsidRPr="00CC7A29" w:rsidRDefault="00CC7A29" w:rsidP="00CC7A29">
            <w:pPr>
              <w:pStyle w:val="ListParagraph"/>
              <w:widowControl/>
              <w:numPr>
                <w:ilvl w:val="0"/>
                <w:numId w:val="30"/>
              </w:numPr>
              <w:autoSpaceDE/>
              <w:autoSpaceDN/>
              <w:adjustRightInd/>
              <w:spacing w:line="240" w:lineRule="auto"/>
              <w:ind w:left="720" w:firstLineChars="0"/>
              <w:rPr>
                <w:sz w:val="16"/>
                <w:szCs w:val="16"/>
                <w:lang w:eastAsia="zh-CN"/>
              </w:rPr>
            </w:pPr>
            <w:r w:rsidRPr="00CC7A29">
              <w:rPr>
                <w:sz w:val="16"/>
                <w:szCs w:val="16"/>
                <w:lang w:eastAsia="zh-CN"/>
              </w:rPr>
              <w:t>Option 2: (NTT DOCOMO, Apple, Xiaomi, MTK, vivo, OPPO, Ericsson, Qualcomm, Huawei, Intel)</w:t>
            </w:r>
          </w:p>
          <w:p w14:paraId="08C7EBD2" w14:textId="77777777" w:rsidR="00CC7A29" w:rsidRPr="00CC7A29" w:rsidRDefault="00CC7A29" w:rsidP="00CC7A29">
            <w:pPr>
              <w:pStyle w:val="ListParagraph"/>
              <w:widowControl/>
              <w:numPr>
                <w:ilvl w:val="1"/>
                <w:numId w:val="30"/>
              </w:numPr>
              <w:autoSpaceDE/>
              <w:autoSpaceDN/>
              <w:adjustRightInd/>
              <w:spacing w:line="240" w:lineRule="auto"/>
              <w:ind w:firstLineChars="0"/>
              <w:rPr>
                <w:rFonts w:eastAsiaTheme="minorEastAsia"/>
                <w:sz w:val="16"/>
                <w:szCs w:val="16"/>
                <w:lang w:val="pl-PL"/>
              </w:rPr>
            </w:pPr>
            <w:proofErr w:type="spellStart"/>
            <w:r w:rsidRPr="00CC7A29">
              <w:rPr>
                <w:rFonts w:eastAsiaTheme="minorEastAsia"/>
                <w:sz w:val="16"/>
                <w:szCs w:val="16"/>
                <w:lang w:val="pl-PL"/>
              </w:rPr>
              <w:t>If</w:t>
            </w:r>
            <w:proofErr w:type="spellEnd"/>
            <w:r w:rsidRPr="00CC7A29">
              <w:rPr>
                <w:rFonts w:eastAsiaTheme="minorEastAsia"/>
                <w:sz w:val="16"/>
                <w:szCs w:val="16"/>
                <w:lang w:val="pl-PL"/>
              </w:rPr>
              <w:t xml:space="preserve"> UE </w:t>
            </w:r>
            <w:proofErr w:type="spellStart"/>
            <w:r w:rsidRPr="00CC7A29">
              <w:rPr>
                <w:rFonts w:eastAsiaTheme="minorEastAsia"/>
                <w:sz w:val="16"/>
                <w:szCs w:val="16"/>
                <w:lang w:val="pl-PL"/>
              </w:rPr>
              <w:t>does</w:t>
            </w:r>
            <w:proofErr w:type="spellEnd"/>
            <w:r w:rsidRPr="00CC7A29">
              <w:rPr>
                <w:rFonts w:eastAsiaTheme="minorEastAsia"/>
                <w:sz w:val="16"/>
                <w:szCs w:val="16"/>
                <w:lang w:val="pl-PL"/>
              </w:rPr>
              <w:t xml:space="preserve"> not </w:t>
            </w:r>
            <w:proofErr w:type="spellStart"/>
            <w:r w:rsidRPr="00CC7A29">
              <w:rPr>
                <w:rFonts w:eastAsiaTheme="minorEastAsia"/>
                <w:sz w:val="16"/>
                <w:szCs w:val="16"/>
                <w:lang w:val="pl-PL"/>
              </w:rPr>
              <w:t>have</w:t>
            </w:r>
            <w:proofErr w:type="spellEnd"/>
            <w:r w:rsidRPr="00CC7A29">
              <w:rPr>
                <w:rFonts w:eastAsiaTheme="minorEastAsia"/>
                <w:sz w:val="16"/>
                <w:szCs w:val="16"/>
                <w:lang w:val="pl-PL"/>
              </w:rPr>
              <w:t xml:space="preserve"> the </w:t>
            </w:r>
            <w:proofErr w:type="spellStart"/>
            <w:r w:rsidRPr="00CC7A29">
              <w:rPr>
                <w:rFonts w:eastAsiaTheme="minorEastAsia"/>
                <w:sz w:val="16"/>
                <w:szCs w:val="16"/>
                <w:lang w:val="pl-PL"/>
              </w:rPr>
              <w:t>valid</w:t>
            </w:r>
            <w:proofErr w:type="spellEnd"/>
            <w:r w:rsidRPr="00CC7A29">
              <w:rPr>
                <w:rFonts w:eastAsiaTheme="minorEastAsia"/>
                <w:sz w:val="16"/>
                <w:szCs w:val="16"/>
                <w:lang w:val="pl-PL"/>
              </w:rPr>
              <w:t xml:space="preserve"> TA on the PUCCH </w:t>
            </w:r>
            <w:proofErr w:type="spellStart"/>
            <w:r w:rsidRPr="00CC7A29">
              <w:rPr>
                <w:rFonts w:eastAsiaTheme="minorEastAsia"/>
                <w:sz w:val="16"/>
                <w:szCs w:val="16"/>
                <w:lang w:val="pl-PL"/>
              </w:rPr>
              <w:t>Scell</w:t>
            </w:r>
            <w:proofErr w:type="spellEnd"/>
            <w:r w:rsidRPr="00CC7A29">
              <w:rPr>
                <w:rFonts w:eastAsiaTheme="minorEastAsia"/>
                <w:sz w:val="16"/>
                <w:szCs w:val="16"/>
                <w:lang w:val="pl-PL"/>
              </w:rPr>
              <w:t xml:space="preserve"> </w:t>
            </w:r>
            <w:proofErr w:type="spellStart"/>
            <w:r w:rsidRPr="00CC7A29">
              <w:rPr>
                <w:rFonts w:eastAsiaTheme="minorEastAsia"/>
                <w:sz w:val="16"/>
                <w:szCs w:val="16"/>
                <w:lang w:val="pl-PL"/>
              </w:rPr>
              <w:t>being</w:t>
            </w:r>
            <w:proofErr w:type="spellEnd"/>
            <w:r w:rsidRPr="00CC7A29">
              <w:rPr>
                <w:rFonts w:eastAsiaTheme="minorEastAsia"/>
                <w:sz w:val="16"/>
                <w:szCs w:val="16"/>
                <w:lang w:val="pl-PL"/>
              </w:rPr>
              <w:t xml:space="preserve"> </w:t>
            </w:r>
            <w:proofErr w:type="spellStart"/>
            <w:r w:rsidRPr="00CC7A29">
              <w:rPr>
                <w:rFonts w:eastAsiaTheme="minorEastAsia"/>
                <w:sz w:val="16"/>
                <w:szCs w:val="16"/>
                <w:lang w:val="pl-PL"/>
              </w:rPr>
              <w:t>activated</w:t>
            </w:r>
            <w:proofErr w:type="spellEnd"/>
            <w:r w:rsidRPr="00CC7A29">
              <w:rPr>
                <w:rFonts w:eastAsiaTheme="minorEastAsia"/>
                <w:sz w:val="16"/>
                <w:szCs w:val="16"/>
                <w:lang w:val="pl-PL"/>
              </w:rPr>
              <w:t xml:space="preserve">, </w:t>
            </w:r>
            <w:proofErr w:type="spellStart"/>
            <w:r w:rsidRPr="00CC7A29">
              <w:rPr>
                <w:rFonts w:eastAsiaTheme="minorEastAsia"/>
                <w:sz w:val="16"/>
                <w:szCs w:val="16"/>
                <w:lang w:val="pl-PL"/>
              </w:rPr>
              <w:t>an</w:t>
            </w:r>
            <w:proofErr w:type="spellEnd"/>
            <w:r w:rsidRPr="00CC7A29">
              <w:rPr>
                <w:rFonts w:eastAsiaTheme="minorEastAsia"/>
                <w:sz w:val="16"/>
                <w:szCs w:val="16"/>
                <w:lang w:val="pl-PL"/>
              </w:rPr>
              <w:t xml:space="preserve"> </w:t>
            </w:r>
            <w:proofErr w:type="spellStart"/>
            <w:r w:rsidRPr="00CC7A29">
              <w:rPr>
                <w:rFonts w:eastAsiaTheme="minorEastAsia"/>
                <w:sz w:val="16"/>
                <w:szCs w:val="16"/>
                <w:lang w:val="pl-PL"/>
              </w:rPr>
              <w:t>additional</w:t>
            </w:r>
            <w:proofErr w:type="spellEnd"/>
            <w:r w:rsidRPr="00CC7A29">
              <w:rPr>
                <w:rFonts w:eastAsiaTheme="minorEastAsia"/>
                <w:sz w:val="16"/>
                <w:szCs w:val="16"/>
                <w:lang w:val="pl-PL"/>
              </w:rPr>
              <w:t xml:space="preserve"> UL </w:t>
            </w:r>
            <w:proofErr w:type="spellStart"/>
            <w:r w:rsidRPr="00CC7A29">
              <w:rPr>
                <w:rFonts w:eastAsiaTheme="minorEastAsia"/>
                <w:sz w:val="16"/>
                <w:szCs w:val="16"/>
                <w:lang w:val="pl-PL"/>
              </w:rPr>
              <w:t>synchronization</w:t>
            </w:r>
            <w:proofErr w:type="spellEnd"/>
            <w:r w:rsidRPr="00CC7A29">
              <w:rPr>
                <w:rFonts w:eastAsiaTheme="minorEastAsia"/>
                <w:sz w:val="16"/>
                <w:szCs w:val="16"/>
                <w:lang w:val="pl-PL"/>
              </w:rPr>
              <w:t xml:space="preserve"> </w:t>
            </w:r>
            <w:proofErr w:type="spellStart"/>
            <w:r w:rsidRPr="00CC7A29">
              <w:rPr>
                <w:rFonts w:eastAsiaTheme="minorEastAsia"/>
                <w:sz w:val="16"/>
                <w:szCs w:val="16"/>
                <w:lang w:val="pl-PL"/>
              </w:rPr>
              <w:t>procedure</w:t>
            </w:r>
            <w:proofErr w:type="spellEnd"/>
            <w:r w:rsidRPr="00CC7A29">
              <w:rPr>
                <w:rFonts w:eastAsiaTheme="minorEastAsia"/>
                <w:sz w:val="16"/>
                <w:szCs w:val="16"/>
                <w:lang w:val="pl-PL"/>
              </w:rPr>
              <w:t xml:space="preserve"> to </w:t>
            </w:r>
            <w:proofErr w:type="spellStart"/>
            <w:r w:rsidRPr="00CC7A29">
              <w:rPr>
                <w:rFonts w:eastAsiaTheme="minorEastAsia"/>
                <w:sz w:val="16"/>
                <w:szCs w:val="16"/>
                <w:lang w:val="pl-PL"/>
              </w:rPr>
              <w:t>obtain</w:t>
            </w:r>
            <w:proofErr w:type="spellEnd"/>
            <w:r w:rsidRPr="00CC7A29">
              <w:rPr>
                <w:rFonts w:eastAsiaTheme="minorEastAsia"/>
                <w:sz w:val="16"/>
                <w:szCs w:val="16"/>
                <w:lang w:val="pl-PL"/>
              </w:rPr>
              <w:t xml:space="preserve"> the </w:t>
            </w:r>
            <w:proofErr w:type="spellStart"/>
            <w:r w:rsidRPr="00CC7A29">
              <w:rPr>
                <w:rFonts w:eastAsiaTheme="minorEastAsia"/>
                <w:sz w:val="16"/>
                <w:szCs w:val="16"/>
                <w:lang w:val="pl-PL"/>
              </w:rPr>
              <w:t>valid</w:t>
            </w:r>
            <w:proofErr w:type="spellEnd"/>
            <w:r w:rsidRPr="00CC7A29">
              <w:rPr>
                <w:rFonts w:eastAsiaTheme="minorEastAsia"/>
                <w:sz w:val="16"/>
                <w:szCs w:val="16"/>
                <w:lang w:val="pl-PL"/>
              </w:rPr>
              <w:t xml:space="preserve"> TA</w:t>
            </w:r>
            <w:r w:rsidRPr="00CC7A29">
              <w:rPr>
                <w:rFonts w:eastAsiaTheme="minorEastAsia"/>
                <w:sz w:val="16"/>
                <w:szCs w:val="16"/>
                <w:lang w:val="pl-PL" w:eastAsia="zh-CN"/>
              </w:rPr>
              <w:t xml:space="preserve"> </w:t>
            </w:r>
            <w:proofErr w:type="spellStart"/>
            <w:r w:rsidRPr="00CC7A29">
              <w:rPr>
                <w:rFonts w:eastAsiaTheme="minorEastAsia"/>
                <w:sz w:val="16"/>
                <w:szCs w:val="16"/>
                <w:lang w:val="pl-PL" w:eastAsia="zh-CN"/>
              </w:rPr>
              <w:t>comparing</w:t>
            </w:r>
            <w:proofErr w:type="spellEnd"/>
            <w:r w:rsidRPr="00CC7A29">
              <w:rPr>
                <w:rFonts w:eastAsiaTheme="minorEastAsia"/>
                <w:sz w:val="16"/>
                <w:szCs w:val="16"/>
                <w:lang w:val="pl-PL" w:eastAsia="zh-CN"/>
              </w:rPr>
              <w:t xml:space="preserve"> to </w:t>
            </w:r>
            <w:proofErr w:type="gramStart"/>
            <w:r w:rsidRPr="00CC7A29">
              <w:rPr>
                <w:rFonts w:eastAsiaTheme="minorEastAsia"/>
                <w:sz w:val="16"/>
                <w:szCs w:val="16"/>
                <w:lang w:val="pl-PL"/>
              </w:rPr>
              <w:t>( T</w:t>
            </w:r>
            <w:r w:rsidRPr="00CC7A29">
              <w:rPr>
                <w:rFonts w:eastAsiaTheme="minorEastAsia"/>
                <w:sz w:val="16"/>
                <w:szCs w:val="16"/>
                <w:vertAlign w:val="subscript"/>
                <w:lang w:val="pl-PL"/>
              </w:rPr>
              <w:t>HARQ</w:t>
            </w:r>
            <w:proofErr w:type="gramEnd"/>
            <w:r w:rsidRPr="00CC7A29">
              <w:rPr>
                <w:rFonts w:eastAsiaTheme="minorEastAsia"/>
                <w:sz w:val="16"/>
                <w:szCs w:val="16"/>
                <w:lang w:val="pl-PL"/>
              </w:rPr>
              <w:t xml:space="preserve"> + </w:t>
            </w:r>
            <w:proofErr w:type="spellStart"/>
            <w:r w:rsidRPr="00CC7A29">
              <w:rPr>
                <w:rFonts w:eastAsiaTheme="minorEastAsia"/>
                <w:sz w:val="16"/>
                <w:szCs w:val="16"/>
                <w:lang w:val="pl-PL"/>
              </w:rPr>
              <w:t>T</w:t>
            </w:r>
            <w:r w:rsidRPr="00CC7A29">
              <w:rPr>
                <w:rFonts w:eastAsiaTheme="minorEastAsia"/>
                <w:sz w:val="16"/>
                <w:szCs w:val="16"/>
                <w:vertAlign w:val="subscript"/>
                <w:lang w:val="pl-PL"/>
              </w:rPr>
              <w:t>activation_time</w:t>
            </w:r>
            <w:proofErr w:type="spellEnd"/>
            <w:r w:rsidRPr="00CC7A29">
              <w:rPr>
                <w:rFonts w:eastAsiaTheme="minorEastAsia"/>
                <w:sz w:val="16"/>
                <w:szCs w:val="16"/>
                <w:lang w:val="pl-PL"/>
              </w:rPr>
              <w:t xml:space="preserve"> +</w:t>
            </w:r>
            <w:proofErr w:type="spellStart"/>
            <w:r w:rsidRPr="00CC7A29">
              <w:rPr>
                <w:rFonts w:eastAsiaTheme="minorEastAsia"/>
                <w:sz w:val="16"/>
                <w:szCs w:val="16"/>
                <w:lang w:val="pl-PL"/>
              </w:rPr>
              <w:t>T</w:t>
            </w:r>
            <w:r w:rsidRPr="00CC7A29">
              <w:rPr>
                <w:rFonts w:eastAsiaTheme="minorEastAsia"/>
                <w:sz w:val="16"/>
                <w:szCs w:val="16"/>
                <w:vertAlign w:val="subscript"/>
                <w:lang w:val="pl-PL"/>
              </w:rPr>
              <w:t>CSI_Reporting</w:t>
            </w:r>
            <w:proofErr w:type="spellEnd"/>
            <w:r w:rsidRPr="00CC7A29">
              <w:rPr>
                <w:rFonts w:eastAsiaTheme="minorEastAsia"/>
                <w:sz w:val="16"/>
                <w:szCs w:val="16"/>
                <w:lang w:val="pl-PL"/>
              </w:rPr>
              <w:t xml:space="preserve">) </w:t>
            </w:r>
            <w:proofErr w:type="spellStart"/>
            <w:r w:rsidRPr="00CC7A29">
              <w:rPr>
                <w:rFonts w:eastAsiaTheme="minorEastAsia"/>
                <w:sz w:val="16"/>
                <w:szCs w:val="16"/>
                <w:lang w:val="pl-PL"/>
              </w:rPr>
              <w:t>shall</w:t>
            </w:r>
            <w:proofErr w:type="spellEnd"/>
            <w:r w:rsidRPr="00CC7A29">
              <w:rPr>
                <w:rFonts w:eastAsiaTheme="minorEastAsia"/>
                <w:sz w:val="16"/>
                <w:szCs w:val="16"/>
                <w:lang w:val="pl-PL"/>
              </w:rPr>
              <w:t xml:space="preserve"> be </w:t>
            </w:r>
            <w:proofErr w:type="spellStart"/>
            <w:r w:rsidRPr="00CC7A29">
              <w:rPr>
                <w:rFonts w:eastAsiaTheme="minorEastAsia"/>
                <w:sz w:val="16"/>
                <w:szCs w:val="16"/>
                <w:lang w:val="pl-PL"/>
              </w:rPr>
              <w:t>considered</w:t>
            </w:r>
            <w:proofErr w:type="spellEnd"/>
            <w:r w:rsidRPr="00CC7A29">
              <w:rPr>
                <w:rFonts w:eastAsiaTheme="minorEastAsia"/>
                <w:sz w:val="16"/>
                <w:szCs w:val="16"/>
                <w:lang w:val="pl-PL"/>
              </w:rPr>
              <w:t xml:space="preserve"> </w:t>
            </w:r>
            <w:proofErr w:type="spellStart"/>
            <w:r w:rsidRPr="00CC7A29">
              <w:rPr>
                <w:rFonts w:eastAsiaTheme="minorEastAsia"/>
                <w:sz w:val="16"/>
                <w:szCs w:val="16"/>
                <w:lang w:val="pl-PL"/>
              </w:rPr>
              <w:t>which</w:t>
            </w:r>
            <w:proofErr w:type="spellEnd"/>
            <w:r w:rsidRPr="00CC7A29">
              <w:rPr>
                <w:rFonts w:eastAsiaTheme="minorEastAsia"/>
                <w:sz w:val="16"/>
                <w:szCs w:val="16"/>
                <w:lang w:val="pl-PL"/>
              </w:rPr>
              <w:t xml:space="preserve"> </w:t>
            </w:r>
            <w:proofErr w:type="spellStart"/>
            <w:r w:rsidRPr="00CC7A29">
              <w:rPr>
                <w:rFonts w:eastAsiaTheme="minorEastAsia"/>
                <w:sz w:val="16"/>
                <w:szCs w:val="16"/>
                <w:lang w:val="pl-PL"/>
              </w:rPr>
              <w:t>including</w:t>
            </w:r>
            <w:proofErr w:type="spellEnd"/>
            <w:r w:rsidRPr="00CC7A29">
              <w:rPr>
                <w:rFonts w:eastAsiaTheme="minorEastAsia"/>
                <w:sz w:val="16"/>
                <w:szCs w:val="16"/>
                <w:lang w:val="pl-PL"/>
              </w:rPr>
              <w:t xml:space="preserve"> the </w:t>
            </w:r>
            <w:proofErr w:type="spellStart"/>
            <w:r w:rsidRPr="00CC7A29">
              <w:rPr>
                <w:rFonts w:eastAsiaTheme="minorEastAsia"/>
                <w:sz w:val="16"/>
                <w:szCs w:val="16"/>
                <w:lang w:val="pl-PL"/>
              </w:rPr>
              <w:t>following</w:t>
            </w:r>
            <w:proofErr w:type="spellEnd"/>
            <w:r w:rsidRPr="00CC7A29">
              <w:rPr>
                <w:rFonts w:eastAsiaTheme="minorEastAsia"/>
                <w:sz w:val="16"/>
                <w:szCs w:val="16"/>
                <w:lang w:val="pl-PL"/>
              </w:rPr>
              <w:t xml:space="preserve"> </w:t>
            </w:r>
            <w:proofErr w:type="spellStart"/>
            <w:r w:rsidRPr="00CC7A29">
              <w:rPr>
                <w:rFonts w:eastAsiaTheme="minorEastAsia"/>
                <w:sz w:val="16"/>
                <w:szCs w:val="16"/>
                <w:lang w:val="pl-PL"/>
              </w:rPr>
              <w:t>factors</w:t>
            </w:r>
            <w:proofErr w:type="spellEnd"/>
            <w:r w:rsidRPr="00CC7A29">
              <w:rPr>
                <w:rFonts w:eastAsiaTheme="minorEastAsia"/>
                <w:sz w:val="16"/>
                <w:szCs w:val="16"/>
                <w:lang w:val="pl-PL"/>
              </w:rPr>
              <w:t>:</w:t>
            </w:r>
          </w:p>
          <w:p w14:paraId="78AE8B49" w14:textId="77777777" w:rsidR="00CC7A29" w:rsidRPr="00CC7A29" w:rsidRDefault="00CC7A29" w:rsidP="00CC7A29">
            <w:pPr>
              <w:pStyle w:val="ListParagraph"/>
              <w:widowControl/>
              <w:numPr>
                <w:ilvl w:val="2"/>
                <w:numId w:val="30"/>
              </w:numPr>
              <w:autoSpaceDE/>
              <w:autoSpaceDN/>
              <w:adjustRightInd/>
              <w:spacing w:line="240" w:lineRule="auto"/>
              <w:ind w:firstLineChars="0"/>
              <w:rPr>
                <w:rFonts w:eastAsiaTheme="minorEastAsia"/>
                <w:sz w:val="16"/>
                <w:szCs w:val="16"/>
                <w:lang w:val="pl-PL"/>
              </w:rPr>
            </w:pPr>
            <w:r w:rsidRPr="00CC7A29">
              <w:rPr>
                <w:rFonts w:eastAsiaTheme="minorEastAsia"/>
                <w:sz w:val="16"/>
                <w:szCs w:val="16"/>
                <w:lang w:val="pl-PL"/>
              </w:rPr>
              <w:t xml:space="preserve">the </w:t>
            </w:r>
            <w:proofErr w:type="spellStart"/>
            <w:r w:rsidRPr="00CC7A29">
              <w:rPr>
                <w:rFonts w:eastAsiaTheme="minorEastAsia"/>
                <w:sz w:val="16"/>
                <w:szCs w:val="16"/>
                <w:lang w:val="pl-PL"/>
              </w:rPr>
              <w:t>delay</w:t>
            </w:r>
            <w:proofErr w:type="spellEnd"/>
            <w:r w:rsidRPr="00CC7A29">
              <w:rPr>
                <w:rFonts w:eastAsiaTheme="minorEastAsia"/>
                <w:sz w:val="16"/>
                <w:szCs w:val="16"/>
                <w:lang w:val="pl-PL"/>
              </w:rPr>
              <w:t xml:space="preserve"> </w:t>
            </w:r>
            <w:proofErr w:type="spellStart"/>
            <w:r w:rsidRPr="00CC7A29">
              <w:rPr>
                <w:rFonts w:eastAsiaTheme="minorEastAsia"/>
                <w:sz w:val="16"/>
                <w:szCs w:val="16"/>
                <w:lang w:val="pl-PL"/>
              </w:rPr>
              <w:t>uncertainty</w:t>
            </w:r>
            <w:proofErr w:type="spellEnd"/>
            <w:r w:rsidRPr="00CC7A29">
              <w:rPr>
                <w:rFonts w:eastAsiaTheme="minorEastAsia"/>
                <w:sz w:val="16"/>
                <w:szCs w:val="16"/>
                <w:lang w:val="pl-PL"/>
              </w:rPr>
              <w:t xml:space="preserve"> in </w:t>
            </w:r>
            <w:proofErr w:type="spellStart"/>
            <w:r w:rsidRPr="00CC7A29">
              <w:rPr>
                <w:rFonts w:eastAsiaTheme="minorEastAsia"/>
                <w:sz w:val="16"/>
                <w:szCs w:val="16"/>
                <w:lang w:val="pl-PL"/>
              </w:rPr>
              <w:t>acquiring</w:t>
            </w:r>
            <w:proofErr w:type="spellEnd"/>
            <w:r w:rsidRPr="00CC7A29">
              <w:rPr>
                <w:rFonts w:eastAsiaTheme="minorEastAsia"/>
                <w:sz w:val="16"/>
                <w:szCs w:val="16"/>
                <w:lang w:val="pl-PL"/>
              </w:rPr>
              <w:t xml:space="preserve"> the </w:t>
            </w:r>
            <w:proofErr w:type="spellStart"/>
            <w:r w:rsidRPr="00CC7A29">
              <w:rPr>
                <w:rFonts w:eastAsiaTheme="minorEastAsia"/>
                <w:sz w:val="16"/>
                <w:szCs w:val="16"/>
                <w:lang w:val="pl-PL"/>
              </w:rPr>
              <w:t>first</w:t>
            </w:r>
            <w:proofErr w:type="spellEnd"/>
            <w:r w:rsidRPr="00CC7A29">
              <w:rPr>
                <w:rFonts w:eastAsiaTheme="minorEastAsia"/>
                <w:sz w:val="16"/>
                <w:szCs w:val="16"/>
                <w:lang w:val="pl-PL"/>
              </w:rPr>
              <w:t xml:space="preserve"> </w:t>
            </w:r>
            <w:proofErr w:type="spellStart"/>
            <w:r w:rsidRPr="00CC7A29">
              <w:rPr>
                <w:rFonts w:eastAsiaTheme="minorEastAsia"/>
                <w:sz w:val="16"/>
                <w:szCs w:val="16"/>
                <w:lang w:val="pl-PL"/>
              </w:rPr>
              <w:t>available</w:t>
            </w:r>
            <w:proofErr w:type="spellEnd"/>
            <w:r w:rsidRPr="00CC7A29">
              <w:rPr>
                <w:rFonts w:eastAsiaTheme="minorEastAsia"/>
                <w:sz w:val="16"/>
                <w:szCs w:val="16"/>
                <w:lang w:val="pl-PL"/>
              </w:rPr>
              <w:t xml:space="preserve"> PRACH </w:t>
            </w:r>
            <w:proofErr w:type="spellStart"/>
            <w:r w:rsidRPr="00CC7A29">
              <w:rPr>
                <w:rFonts w:eastAsiaTheme="minorEastAsia"/>
                <w:sz w:val="16"/>
                <w:szCs w:val="16"/>
                <w:lang w:val="pl-PL"/>
              </w:rPr>
              <w:t>occasion</w:t>
            </w:r>
            <w:proofErr w:type="spellEnd"/>
            <w:r w:rsidRPr="00CC7A29">
              <w:rPr>
                <w:rFonts w:eastAsiaTheme="minorEastAsia"/>
                <w:sz w:val="16"/>
                <w:szCs w:val="16"/>
                <w:lang w:val="pl-PL"/>
              </w:rPr>
              <w:t xml:space="preserve"> in the PUCCH </w:t>
            </w:r>
            <w:proofErr w:type="spellStart"/>
            <w:r w:rsidRPr="00CC7A29">
              <w:rPr>
                <w:rFonts w:eastAsiaTheme="minorEastAsia"/>
                <w:sz w:val="16"/>
                <w:szCs w:val="16"/>
                <w:lang w:val="pl-PL"/>
              </w:rPr>
              <w:t>Scell</w:t>
            </w:r>
            <w:proofErr w:type="spellEnd"/>
            <w:r w:rsidRPr="00CC7A29">
              <w:rPr>
                <w:rFonts w:eastAsiaTheme="minorEastAsia"/>
                <w:sz w:val="16"/>
                <w:szCs w:val="16"/>
                <w:lang w:val="pl-PL"/>
              </w:rPr>
              <w:t>(T1);</w:t>
            </w:r>
          </w:p>
          <w:p w14:paraId="5B2271F8" w14:textId="77777777" w:rsidR="00CC7A29" w:rsidRPr="00CC7A29" w:rsidRDefault="00CC7A29" w:rsidP="00CC7A29">
            <w:pPr>
              <w:pStyle w:val="ListParagraph"/>
              <w:widowControl/>
              <w:numPr>
                <w:ilvl w:val="2"/>
                <w:numId w:val="30"/>
              </w:numPr>
              <w:autoSpaceDE/>
              <w:autoSpaceDN/>
              <w:adjustRightInd/>
              <w:spacing w:line="240" w:lineRule="auto"/>
              <w:ind w:firstLineChars="0"/>
              <w:rPr>
                <w:rFonts w:eastAsiaTheme="minorEastAsia"/>
                <w:sz w:val="16"/>
                <w:szCs w:val="16"/>
                <w:lang w:val="pl-PL"/>
              </w:rPr>
            </w:pPr>
            <w:r w:rsidRPr="00CC7A29">
              <w:rPr>
                <w:rFonts w:eastAsiaTheme="minorEastAsia"/>
                <w:sz w:val="16"/>
                <w:szCs w:val="16"/>
                <w:lang w:val="pl-PL"/>
              </w:rPr>
              <w:t xml:space="preserve">the </w:t>
            </w:r>
            <w:proofErr w:type="spellStart"/>
            <w:r w:rsidRPr="00CC7A29">
              <w:rPr>
                <w:rFonts w:eastAsiaTheme="minorEastAsia"/>
                <w:sz w:val="16"/>
                <w:szCs w:val="16"/>
                <w:lang w:val="pl-PL"/>
              </w:rPr>
              <w:t>delay</w:t>
            </w:r>
            <w:proofErr w:type="spellEnd"/>
            <w:r w:rsidRPr="00CC7A29">
              <w:rPr>
                <w:rFonts w:eastAsiaTheme="minorEastAsia"/>
                <w:sz w:val="16"/>
                <w:szCs w:val="16"/>
                <w:lang w:val="pl-PL"/>
              </w:rPr>
              <w:t xml:space="preserve"> for </w:t>
            </w:r>
            <w:proofErr w:type="spellStart"/>
            <w:r w:rsidRPr="00CC7A29">
              <w:rPr>
                <w:rFonts w:eastAsiaTheme="minorEastAsia"/>
                <w:sz w:val="16"/>
                <w:szCs w:val="16"/>
                <w:lang w:val="pl-PL"/>
              </w:rPr>
              <w:t>obtaining</w:t>
            </w:r>
            <w:proofErr w:type="spellEnd"/>
            <w:r w:rsidRPr="00CC7A29">
              <w:rPr>
                <w:rFonts w:eastAsiaTheme="minorEastAsia"/>
                <w:sz w:val="16"/>
                <w:szCs w:val="16"/>
                <w:lang w:val="pl-PL"/>
              </w:rPr>
              <w:t xml:space="preserve"> a </w:t>
            </w:r>
            <w:proofErr w:type="spellStart"/>
            <w:r w:rsidRPr="00CC7A29">
              <w:rPr>
                <w:rFonts w:eastAsiaTheme="minorEastAsia"/>
                <w:sz w:val="16"/>
                <w:szCs w:val="16"/>
                <w:lang w:val="pl-PL"/>
              </w:rPr>
              <w:t>valid</w:t>
            </w:r>
            <w:proofErr w:type="spellEnd"/>
            <w:r w:rsidRPr="00CC7A29">
              <w:rPr>
                <w:rFonts w:eastAsiaTheme="minorEastAsia"/>
                <w:sz w:val="16"/>
                <w:szCs w:val="16"/>
                <w:lang w:val="pl-PL"/>
              </w:rPr>
              <w:t xml:space="preserve"> TA </w:t>
            </w:r>
            <w:proofErr w:type="spellStart"/>
            <w:r w:rsidRPr="00CC7A29">
              <w:rPr>
                <w:rFonts w:eastAsiaTheme="minorEastAsia"/>
                <w:sz w:val="16"/>
                <w:szCs w:val="16"/>
                <w:lang w:val="pl-PL"/>
              </w:rPr>
              <w:t>command</w:t>
            </w:r>
            <w:proofErr w:type="spellEnd"/>
            <w:r w:rsidRPr="00CC7A29">
              <w:rPr>
                <w:rFonts w:eastAsiaTheme="minorEastAsia"/>
                <w:sz w:val="16"/>
                <w:szCs w:val="16"/>
                <w:lang w:val="pl-PL"/>
              </w:rPr>
              <w:t xml:space="preserve"> for the </w:t>
            </w:r>
            <w:proofErr w:type="spellStart"/>
            <w:r w:rsidRPr="00CC7A29">
              <w:rPr>
                <w:rFonts w:eastAsiaTheme="minorEastAsia"/>
                <w:sz w:val="16"/>
                <w:szCs w:val="16"/>
                <w:lang w:val="pl-PL"/>
              </w:rPr>
              <w:t>sTAG</w:t>
            </w:r>
            <w:proofErr w:type="spellEnd"/>
            <w:r w:rsidRPr="00CC7A29">
              <w:rPr>
                <w:rFonts w:eastAsiaTheme="minorEastAsia"/>
                <w:sz w:val="16"/>
                <w:szCs w:val="16"/>
                <w:lang w:val="pl-PL"/>
              </w:rPr>
              <w:t xml:space="preserve"> to </w:t>
            </w:r>
            <w:proofErr w:type="spellStart"/>
            <w:r w:rsidRPr="00CC7A29">
              <w:rPr>
                <w:rFonts w:eastAsiaTheme="minorEastAsia"/>
                <w:sz w:val="16"/>
                <w:szCs w:val="16"/>
                <w:lang w:val="pl-PL"/>
              </w:rPr>
              <w:t>which</w:t>
            </w:r>
            <w:proofErr w:type="spellEnd"/>
            <w:r w:rsidRPr="00CC7A29">
              <w:rPr>
                <w:rFonts w:eastAsiaTheme="minorEastAsia"/>
                <w:sz w:val="16"/>
                <w:szCs w:val="16"/>
                <w:lang w:val="pl-PL"/>
              </w:rPr>
              <w:t xml:space="preserve"> the </w:t>
            </w:r>
            <w:proofErr w:type="spellStart"/>
            <w:r w:rsidRPr="00CC7A29">
              <w:rPr>
                <w:rFonts w:eastAsiaTheme="minorEastAsia"/>
                <w:sz w:val="16"/>
                <w:szCs w:val="16"/>
                <w:lang w:val="pl-PL"/>
              </w:rPr>
              <w:t>Scell</w:t>
            </w:r>
            <w:proofErr w:type="spellEnd"/>
            <w:r w:rsidRPr="00CC7A29">
              <w:rPr>
                <w:rFonts w:eastAsiaTheme="minorEastAsia"/>
                <w:sz w:val="16"/>
                <w:szCs w:val="16"/>
                <w:lang w:val="pl-PL"/>
              </w:rPr>
              <w:t xml:space="preserve"> </w:t>
            </w:r>
            <w:proofErr w:type="spellStart"/>
            <w:r w:rsidRPr="00CC7A29">
              <w:rPr>
                <w:rFonts w:eastAsiaTheme="minorEastAsia"/>
                <w:sz w:val="16"/>
                <w:szCs w:val="16"/>
                <w:lang w:val="pl-PL"/>
              </w:rPr>
              <w:t>configured</w:t>
            </w:r>
            <w:proofErr w:type="spellEnd"/>
            <w:r w:rsidRPr="00CC7A29">
              <w:rPr>
                <w:rFonts w:eastAsiaTheme="minorEastAsia"/>
                <w:sz w:val="16"/>
                <w:szCs w:val="16"/>
                <w:lang w:val="pl-PL"/>
              </w:rPr>
              <w:t xml:space="preserve"> with PUCCH </w:t>
            </w:r>
            <w:proofErr w:type="spellStart"/>
            <w:r w:rsidRPr="00CC7A29">
              <w:rPr>
                <w:rFonts w:eastAsiaTheme="minorEastAsia"/>
                <w:sz w:val="16"/>
                <w:szCs w:val="16"/>
                <w:lang w:val="pl-PL"/>
              </w:rPr>
              <w:t>belongs</w:t>
            </w:r>
            <w:proofErr w:type="spellEnd"/>
            <w:r w:rsidRPr="00CC7A29">
              <w:rPr>
                <w:rFonts w:eastAsiaTheme="minorEastAsia"/>
                <w:sz w:val="16"/>
                <w:szCs w:val="16"/>
                <w:lang w:val="pl-PL"/>
              </w:rPr>
              <w:t>(T2);</w:t>
            </w:r>
          </w:p>
          <w:p w14:paraId="537B1A13" w14:textId="77777777" w:rsidR="00CC7A29" w:rsidRPr="00CC7A29" w:rsidRDefault="00CC7A29" w:rsidP="00CC7A29">
            <w:pPr>
              <w:pStyle w:val="ListParagraph"/>
              <w:widowControl/>
              <w:numPr>
                <w:ilvl w:val="2"/>
                <w:numId w:val="30"/>
              </w:numPr>
              <w:autoSpaceDE/>
              <w:autoSpaceDN/>
              <w:adjustRightInd/>
              <w:spacing w:line="240" w:lineRule="auto"/>
              <w:ind w:firstLineChars="0"/>
              <w:rPr>
                <w:rFonts w:eastAsiaTheme="minorEastAsia"/>
                <w:sz w:val="16"/>
                <w:szCs w:val="16"/>
                <w:lang w:val="pl-PL"/>
              </w:rPr>
            </w:pPr>
            <w:r w:rsidRPr="00CC7A29">
              <w:rPr>
                <w:rFonts w:eastAsiaTheme="minorEastAsia"/>
                <w:sz w:val="16"/>
                <w:szCs w:val="16"/>
                <w:lang w:val="pl-PL"/>
              </w:rPr>
              <w:t xml:space="preserve">the </w:t>
            </w:r>
            <w:proofErr w:type="spellStart"/>
            <w:r w:rsidRPr="00CC7A29">
              <w:rPr>
                <w:rFonts w:eastAsiaTheme="minorEastAsia"/>
                <w:sz w:val="16"/>
                <w:szCs w:val="16"/>
                <w:lang w:val="pl-PL"/>
              </w:rPr>
              <w:t>delay</w:t>
            </w:r>
            <w:proofErr w:type="spellEnd"/>
            <w:r w:rsidRPr="00CC7A29">
              <w:rPr>
                <w:rFonts w:eastAsiaTheme="minorEastAsia"/>
                <w:sz w:val="16"/>
                <w:szCs w:val="16"/>
                <w:lang w:val="pl-PL"/>
              </w:rPr>
              <w:t xml:space="preserve"> for </w:t>
            </w:r>
            <w:proofErr w:type="spellStart"/>
            <w:r w:rsidRPr="00CC7A29">
              <w:rPr>
                <w:rFonts w:eastAsiaTheme="minorEastAsia"/>
                <w:sz w:val="16"/>
                <w:szCs w:val="16"/>
                <w:lang w:val="pl-PL"/>
              </w:rPr>
              <w:t>applying</w:t>
            </w:r>
            <w:proofErr w:type="spellEnd"/>
            <w:r w:rsidRPr="00CC7A29">
              <w:rPr>
                <w:rFonts w:eastAsiaTheme="minorEastAsia"/>
                <w:sz w:val="16"/>
                <w:szCs w:val="16"/>
                <w:lang w:val="pl-PL"/>
              </w:rPr>
              <w:t xml:space="preserve"> the </w:t>
            </w:r>
            <w:proofErr w:type="spellStart"/>
            <w:r w:rsidRPr="00CC7A29">
              <w:rPr>
                <w:rFonts w:eastAsiaTheme="minorEastAsia"/>
                <w:sz w:val="16"/>
                <w:szCs w:val="16"/>
                <w:lang w:val="pl-PL"/>
              </w:rPr>
              <w:t>received</w:t>
            </w:r>
            <w:proofErr w:type="spellEnd"/>
            <w:r w:rsidRPr="00CC7A29">
              <w:rPr>
                <w:rFonts w:eastAsiaTheme="minorEastAsia"/>
                <w:sz w:val="16"/>
                <w:szCs w:val="16"/>
                <w:lang w:val="pl-PL"/>
              </w:rPr>
              <w:t xml:space="preserve"> TA for </w:t>
            </w:r>
            <w:proofErr w:type="spellStart"/>
            <w:r w:rsidRPr="00CC7A29">
              <w:rPr>
                <w:rFonts w:eastAsiaTheme="minorEastAsia"/>
                <w:sz w:val="16"/>
                <w:szCs w:val="16"/>
                <w:lang w:val="pl-PL"/>
              </w:rPr>
              <w:t>uplink</w:t>
            </w:r>
            <w:proofErr w:type="spellEnd"/>
            <w:r w:rsidRPr="00CC7A29">
              <w:rPr>
                <w:rFonts w:eastAsiaTheme="minorEastAsia"/>
                <w:sz w:val="16"/>
                <w:szCs w:val="16"/>
                <w:lang w:val="pl-PL"/>
              </w:rPr>
              <w:t xml:space="preserve"> </w:t>
            </w:r>
            <w:proofErr w:type="spellStart"/>
            <w:r w:rsidRPr="00CC7A29">
              <w:rPr>
                <w:rFonts w:eastAsiaTheme="minorEastAsia"/>
                <w:sz w:val="16"/>
                <w:szCs w:val="16"/>
                <w:lang w:val="pl-PL"/>
              </w:rPr>
              <w:t>transmission</w:t>
            </w:r>
            <w:proofErr w:type="spellEnd"/>
            <w:r w:rsidRPr="00CC7A29">
              <w:rPr>
                <w:rFonts w:eastAsiaTheme="minorEastAsia"/>
                <w:sz w:val="16"/>
                <w:szCs w:val="16"/>
                <w:lang w:val="pl-PL"/>
              </w:rPr>
              <w:t>(T3)</w:t>
            </w:r>
          </w:p>
          <w:p w14:paraId="34A422B8" w14:textId="77777777" w:rsidR="00CC7A29" w:rsidRPr="00CC7A29" w:rsidRDefault="00CC7A29" w:rsidP="00CC7A29">
            <w:pPr>
              <w:pStyle w:val="ListParagraph"/>
              <w:widowControl/>
              <w:numPr>
                <w:ilvl w:val="0"/>
                <w:numId w:val="30"/>
              </w:numPr>
              <w:autoSpaceDE/>
              <w:autoSpaceDN/>
              <w:adjustRightInd/>
              <w:spacing w:line="240" w:lineRule="auto"/>
              <w:ind w:left="720" w:firstLineChars="0"/>
              <w:rPr>
                <w:sz w:val="16"/>
                <w:szCs w:val="16"/>
                <w:lang w:eastAsia="zh-CN"/>
              </w:rPr>
            </w:pPr>
            <w:r w:rsidRPr="00CC7A29">
              <w:rPr>
                <w:sz w:val="16"/>
                <w:szCs w:val="16"/>
                <w:lang w:eastAsia="zh-CN"/>
              </w:rPr>
              <w:t>Option 3: (CMCC)</w:t>
            </w:r>
          </w:p>
          <w:p w14:paraId="17D4C231" w14:textId="77777777" w:rsidR="00CC7A29" w:rsidRPr="00CC7A29" w:rsidRDefault="00CC7A29" w:rsidP="00CC7A29">
            <w:pPr>
              <w:pStyle w:val="ListParagraph"/>
              <w:widowControl/>
              <w:numPr>
                <w:ilvl w:val="1"/>
                <w:numId w:val="30"/>
              </w:numPr>
              <w:autoSpaceDE/>
              <w:autoSpaceDN/>
              <w:adjustRightInd/>
              <w:spacing w:line="240" w:lineRule="auto"/>
              <w:ind w:firstLineChars="0"/>
              <w:rPr>
                <w:rFonts w:eastAsiaTheme="minorEastAsia"/>
                <w:sz w:val="16"/>
                <w:szCs w:val="16"/>
                <w:lang w:val="pl-PL"/>
              </w:rPr>
            </w:pPr>
            <w:r w:rsidRPr="00CC7A29">
              <w:rPr>
                <w:rFonts w:eastAsiaTheme="minorEastAsia"/>
                <w:sz w:val="16"/>
                <w:szCs w:val="16"/>
                <w:lang w:val="pl-PL"/>
              </w:rPr>
              <w:t xml:space="preserve">For DL, the </w:t>
            </w:r>
            <w:proofErr w:type="spellStart"/>
            <w:r w:rsidRPr="00CC7A29">
              <w:rPr>
                <w:rFonts w:eastAsiaTheme="minorEastAsia"/>
                <w:sz w:val="16"/>
                <w:szCs w:val="16"/>
                <w:lang w:val="pl-PL"/>
              </w:rPr>
              <w:t>Scell</w:t>
            </w:r>
            <w:proofErr w:type="spellEnd"/>
            <w:r w:rsidRPr="00CC7A29">
              <w:rPr>
                <w:rFonts w:eastAsiaTheme="minorEastAsia"/>
                <w:sz w:val="16"/>
                <w:szCs w:val="16"/>
                <w:lang w:val="pl-PL"/>
              </w:rPr>
              <w:t xml:space="preserve"> </w:t>
            </w:r>
            <w:proofErr w:type="spellStart"/>
            <w:r w:rsidRPr="00CC7A29">
              <w:rPr>
                <w:rFonts w:eastAsiaTheme="minorEastAsia"/>
                <w:sz w:val="16"/>
                <w:szCs w:val="16"/>
                <w:lang w:val="pl-PL"/>
              </w:rPr>
              <w:t>activation</w:t>
            </w:r>
            <w:proofErr w:type="spellEnd"/>
            <w:r w:rsidRPr="00CC7A29">
              <w:rPr>
                <w:rFonts w:eastAsiaTheme="minorEastAsia"/>
                <w:sz w:val="16"/>
                <w:szCs w:val="16"/>
                <w:lang w:val="pl-PL"/>
              </w:rPr>
              <w:t xml:space="preserve"> </w:t>
            </w:r>
            <w:proofErr w:type="spellStart"/>
            <w:r w:rsidRPr="00CC7A29">
              <w:rPr>
                <w:rFonts w:eastAsiaTheme="minorEastAsia"/>
                <w:sz w:val="16"/>
                <w:szCs w:val="16"/>
                <w:lang w:val="pl-PL"/>
              </w:rPr>
              <w:t>delay</w:t>
            </w:r>
            <w:proofErr w:type="spellEnd"/>
            <w:r w:rsidRPr="00CC7A29">
              <w:rPr>
                <w:rFonts w:eastAsiaTheme="minorEastAsia"/>
                <w:sz w:val="16"/>
                <w:szCs w:val="16"/>
                <w:lang w:val="pl-PL"/>
              </w:rPr>
              <w:t xml:space="preserve"> </w:t>
            </w:r>
            <w:proofErr w:type="spellStart"/>
            <w:r w:rsidRPr="00CC7A29">
              <w:rPr>
                <w:rFonts w:eastAsiaTheme="minorEastAsia"/>
                <w:sz w:val="16"/>
                <w:szCs w:val="16"/>
                <w:lang w:val="pl-PL"/>
              </w:rPr>
              <w:t>is</w:t>
            </w:r>
            <w:proofErr w:type="spellEnd"/>
            <w:r w:rsidRPr="00CC7A29">
              <w:rPr>
                <w:rFonts w:eastAsiaTheme="minorEastAsia"/>
                <w:sz w:val="16"/>
                <w:szCs w:val="16"/>
                <w:lang w:val="pl-PL"/>
              </w:rPr>
              <w:t xml:space="preserve">: </w:t>
            </w:r>
            <w:proofErr w:type="gramStart"/>
            <w:r w:rsidRPr="00CC7A29">
              <w:rPr>
                <w:rFonts w:eastAsiaTheme="minorEastAsia"/>
                <w:sz w:val="16"/>
                <w:szCs w:val="16"/>
                <w:lang w:val="pl-PL"/>
              </w:rPr>
              <w:t>(( T</w:t>
            </w:r>
            <w:r w:rsidRPr="00CC7A29">
              <w:rPr>
                <w:rFonts w:eastAsiaTheme="minorEastAsia"/>
                <w:sz w:val="16"/>
                <w:szCs w:val="16"/>
                <w:vertAlign w:val="subscript"/>
                <w:lang w:val="pl-PL"/>
              </w:rPr>
              <w:t>HARQ</w:t>
            </w:r>
            <w:proofErr w:type="gramEnd"/>
            <w:r w:rsidRPr="00CC7A29">
              <w:rPr>
                <w:rFonts w:eastAsiaTheme="minorEastAsia"/>
                <w:sz w:val="16"/>
                <w:szCs w:val="16"/>
                <w:lang w:val="pl-PL"/>
              </w:rPr>
              <w:t xml:space="preserve"> + </w:t>
            </w:r>
            <w:proofErr w:type="spellStart"/>
            <w:r w:rsidRPr="00CC7A29">
              <w:rPr>
                <w:rFonts w:eastAsiaTheme="minorEastAsia"/>
                <w:sz w:val="16"/>
                <w:szCs w:val="16"/>
                <w:lang w:val="pl-PL"/>
              </w:rPr>
              <w:t>T</w:t>
            </w:r>
            <w:r w:rsidRPr="00CC7A29">
              <w:rPr>
                <w:rFonts w:eastAsiaTheme="minorEastAsia"/>
                <w:sz w:val="16"/>
                <w:szCs w:val="16"/>
                <w:vertAlign w:val="subscript"/>
                <w:lang w:val="pl-PL"/>
              </w:rPr>
              <w:t>activation_time</w:t>
            </w:r>
            <w:proofErr w:type="spellEnd"/>
            <w:r w:rsidRPr="00CC7A29">
              <w:rPr>
                <w:rFonts w:eastAsiaTheme="minorEastAsia"/>
                <w:sz w:val="16"/>
                <w:szCs w:val="16"/>
                <w:lang w:val="pl-PL"/>
              </w:rPr>
              <w:t xml:space="preserve"> +</w:t>
            </w:r>
            <w:proofErr w:type="spellStart"/>
            <w:r w:rsidRPr="00CC7A29">
              <w:rPr>
                <w:rFonts w:eastAsiaTheme="minorEastAsia"/>
                <w:sz w:val="16"/>
                <w:szCs w:val="16"/>
                <w:lang w:val="pl-PL"/>
              </w:rPr>
              <w:t>T</w:t>
            </w:r>
            <w:r w:rsidRPr="00CC7A29">
              <w:rPr>
                <w:rFonts w:eastAsiaTheme="minorEastAsia"/>
                <w:sz w:val="16"/>
                <w:szCs w:val="16"/>
                <w:vertAlign w:val="subscript"/>
                <w:lang w:val="pl-PL"/>
              </w:rPr>
              <w:t>CSI_Reporting</w:t>
            </w:r>
            <w:proofErr w:type="spellEnd"/>
            <w:r w:rsidRPr="00CC7A29">
              <w:rPr>
                <w:rFonts w:eastAsiaTheme="minorEastAsia"/>
                <w:sz w:val="16"/>
                <w:szCs w:val="16"/>
                <w:lang w:val="pl-PL"/>
              </w:rPr>
              <w:t xml:space="preserve">)/ NR slot </w:t>
            </w:r>
            <w:proofErr w:type="spellStart"/>
            <w:r w:rsidRPr="00CC7A29">
              <w:rPr>
                <w:rFonts w:eastAsiaTheme="minorEastAsia"/>
                <w:sz w:val="16"/>
                <w:szCs w:val="16"/>
                <w:lang w:val="pl-PL"/>
              </w:rPr>
              <w:t>length</w:t>
            </w:r>
            <w:proofErr w:type="spellEnd"/>
            <w:r w:rsidRPr="00CC7A29">
              <w:rPr>
                <w:rFonts w:eastAsiaTheme="minorEastAsia"/>
                <w:sz w:val="16"/>
                <w:szCs w:val="16"/>
                <w:lang w:val="pl-PL"/>
              </w:rPr>
              <w:t>)</w:t>
            </w:r>
          </w:p>
          <w:p w14:paraId="582A8101" w14:textId="77777777" w:rsidR="00CC7A29" w:rsidRPr="00CC7A29" w:rsidRDefault="00CC7A29" w:rsidP="00CC7A29">
            <w:pPr>
              <w:pStyle w:val="ListParagraph"/>
              <w:widowControl/>
              <w:numPr>
                <w:ilvl w:val="1"/>
                <w:numId w:val="30"/>
              </w:numPr>
              <w:autoSpaceDE/>
              <w:autoSpaceDN/>
              <w:adjustRightInd/>
              <w:spacing w:line="240" w:lineRule="auto"/>
              <w:ind w:firstLineChars="0"/>
              <w:rPr>
                <w:rFonts w:eastAsiaTheme="minorEastAsia"/>
                <w:sz w:val="16"/>
                <w:szCs w:val="16"/>
                <w:lang w:val="pl-PL"/>
              </w:rPr>
            </w:pPr>
            <w:r w:rsidRPr="00CC7A29">
              <w:rPr>
                <w:rFonts w:eastAsiaTheme="minorEastAsia"/>
                <w:sz w:val="16"/>
                <w:szCs w:val="16"/>
                <w:lang w:val="pl-PL"/>
              </w:rPr>
              <w:t xml:space="preserve">For UL, the </w:t>
            </w:r>
            <w:proofErr w:type="spellStart"/>
            <w:r w:rsidRPr="00CC7A29">
              <w:rPr>
                <w:rFonts w:eastAsiaTheme="minorEastAsia"/>
                <w:sz w:val="16"/>
                <w:szCs w:val="16"/>
                <w:lang w:val="pl-PL"/>
              </w:rPr>
              <w:t>Scell</w:t>
            </w:r>
            <w:proofErr w:type="spellEnd"/>
            <w:r w:rsidRPr="00CC7A29">
              <w:rPr>
                <w:rFonts w:eastAsiaTheme="minorEastAsia"/>
                <w:sz w:val="16"/>
                <w:szCs w:val="16"/>
                <w:lang w:val="pl-PL"/>
              </w:rPr>
              <w:t xml:space="preserve"> </w:t>
            </w:r>
            <w:proofErr w:type="spellStart"/>
            <w:r w:rsidRPr="00CC7A29">
              <w:rPr>
                <w:rFonts w:eastAsiaTheme="minorEastAsia"/>
                <w:sz w:val="16"/>
                <w:szCs w:val="16"/>
                <w:lang w:val="pl-PL"/>
              </w:rPr>
              <w:t>activation</w:t>
            </w:r>
            <w:proofErr w:type="spellEnd"/>
            <w:r w:rsidRPr="00CC7A29">
              <w:rPr>
                <w:rFonts w:eastAsiaTheme="minorEastAsia"/>
                <w:sz w:val="16"/>
                <w:szCs w:val="16"/>
                <w:lang w:val="pl-PL"/>
              </w:rPr>
              <w:t xml:space="preserve"> </w:t>
            </w:r>
            <w:proofErr w:type="spellStart"/>
            <w:r w:rsidRPr="00CC7A29">
              <w:rPr>
                <w:rFonts w:eastAsiaTheme="minorEastAsia"/>
                <w:sz w:val="16"/>
                <w:szCs w:val="16"/>
                <w:lang w:val="pl-PL"/>
              </w:rPr>
              <w:t>delay</w:t>
            </w:r>
            <w:proofErr w:type="spellEnd"/>
            <w:r w:rsidRPr="00CC7A29">
              <w:rPr>
                <w:rFonts w:eastAsiaTheme="minorEastAsia"/>
                <w:sz w:val="16"/>
                <w:szCs w:val="16"/>
                <w:lang w:val="pl-PL"/>
              </w:rPr>
              <w:t xml:space="preserve"> </w:t>
            </w:r>
            <w:proofErr w:type="spellStart"/>
            <w:r w:rsidRPr="00CC7A29">
              <w:rPr>
                <w:rFonts w:eastAsiaTheme="minorEastAsia"/>
                <w:sz w:val="16"/>
                <w:szCs w:val="16"/>
                <w:lang w:val="pl-PL"/>
              </w:rPr>
              <w:t>is</w:t>
            </w:r>
            <w:proofErr w:type="spellEnd"/>
            <w:r w:rsidRPr="00CC7A29">
              <w:rPr>
                <w:rFonts w:eastAsiaTheme="minorEastAsia"/>
                <w:sz w:val="16"/>
                <w:szCs w:val="16"/>
                <w:lang w:val="pl-PL"/>
              </w:rPr>
              <w:t xml:space="preserve">: </w:t>
            </w:r>
            <w:proofErr w:type="spellStart"/>
            <w:r w:rsidRPr="00CC7A29">
              <w:rPr>
                <w:rFonts w:eastAsiaTheme="minorEastAsia"/>
                <w:sz w:val="16"/>
                <w:szCs w:val="16"/>
                <w:lang w:val="pl-PL"/>
              </w:rPr>
              <w:t>except</w:t>
            </w:r>
            <w:proofErr w:type="spellEnd"/>
            <w:r w:rsidRPr="00CC7A29">
              <w:rPr>
                <w:rFonts w:eastAsiaTheme="minorEastAsia"/>
                <w:sz w:val="16"/>
                <w:szCs w:val="16"/>
                <w:lang w:val="pl-PL"/>
              </w:rPr>
              <w:t xml:space="preserve"> T</w:t>
            </w:r>
            <w:r w:rsidRPr="00CC7A29">
              <w:rPr>
                <w:rFonts w:eastAsiaTheme="minorEastAsia"/>
                <w:sz w:val="16"/>
                <w:szCs w:val="16"/>
                <w:vertAlign w:val="subscript"/>
                <w:lang w:val="pl-PL"/>
              </w:rPr>
              <w:t>HARQ</w:t>
            </w:r>
            <w:r w:rsidRPr="00CC7A29">
              <w:rPr>
                <w:rFonts w:eastAsiaTheme="minorEastAsia"/>
                <w:sz w:val="16"/>
                <w:szCs w:val="16"/>
                <w:lang w:val="pl-PL"/>
              </w:rPr>
              <w:t xml:space="preserve"> + </w:t>
            </w:r>
            <w:proofErr w:type="spellStart"/>
            <w:r w:rsidRPr="00CC7A29">
              <w:rPr>
                <w:rFonts w:eastAsiaTheme="minorEastAsia"/>
                <w:sz w:val="16"/>
                <w:szCs w:val="16"/>
                <w:lang w:val="pl-PL"/>
              </w:rPr>
              <w:t>T</w:t>
            </w:r>
            <w:r w:rsidRPr="00CC7A29">
              <w:rPr>
                <w:rFonts w:eastAsiaTheme="minorEastAsia"/>
                <w:sz w:val="16"/>
                <w:szCs w:val="16"/>
                <w:vertAlign w:val="subscript"/>
                <w:lang w:val="pl-PL"/>
              </w:rPr>
              <w:t>activation_time</w:t>
            </w:r>
            <w:proofErr w:type="spellEnd"/>
            <w:r w:rsidRPr="00CC7A29">
              <w:rPr>
                <w:rFonts w:eastAsiaTheme="minorEastAsia"/>
                <w:sz w:val="16"/>
                <w:szCs w:val="16"/>
                <w:lang w:val="pl-PL"/>
              </w:rPr>
              <w:t xml:space="preserve"> +</w:t>
            </w:r>
            <w:proofErr w:type="spellStart"/>
            <w:r w:rsidRPr="00CC7A29">
              <w:rPr>
                <w:rFonts w:eastAsiaTheme="minorEastAsia"/>
                <w:sz w:val="16"/>
                <w:szCs w:val="16"/>
                <w:lang w:val="pl-PL"/>
              </w:rPr>
              <w:t>T</w:t>
            </w:r>
            <w:r w:rsidRPr="00CC7A29">
              <w:rPr>
                <w:rFonts w:eastAsiaTheme="minorEastAsia"/>
                <w:sz w:val="16"/>
                <w:szCs w:val="16"/>
                <w:vertAlign w:val="subscript"/>
                <w:lang w:val="pl-PL"/>
              </w:rPr>
              <w:t>CSI_Reporting</w:t>
            </w:r>
            <w:proofErr w:type="spellEnd"/>
            <w:r w:rsidRPr="00CC7A29">
              <w:rPr>
                <w:rFonts w:eastAsiaTheme="minorEastAsia"/>
                <w:sz w:val="16"/>
                <w:szCs w:val="16"/>
                <w:lang w:val="pl-PL"/>
              </w:rPr>
              <w:t xml:space="preserve">, </w:t>
            </w:r>
            <w:proofErr w:type="spellStart"/>
            <w:r w:rsidRPr="00CC7A29">
              <w:rPr>
                <w:rFonts w:eastAsiaTheme="minorEastAsia"/>
                <w:sz w:val="16"/>
                <w:szCs w:val="16"/>
                <w:lang w:val="pl-PL"/>
              </w:rPr>
              <w:t>additional</w:t>
            </w:r>
            <w:proofErr w:type="spellEnd"/>
            <w:r w:rsidRPr="00CC7A29">
              <w:rPr>
                <w:rFonts w:eastAsiaTheme="minorEastAsia"/>
                <w:sz w:val="16"/>
                <w:szCs w:val="16"/>
                <w:lang w:val="pl-PL"/>
              </w:rPr>
              <w:t xml:space="preserve"> </w:t>
            </w:r>
            <w:proofErr w:type="spellStart"/>
            <w:r w:rsidRPr="00CC7A29">
              <w:rPr>
                <w:rFonts w:eastAsiaTheme="minorEastAsia"/>
                <w:sz w:val="16"/>
                <w:szCs w:val="16"/>
                <w:lang w:val="pl-PL"/>
              </w:rPr>
              <w:t>delay</w:t>
            </w:r>
            <w:proofErr w:type="spellEnd"/>
            <w:r w:rsidRPr="00CC7A29">
              <w:rPr>
                <w:rFonts w:eastAsiaTheme="minorEastAsia"/>
                <w:sz w:val="16"/>
                <w:szCs w:val="16"/>
                <w:lang w:val="pl-PL"/>
              </w:rPr>
              <w:t xml:space="preserve"> </w:t>
            </w:r>
            <w:proofErr w:type="spellStart"/>
            <w:r w:rsidRPr="00CC7A29">
              <w:rPr>
                <w:rFonts w:eastAsiaTheme="minorEastAsia"/>
                <w:sz w:val="16"/>
                <w:szCs w:val="16"/>
                <w:lang w:val="pl-PL"/>
              </w:rPr>
              <w:t>including</w:t>
            </w:r>
            <w:proofErr w:type="spellEnd"/>
            <w:r w:rsidRPr="00CC7A29">
              <w:rPr>
                <w:rFonts w:eastAsiaTheme="minorEastAsia"/>
                <w:sz w:val="16"/>
                <w:szCs w:val="16"/>
                <w:lang w:val="pl-PL"/>
              </w:rPr>
              <w:t xml:space="preserve"> </w:t>
            </w:r>
            <w:proofErr w:type="spellStart"/>
            <w:r w:rsidRPr="00CC7A29">
              <w:rPr>
                <w:rFonts w:eastAsiaTheme="minorEastAsia"/>
                <w:sz w:val="16"/>
                <w:szCs w:val="16"/>
                <w:lang w:val="pl-PL"/>
              </w:rPr>
              <w:t>following</w:t>
            </w:r>
            <w:proofErr w:type="spellEnd"/>
            <w:r w:rsidRPr="00CC7A29">
              <w:rPr>
                <w:rFonts w:eastAsiaTheme="minorEastAsia"/>
                <w:sz w:val="16"/>
                <w:szCs w:val="16"/>
                <w:lang w:val="pl-PL"/>
              </w:rPr>
              <w:t xml:space="preserve"> </w:t>
            </w:r>
            <w:proofErr w:type="spellStart"/>
            <w:r w:rsidRPr="00CC7A29">
              <w:rPr>
                <w:rFonts w:eastAsiaTheme="minorEastAsia"/>
                <w:sz w:val="16"/>
                <w:szCs w:val="16"/>
                <w:lang w:val="pl-PL"/>
              </w:rPr>
              <w:t>parts</w:t>
            </w:r>
            <w:proofErr w:type="spellEnd"/>
            <w:r w:rsidRPr="00CC7A29">
              <w:rPr>
                <w:rFonts w:eastAsiaTheme="minorEastAsia"/>
                <w:sz w:val="16"/>
                <w:szCs w:val="16"/>
                <w:lang w:val="pl-PL"/>
              </w:rPr>
              <w:t xml:space="preserve"> </w:t>
            </w:r>
            <w:proofErr w:type="spellStart"/>
            <w:r w:rsidRPr="00CC7A29">
              <w:rPr>
                <w:rFonts w:eastAsiaTheme="minorEastAsia"/>
                <w:sz w:val="16"/>
                <w:szCs w:val="16"/>
                <w:lang w:val="pl-PL"/>
              </w:rPr>
              <w:t>need</w:t>
            </w:r>
            <w:proofErr w:type="spellEnd"/>
            <w:r w:rsidRPr="00CC7A29">
              <w:rPr>
                <w:rFonts w:eastAsiaTheme="minorEastAsia"/>
                <w:sz w:val="16"/>
                <w:szCs w:val="16"/>
                <w:lang w:val="pl-PL"/>
              </w:rPr>
              <w:t xml:space="preserve"> to be </w:t>
            </w:r>
            <w:proofErr w:type="spellStart"/>
            <w:r w:rsidRPr="00CC7A29">
              <w:rPr>
                <w:rFonts w:eastAsiaTheme="minorEastAsia"/>
                <w:sz w:val="16"/>
                <w:szCs w:val="16"/>
                <w:lang w:val="pl-PL"/>
              </w:rPr>
              <w:t>considered</w:t>
            </w:r>
            <w:proofErr w:type="spellEnd"/>
            <w:r w:rsidRPr="00CC7A29">
              <w:rPr>
                <w:rFonts w:eastAsiaTheme="minorEastAsia"/>
                <w:sz w:val="16"/>
                <w:szCs w:val="16"/>
                <w:lang w:val="pl-PL"/>
              </w:rPr>
              <w:t xml:space="preserve"> for the </w:t>
            </w:r>
            <w:proofErr w:type="spellStart"/>
            <w:r w:rsidRPr="00CC7A29">
              <w:rPr>
                <w:rFonts w:eastAsiaTheme="minorEastAsia"/>
                <w:sz w:val="16"/>
                <w:szCs w:val="16"/>
                <w:lang w:val="pl-PL"/>
              </w:rPr>
              <w:t>Scell</w:t>
            </w:r>
            <w:proofErr w:type="spellEnd"/>
            <w:r w:rsidRPr="00CC7A29">
              <w:rPr>
                <w:rFonts w:eastAsiaTheme="minorEastAsia"/>
                <w:sz w:val="16"/>
                <w:szCs w:val="16"/>
                <w:lang w:val="pl-PL"/>
              </w:rPr>
              <w:t xml:space="preserve"> </w:t>
            </w:r>
            <w:proofErr w:type="spellStart"/>
            <w:r w:rsidRPr="00CC7A29">
              <w:rPr>
                <w:rFonts w:eastAsiaTheme="minorEastAsia"/>
                <w:sz w:val="16"/>
                <w:szCs w:val="16"/>
                <w:lang w:val="pl-PL"/>
              </w:rPr>
              <w:t>activation</w:t>
            </w:r>
            <w:proofErr w:type="spellEnd"/>
            <w:r w:rsidRPr="00CC7A29">
              <w:rPr>
                <w:rFonts w:eastAsiaTheme="minorEastAsia"/>
                <w:sz w:val="16"/>
                <w:szCs w:val="16"/>
                <w:lang w:val="pl-PL"/>
              </w:rPr>
              <w:t xml:space="preserve"> </w:t>
            </w:r>
            <w:proofErr w:type="spellStart"/>
            <w:r w:rsidRPr="00CC7A29">
              <w:rPr>
                <w:rFonts w:eastAsiaTheme="minorEastAsia"/>
                <w:sz w:val="16"/>
                <w:szCs w:val="16"/>
                <w:lang w:val="pl-PL"/>
              </w:rPr>
              <w:t>delay</w:t>
            </w:r>
            <w:proofErr w:type="spellEnd"/>
            <w:r w:rsidRPr="00CC7A29">
              <w:rPr>
                <w:rFonts w:eastAsiaTheme="minorEastAsia"/>
                <w:sz w:val="16"/>
                <w:szCs w:val="16"/>
                <w:lang w:val="pl-PL"/>
              </w:rPr>
              <w:t xml:space="preserve"> </w:t>
            </w:r>
            <w:proofErr w:type="spellStart"/>
            <w:r w:rsidRPr="00CC7A29">
              <w:rPr>
                <w:rFonts w:eastAsiaTheme="minorEastAsia"/>
                <w:sz w:val="16"/>
                <w:szCs w:val="16"/>
                <w:lang w:val="pl-PL"/>
              </w:rPr>
              <w:t>requirements</w:t>
            </w:r>
            <w:proofErr w:type="spellEnd"/>
            <w:r w:rsidRPr="00CC7A29">
              <w:rPr>
                <w:rFonts w:eastAsiaTheme="minorEastAsia"/>
                <w:sz w:val="16"/>
                <w:szCs w:val="16"/>
                <w:lang w:val="pl-PL"/>
              </w:rPr>
              <w:t xml:space="preserve"> </w:t>
            </w:r>
            <w:proofErr w:type="spellStart"/>
            <w:r w:rsidRPr="00CC7A29">
              <w:rPr>
                <w:rFonts w:eastAsiaTheme="minorEastAsia"/>
                <w:sz w:val="16"/>
                <w:szCs w:val="16"/>
                <w:lang w:val="pl-PL"/>
              </w:rPr>
              <w:t>specification</w:t>
            </w:r>
            <w:proofErr w:type="spellEnd"/>
            <w:r w:rsidRPr="00CC7A29">
              <w:rPr>
                <w:rFonts w:eastAsiaTheme="minorEastAsia"/>
                <w:sz w:val="16"/>
                <w:szCs w:val="16"/>
                <w:lang w:val="pl-PL"/>
              </w:rPr>
              <w:t>:</w:t>
            </w:r>
          </w:p>
          <w:p w14:paraId="71A3EDD5" w14:textId="77777777" w:rsidR="00CC7A29" w:rsidRPr="00CC7A29" w:rsidRDefault="00CC7A29" w:rsidP="00CC7A29">
            <w:pPr>
              <w:pStyle w:val="ListParagraph"/>
              <w:widowControl/>
              <w:numPr>
                <w:ilvl w:val="2"/>
                <w:numId w:val="30"/>
              </w:numPr>
              <w:autoSpaceDE/>
              <w:autoSpaceDN/>
              <w:adjustRightInd/>
              <w:spacing w:line="240" w:lineRule="auto"/>
              <w:ind w:firstLineChars="0"/>
              <w:rPr>
                <w:rFonts w:eastAsiaTheme="minorEastAsia"/>
                <w:sz w:val="16"/>
                <w:szCs w:val="16"/>
                <w:lang w:val="pl-PL"/>
              </w:rPr>
            </w:pPr>
            <w:r w:rsidRPr="00CC7A29">
              <w:rPr>
                <w:rFonts w:eastAsiaTheme="minorEastAsia"/>
                <w:sz w:val="16"/>
                <w:szCs w:val="16"/>
                <w:lang w:val="pl-PL"/>
              </w:rPr>
              <w:t xml:space="preserve">the </w:t>
            </w:r>
            <w:proofErr w:type="spellStart"/>
            <w:r w:rsidRPr="00CC7A29">
              <w:rPr>
                <w:rFonts w:eastAsiaTheme="minorEastAsia"/>
                <w:sz w:val="16"/>
                <w:szCs w:val="16"/>
                <w:lang w:val="pl-PL"/>
              </w:rPr>
              <w:t>delay</w:t>
            </w:r>
            <w:proofErr w:type="spellEnd"/>
            <w:r w:rsidRPr="00CC7A29">
              <w:rPr>
                <w:rFonts w:eastAsiaTheme="minorEastAsia"/>
                <w:sz w:val="16"/>
                <w:szCs w:val="16"/>
                <w:lang w:val="pl-PL"/>
              </w:rPr>
              <w:t xml:space="preserve"> </w:t>
            </w:r>
            <w:proofErr w:type="spellStart"/>
            <w:r w:rsidRPr="00CC7A29">
              <w:rPr>
                <w:rFonts w:eastAsiaTheme="minorEastAsia"/>
                <w:sz w:val="16"/>
                <w:szCs w:val="16"/>
                <w:lang w:val="pl-PL"/>
              </w:rPr>
              <w:t>uncertainty</w:t>
            </w:r>
            <w:proofErr w:type="spellEnd"/>
            <w:r w:rsidRPr="00CC7A29">
              <w:rPr>
                <w:rFonts w:eastAsiaTheme="minorEastAsia"/>
                <w:sz w:val="16"/>
                <w:szCs w:val="16"/>
                <w:lang w:val="pl-PL"/>
              </w:rPr>
              <w:t xml:space="preserve"> in </w:t>
            </w:r>
            <w:proofErr w:type="spellStart"/>
            <w:r w:rsidRPr="00CC7A29">
              <w:rPr>
                <w:rFonts w:eastAsiaTheme="minorEastAsia"/>
                <w:sz w:val="16"/>
                <w:szCs w:val="16"/>
                <w:lang w:val="pl-PL"/>
              </w:rPr>
              <w:t>acquiring</w:t>
            </w:r>
            <w:proofErr w:type="spellEnd"/>
            <w:r w:rsidRPr="00CC7A29">
              <w:rPr>
                <w:rFonts w:eastAsiaTheme="minorEastAsia"/>
                <w:sz w:val="16"/>
                <w:szCs w:val="16"/>
                <w:lang w:val="pl-PL"/>
              </w:rPr>
              <w:t xml:space="preserve"> the </w:t>
            </w:r>
            <w:proofErr w:type="spellStart"/>
            <w:r w:rsidRPr="00CC7A29">
              <w:rPr>
                <w:rFonts w:eastAsiaTheme="minorEastAsia"/>
                <w:sz w:val="16"/>
                <w:szCs w:val="16"/>
                <w:lang w:val="pl-PL"/>
              </w:rPr>
              <w:t>first</w:t>
            </w:r>
            <w:proofErr w:type="spellEnd"/>
            <w:r w:rsidRPr="00CC7A29">
              <w:rPr>
                <w:rFonts w:eastAsiaTheme="minorEastAsia"/>
                <w:sz w:val="16"/>
                <w:szCs w:val="16"/>
                <w:lang w:val="pl-PL"/>
              </w:rPr>
              <w:t xml:space="preserve"> </w:t>
            </w:r>
            <w:proofErr w:type="spellStart"/>
            <w:r w:rsidRPr="00CC7A29">
              <w:rPr>
                <w:rFonts w:eastAsiaTheme="minorEastAsia"/>
                <w:sz w:val="16"/>
                <w:szCs w:val="16"/>
                <w:lang w:val="pl-PL"/>
              </w:rPr>
              <w:t>available</w:t>
            </w:r>
            <w:proofErr w:type="spellEnd"/>
            <w:r w:rsidRPr="00CC7A29">
              <w:rPr>
                <w:rFonts w:eastAsiaTheme="minorEastAsia"/>
                <w:sz w:val="16"/>
                <w:szCs w:val="16"/>
                <w:lang w:val="pl-PL"/>
              </w:rPr>
              <w:t xml:space="preserve"> PRACH </w:t>
            </w:r>
            <w:proofErr w:type="spellStart"/>
            <w:r w:rsidRPr="00CC7A29">
              <w:rPr>
                <w:rFonts w:eastAsiaTheme="minorEastAsia"/>
                <w:sz w:val="16"/>
                <w:szCs w:val="16"/>
                <w:lang w:val="pl-PL"/>
              </w:rPr>
              <w:t>occasion</w:t>
            </w:r>
            <w:proofErr w:type="spellEnd"/>
            <w:r w:rsidRPr="00CC7A29">
              <w:rPr>
                <w:rFonts w:eastAsiaTheme="minorEastAsia"/>
                <w:sz w:val="16"/>
                <w:szCs w:val="16"/>
                <w:lang w:val="pl-PL"/>
              </w:rPr>
              <w:t xml:space="preserve"> in the PUCCH </w:t>
            </w:r>
            <w:proofErr w:type="spellStart"/>
            <w:r w:rsidRPr="00CC7A29">
              <w:rPr>
                <w:rFonts w:eastAsiaTheme="minorEastAsia"/>
                <w:sz w:val="16"/>
                <w:szCs w:val="16"/>
                <w:lang w:val="pl-PL"/>
              </w:rPr>
              <w:t>Scell</w:t>
            </w:r>
            <w:proofErr w:type="spellEnd"/>
          </w:p>
          <w:p w14:paraId="38E808DA" w14:textId="77777777" w:rsidR="00CC7A29" w:rsidRPr="00CC7A29" w:rsidRDefault="00CC7A29" w:rsidP="00CC7A29">
            <w:pPr>
              <w:pStyle w:val="ListParagraph"/>
              <w:widowControl/>
              <w:numPr>
                <w:ilvl w:val="2"/>
                <w:numId w:val="30"/>
              </w:numPr>
              <w:autoSpaceDE/>
              <w:autoSpaceDN/>
              <w:adjustRightInd/>
              <w:spacing w:line="240" w:lineRule="auto"/>
              <w:ind w:firstLineChars="0"/>
              <w:rPr>
                <w:rFonts w:eastAsiaTheme="minorEastAsia"/>
                <w:sz w:val="16"/>
                <w:szCs w:val="16"/>
                <w:lang w:val="pl-PL"/>
              </w:rPr>
            </w:pPr>
            <w:r w:rsidRPr="00CC7A29">
              <w:rPr>
                <w:rFonts w:eastAsiaTheme="minorEastAsia"/>
                <w:sz w:val="16"/>
                <w:szCs w:val="16"/>
                <w:lang w:val="pl-PL"/>
              </w:rPr>
              <w:t xml:space="preserve">the </w:t>
            </w:r>
            <w:proofErr w:type="spellStart"/>
            <w:r w:rsidRPr="00CC7A29">
              <w:rPr>
                <w:rFonts w:eastAsiaTheme="minorEastAsia"/>
                <w:sz w:val="16"/>
                <w:szCs w:val="16"/>
                <w:lang w:val="pl-PL"/>
              </w:rPr>
              <w:t>delay</w:t>
            </w:r>
            <w:proofErr w:type="spellEnd"/>
            <w:r w:rsidRPr="00CC7A29">
              <w:rPr>
                <w:rFonts w:eastAsiaTheme="minorEastAsia"/>
                <w:sz w:val="16"/>
                <w:szCs w:val="16"/>
                <w:lang w:val="pl-PL"/>
              </w:rPr>
              <w:t xml:space="preserve"> for </w:t>
            </w:r>
            <w:proofErr w:type="spellStart"/>
            <w:r w:rsidRPr="00CC7A29">
              <w:rPr>
                <w:rFonts w:eastAsiaTheme="minorEastAsia"/>
                <w:sz w:val="16"/>
                <w:szCs w:val="16"/>
                <w:lang w:val="pl-PL"/>
              </w:rPr>
              <w:t>obtaining</w:t>
            </w:r>
            <w:proofErr w:type="spellEnd"/>
            <w:r w:rsidRPr="00CC7A29">
              <w:rPr>
                <w:rFonts w:eastAsiaTheme="minorEastAsia"/>
                <w:sz w:val="16"/>
                <w:szCs w:val="16"/>
                <w:lang w:val="pl-PL"/>
              </w:rPr>
              <w:t xml:space="preserve"> a </w:t>
            </w:r>
            <w:proofErr w:type="spellStart"/>
            <w:r w:rsidRPr="00CC7A29">
              <w:rPr>
                <w:rFonts w:eastAsiaTheme="minorEastAsia"/>
                <w:sz w:val="16"/>
                <w:szCs w:val="16"/>
                <w:lang w:val="pl-PL"/>
              </w:rPr>
              <w:t>valid</w:t>
            </w:r>
            <w:proofErr w:type="spellEnd"/>
            <w:r w:rsidRPr="00CC7A29">
              <w:rPr>
                <w:rFonts w:eastAsiaTheme="minorEastAsia"/>
                <w:sz w:val="16"/>
                <w:szCs w:val="16"/>
                <w:lang w:val="pl-PL"/>
              </w:rPr>
              <w:t xml:space="preserve"> TA </w:t>
            </w:r>
            <w:proofErr w:type="spellStart"/>
            <w:r w:rsidRPr="00CC7A29">
              <w:rPr>
                <w:rFonts w:eastAsiaTheme="minorEastAsia"/>
                <w:sz w:val="16"/>
                <w:szCs w:val="16"/>
                <w:lang w:val="pl-PL"/>
              </w:rPr>
              <w:t>command</w:t>
            </w:r>
            <w:proofErr w:type="spellEnd"/>
            <w:r w:rsidRPr="00CC7A29">
              <w:rPr>
                <w:rFonts w:eastAsiaTheme="minorEastAsia"/>
                <w:sz w:val="16"/>
                <w:szCs w:val="16"/>
                <w:lang w:val="pl-PL"/>
              </w:rPr>
              <w:t xml:space="preserve"> for the </w:t>
            </w:r>
            <w:proofErr w:type="spellStart"/>
            <w:r w:rsidRPr="00CC7A29">
              <w:rPr>
                <w:rFonts w:eastAsiaTheme="minorEastAsia"/>
                <w:sz w:val="16"/>
                <w:szCs w:val="16"/>
                <w:lang w:val="pl-PL"/>
              </w:rPr>
              <w:t>sTAG</w:t>
            </w:r>
            <w:proofErr w:type="spellEnd"/>
          </w:p>
          <w:p w14:paraId="38A8726E" w14:textId="77777777" w:rsidR="00CC7A29" w:rsidRPr="00CC7A29" w:rsidRDefault="00CC7A29" w:rsidP="00CC7A29">
            <w:pPr>
              <w:pStyle w:val="ListParagraph"/>
              <w:widowControl/>
              <w:numPr>
                <w:ilvl w:val="2"/>
                <w:numId w:val="30"/>
              </w:numPr>
              <w:autoSpaceDE/>
              <w:autoSpaceDN/>
              <w:adjustRightInd/>
              <w:spacing w:line="240" w:lineRule="auto"/>
              <w:ind w:firstLineChars="0"/>
              <w:rPr>
                <w:rFonts w:eastAsiaTheme="minorEastAsia"/>
                <w:sz w:val="16"/>
                <w:szCs w:val="16"/>
                <w:lang w:val="pl-PL"/>
              </w:rPr>
            </w:pPr>
            <w:r w:rsidRPr="00CC7A29">
              <w:rPr>
                <w:rFonts w:eastAsiaTheme="minorEastAsia"/>
                <w:sz w:val="16"/>
                <w:szCs w:val="16"/>
                <w:lang w:val="pl-PL"/>
              </w:rPr>
              <w:t xml:space="preserve">the </w:t>
            </w:r>
            <w:proofErr w:type="spellStart"/>
            <w:r w:rsidRPr="00CC7A29">
              <w:rPr>
                <w:rFonts w:eastAsiaTheme="minorEastAsia"/>
                <w:sz w:val="16"/>
                <w:szCs w:val="16"/>
                <w:lang w:val="pl-PL"/>
              </w:rPr>
              <w:t>delay</w:t>
            </w:r>
            <w:proofErr w:type="spellEnd"/>
            <w:r w:rsidRPr="00CC7A29">
              <w:rPr>
                <w:rFonts w:eastAsiaTheme="minorEastAsia"/>
                <w:sz w:val="16"/>
                <w:szCs w:val="16"/>
                <w:lang w:val="pl-PL"/>
              </w:rPr>
              <w:t xml:space="preserve"> for </w:t>
            </w:r>
            <w:proofErr w:type="spellStart"/>
            <w:r w:rsidRPr="00CC7A29">
              <w:rPr>
                <w:rFonts w:eastAsiaTheme="minorEastAsia"/>
                <w:sz w:val="16"/>
                <w:szCs w:val="16"/>
                <w:lang w:val="pl-PL"/>
              </w:rPr>
              <w:t>applying</w:t>
            </w:r>
            <w:proofErr w:type="spellEnd"/>
            <w:r w:rsidRPr="00CC7A29">
              <w:rPr>
                <w:rFonts w:eastAsiaTheme="minorEastAsia"/>
                <w:sz w:val="16"/>
                <w:szCs w:val="16"/>
                <w:lang w:val="pl-PL"/>
              </w:rPr>
              <w:t xml:space="preserve"> the </w:t>
            </w:r>
            <w:proofErr w:type="spellStart"/>
            <w:r w:rsidRPr="00CC7A29">
              <w:rPr>
                <w:rFonts w:eastAsiaTheme="minorEastAsia"/>
                <w:sz w:val="16"/>
                <w:szCs w:val="16"/>
                <w:lang w:val="pl-PL"/>
              </w:rPr>
              <w:t>received</w:t>
            </w:r>
            <w:proofErr w:type="spellEnd"/>
            <w:r w:rsidRPr="00CC7A29">
              <w:rPr>
                <w:rFonts w:eastAsiaTheme="minorEastAsia"/>
                <w:sz w:val="16"/>
                <w:szCs w:val="16"/>
                <w:lang w:val="pl-PL"/>
              </w:rPr>
              <w:t xml:space="preserve"> TA for </w:t>
            </w:r>
            <w:proofErr w:type="spellStart"/>
            <w:r w:rsidRPr="00CC7A29">
              <w:rPr>
                <w:rFonts w:eastAsiaTheme="minorEastAsia"/>
                <w:sz w:val="16"/>
                <w:szCs w:val="16"/>
                <w:lang w:val="pl-PL"/>
              </w:rPr>
              <w:t>uplink</w:t>
            </w:r>
            <w:proofErr w:type="spellEnd"/>
            <w:r w:rsidRPr="00CC7A29">
              <w:rPr>
                <w:rFonts w:eastAsiaTheme="minorEastAsia"/>
                <w:sz w:val="16"/>
                <w:szCs w:val="16"/>
                <w:lang w:val="pl-PL"/>
              </w:rPr>
              <w:t xml:space="preserve"> </w:t>
            </w:r>
            <w:proofErr w:type="spellStart"/>
            <w:r w:rsidRPr="00CC7A29">
              <w:rPr>
                <w:rFonts w:eastAsiaTheme="minorEastAsia"/>
                <w:sz w:val="16"/>
                <w:szCs w:val="16"/>
                <w:lang w:val="pl-PL"/>
              </w:rPr>
              <w:t>transmission</w:t>
            </w:r>
            <w:proofErr w:type="spellEnd"/>
          </w:p>
          <w:p w14:paraId="313ABAA2" w14:textId="77777777" w:rsidR="00CC7A29" w:rsidRPr="00CC7A29" w:rsidRDefault="00CC7A29" w:rsidP="00CC7A29">
            <w:pPr>
              <w:pStyle w:val="ListParagraph"/>
              <w:widowControl/>
              <w:numPr>
                <w:ilvl w:val="0"/>
                <w:numId w:val="30"/>
              </w:numPr>
              <w:autoSpaceDE/>
              <w:autoSpaceDN/>
              <w:adjustRightInd/>
              <w:spacing w:line="240" w:lineRule="auto"/>
              <w:ind w:left="720" w:firstLineChars="0"/>
              <w:rPr>
                <w:sz w:val="16"/>
                <w:szCs w:val="16"/>
                <w:lang w:eastAsia="zh-CN"/>
              </w:rPr>
            </w:pPr>
            <w:r w:rsidRPr="00CC7A29">
              <w:rPr>
                <w:sz w:val="16"/>
                <w:szCs w:val="16"/>
                <w:lang w:eastAsia="zh-CN"/>
              </w:rPr>
              <w:t>Option 4: (Nokia)</w:t>
            </w:r>
          </w:p>
          <w:p w14:paraId="35169612" w14:textId="77777777" w:rsidR="00CC7A29" w:rsidRPr="00CC7A29" w:rsidRDefault="00CC7A29" w:rsidP="00CC7A29">
            <w:pPr>
              <w:pStyle w:val="ListParagraph"/>
              <w:widowControl/>
              <w:numPr>
                <w:ilvl w:val="1"/>
                <w:numId w:val="30"/>
              </w:numPr>
              <w:autoSpaceDE/>
              <w:autoSpaceDN/>
              <w:adjustRightInd/>
              <w:spacing w:line="240" w:lineRule="auto"/>
              <w:ind w:firstLineChars="0"/>
              <w:rPr>
                <w:sz w:val="16"/>
                <w:szCs w:val="16"/>
                <w:lang w:eastAsia="zh-CN"/>
              </w:rPr>
            </w:pPr>
            <w:r w:rsidRPr="00CC7A29">
              <w:rPr>
                <w:bCs/>
                <w:sz w:val="16"/>
                <w:szCs w:val="16"/>
                <w:lang w:eastAsia="zh-CN"/>
              </w:rPr>
              <w:t xml:space="preserve">If the UE does not have a valid TA for transmitting on an </w:t>
            </w:r>
            <w:proofErr w:type="spellStart"/>
            <w:r w:rsidRPr="00CC7A29">
              <w:rPr>
                <w:bCs/>
                <w:sz w:val="16"/>
                <w:szCs w:val="16"/>
                <w:lang w:eastAsia="zh-CN"/>
              </w:rPr>
              <w:t>Scell</w:t>
            </w:r>
            <w:proofErr w:type="spellEnd"/>
            <w:r w:rsidRPr="00CC7A29">
              <w:rPr>
                <w:bCs/>
                <w:sz w:val="16"/>
                <w:szCs w:val="16"/>
                <w:lang w:eastAsia="zh-CN"/>
              </w:rPr>
              <w:t xml:space="preserve">, the UE shall be capable to perform downlink actions related to the </w:t>
            </w:r>
            <w:proofErr w:type="spellStart"/>
            <w:r w:rsidRPr="00CC7A29">
              <w:rPr>
                <w:bCs/>
                <w:sz w:val="16"/>
                <w:szCs w:val="16"/>
                <w:lang w:eastAsia="zh-CN"/>
              </w:rPr>
              <w:t>Scell</w:t>
            </w:r>
            <w:proofErr w:type="spellEnd"/>
            <w:r w:rsidRPr="00CC7A29">
              <w:rPr>
                <w:bCs/>
                <w:sz w:val="16"/>
                <w:szCs w:val="16"/>
                <w:lang w:eastAsia="zh-CN"/>
              </w:rPr>
              <w:t xml:space="preserve"> activation command for the </w:t>
            </w:r>
            <w:proofErr w:type="spellStart"/>
            <w:r w:rsidRPr="00CC7A29">
              <w:rPr>
                <w:bCs/>
                <w:sz w:val="16"/>
                <w:szCs w:val="16"/>
                <w:lang w:eastAsia="zh-CN"/>
              </w:rPr>
              <w:t>Scell</w:t>
            </w:r>
            <w:proofErr w:type="spellEnd"/>
            <w:r w:rsidRPr="00CC7A29">
              <w:rPr>
                <w:bCs/>
                <w:sz w:val="16"/>
                <w:szCs w:val="16"/>
                <w:lang w:eastAsia="zh-CN"/>
              </w:rPr>
              <w:t xml:space="preserve"> being activated on the PUCCH </w:t>
            </w:r>
            <w:proofErr w:type="spellStart"/>
            <w:r w:rsidRPr="00CC7A29">
              <w:rPr>
                <w:bCs/>
                <w:sz w:val="16"/>
                <w:szCs w:val="16"/>
                <w:lang w:eastAsia="zh-CN"/>
              </w:rPr>
              <w:t>Scell</w:t>
            </w:r>
            <w:proofErr w:type="spellEnd"/>
            <w:r w:rsidRPr="00CC7A29">
              <w:rPr>
                <w:bCs/>
                <w:sz w:val="16"/>
                <w:szCs w:val="16"/>
                <w:lang w:eastAsia="zh-CN"/>
              </w:rPr>
              <w:t xml:space="preserve"> no later than in slot </w:t>
            </w:r>
            <m:oMath>
              <m:r>
                <m:rPr>
                  <m:sty m:val="p"/>
                </m:rPr>
                <w:rPr>
                  <w:rFonts w:ascii="Cambria Math" w:hAnsi="Cambria Math"/>
                  <w:sz w:val="16"/>
                  <w:szCs w:val="16"/>
                  <w:lang w:eastAsia="zh-CN"/>
                </w:rPr>
                <m:t>n</m:t>
              </m:r>
              <m:r>
                <m:rPr>
                  <m:sty m:val="p"/>
                </m:rPr>
                <w:rPr>
                  <w:rFonts w:ascii="Cambria Math" w:hAnsi="Cambria Math"/>
                  <w:sz w:val="16"/>
                  <w:szCs w:val="16"/>
                </w:rPr>
                <m:t>+</m:t>
              </m:r>
              <m:f>
                <m:fPr>
                  <m:ctrlPr>
                    <w:rPr>
                      <w:rFonts w:ascii="Cambria Math" w:hAnsi="Cambria Math"/>
                      <w:bCs/>
                      <w:sz w:val="16"/>
                      <w:szCs w:val="16"/>
                    </w:rPr>
                  </m:ctrlPr>
                </m:fPr>
                <m:num>
                  <m:sSub>
                    <m:sSubPr>
                      <m:ctrlPr>
                        <w:rPr>
                          <w:rFonts w:ascii="Cambria Math" w:hAnsi="Cambria Math"/>
                          <w:bCs/>
                          <w:i/>
                          <w:sz w:val="16"/>
                          <w:szCs w:val="16"/>
                        </w:rPr>
                      </m:ctrlPr>
                    </m:sSubPr>
                    <m:e>
                      <m:r>
                        <w:rPr>
                          <w:rFonts w:ascii="Cambria Math" w:hAnsi="Cambria Math"/>
                          <w:sz w:val="16"/>
                          <w:szCs w:val="16"/>
                        </w:rPr>
                        <m:t>T</m:t>
                      </m:r>
                    </m:e>
                    <m:sub>
                      <m:r>
                        <w:rPr>
                          <w:rFonts w:ascii="Cambria Math" w:hAnsi="Cambria Math"/>
                          <w:sz w:val="16"/>
                          <w:szCs w:val="16"/>
                        </w:rPr>
                        <m:t>HARQ</m:t>
                      </m:r>
                    </m:sub>
                  </m:sSub>
                  <m:r>
                    <w:rPr>
                      <w:rFonts w:ascii="Cambria Math" w:hAnsi="Cambria Math"/>
                      <w:sz w:val="16"/>
                      <w:szCs w:val="16"/>
                    </w:rPr>
                    <m:t>+</m:t>
                  </m:r>
                  <m:sSub>
                    <m:sSubPr>
                      <m:ctrlPr>
                        <w:rPr>
                          <w:rFonts w:ascii="Cambria Math" w:hAnsi="Cambria Math"/>
                          <w:bCs/>
                          <w:i/>
                          <w:sz w:val="16"/>
                          <w:szCs w:val="16"/>
                        </w:rPr>
                      </m:ctrlPr>
                    </m:sSubPr>
                    <m:e>
                      <m:r>
                        <w:rPr>
                          <w:rFonts w:ascii="Cambria Math" w:hAnsi="Cambria Math"/>
                          <w:sz w:val="16"/>
                          <w:szCs w:val="16"/>
                        </w:rPr>
                        <m:t>T</m:t>
                      </m:r>
                    </m:e>
                    <m:sub>
                      <m:r>
                        <w:rPr>
                          <w:rFonts w:ascii="Cambria Math" w:hAnsi="Cambria Math"/>
                          <w:sz w:val="16"/>
                          <w:szCs w:val="16"/>
                        </w:rPr>
                        <m:t>activation_time</m:t>
                      </m:r>
                    </m:sub>
                  </m:sSub>
                </m:num>
                <m:den>
                  <m:r>
                    <w:rPr>
                      <w:rFonts w:ascii="Cambria Math" w:hAnsi="Cambria Math"/>
                      <w:sz w:val="16"/>
                      <w:szCs w:val="16"/>
                    </w:rPr>
                    <m:t>NR slot length</m:t>
                  </m:r>
                </m:den>
              </m:f>
            </m:oMath>
            <w:r w:rsidRPr="00CC7A29">
              <w:rPr>
                <w:bCs/>
                <w:sz w:val="16"/>
                <w:szCs w:val="16"/>
              </w:rPr>
              <w:t>.</w:t>
            </w:r>
          </w:p>
          <w:p w14:paraId="3E87F360" w14:textId="77777777" w:rsidR="00CC7A29" w:rsidRPr="00CC7A29" w:rsidRDefault="00CC7A29" w:rsidP="00CC7A29">
            <w:pPr>
              <w:pStyle w:val="ListParagraph"/>
              <w:widowControl/>
              <w:numPr>
                <w:ilvl w:val="1"/>
                <w:numId w:val="30"/>
              </w:numPr>
              <w:autoSpaceDE/>
              <w:autoSpaceDN/>
              <w:adjustRightInd/>
              <w:spacing w:line="240" w:lineRule="auto"/>
              <w:ind w:firstLineChars="0"/>
              <w:rPr>
                <w:sz w:val="16"/>
                <w:szCs w:val="16"/>
                <w:lang w:eastAsia="zh-CN"/>
              </w:rPr>
            </w:pPr>
            <w:r w:rsidRPr="00CC7A29">
              <w:rPr>
                <w:bCs/>
                <w:sz w:val="16"/>
                <w:szCs w:val="16"/>
                <w:lang w:eastAsia="zh-CN"/>
              </w:rPr>
              <w:t xml:space="preserve">If the UE does not have a valid TA for transmitting on an </w:t>
            </w:r>
            <w:proofErr w:type="spellStart"/>
            <w:r w:rsidRPr="00CC7A29">
              <w:rPr>
                <w:bCs/>
                <w:sz w:val="16"/>
                <w:szCs w:val="16"/>
                <w:lang w:eastAsia="zh-CN"/>
              </w:rPr>
              <w:t>Scell</w:t>
            </w:r>
            <w:proofErr w:type="spellEnd"/>
            <w:r w:rsidRPr="00CC7A29">
              <w:rPr>
                <w:bCs/>
                <w:sz w:val="16"/>
                <w:szCs w:val="16"/>
                <w:lang w:eastAsia="zh-CN"/>
              </w:rPr>
              <w:t xml:space="preserve">, the UE shall be capable to perform uplink actions related to the </w:t>
            </w:r>
            <w:proofErr w:type="spellStart"/>
            <w:r w:rsidRPr="00CC7A29">
              <w:rPr>
                <w:bCs/>
                <w:sz w:val="16"/>
                <w:szCs w:val="16"/>
                <w:lang w:eastAsia="zh-CN"/>
              </w:rPr>
              <w:t>Scell</w:t>
            </w:r>
            <w:proofErr w:type="spellEnd"/>
            <w:r w:rsidRPr="00CC7A29">
              <w:rPr>
                <w:bCs/>
                <w:sz w:val="16"/>
                <w:szCs w:val="16"/>
                <w:lang w:eastAsia="zh-CN"/>
              </w:rPr>
              <w:t xml:space="preserve"> activation command for the </w:t>
            </w:r>
            <w:proofErr w:type="spellStart"/>
            <w:r w:rsidRPr="00CC7A29">
              <w:rPr>
                <w:bCs/>
                <w:sz w:val="16"/>
                <w:szCs w:val="16"/>
                <w:lang w:eastAsia="zh-CN"/>
              </w:rPr>
              <w:t>Scell</w:t>
            </w:r>
            <w:proofErr w:type="spellEnd"/>
            <w:r w:rsidRPr="00CC7A29">
              <w:rPr>
                <w:bCs/>
                <w:sz w:val="16"/>
                <w:szCs w:val="16"/>
                <w:lang w:eastAsia="zh-CN"/>
              </w:rPr>
              <w:t xml:space="preserve"> being activated on the PUCCH </w:t>
            </w:r>
            <w:proofErr w:type="spellStart"/>
            <w:r w:rsidRPr="00CC7A29">
              <w:rPr>
                <w:bCs/>
                <w:sz w:val="16"/>
                <w:szCs w:val="16"/>
                <w:lang w:eastAsia="zh-CN"/>
              </w:rPr>
              <w:t>Scell</w:t>
            </w:r>
            <w:proofErr w:type="spellEnd"/>
            <w:r w:rsidRPr="00CC7A29">
              <w:rPr>
                <w:bCs/>
                <w:sz w:val="16"/>
                <w:szCs w:val="16"/>
                <w:lang w:eastAsia="zh-CN"/>
              </w:rPr>
              <w:t xml:space="preserve"> no later than in slot</w:t>
            </w:r>
            <w:r w:rsidRPr="00CC7A29">
              <w:rPr>
                <w:bCs/>
                <w:sz w:val="16"/>
                <w:szCs w:val="16"/>
              </w:rPr>
              <w:t xml:space="preserve"> </w:t>
            </w:r>
            <m:oMath>
              <m:r>
                <m:rPr>
                  <m:sty m:val="p"/>
                </m:rPr>
                <w:rPr>
                  <w:rFonts w:ascii="Cambria Math" w:hAnsi="Cambria Math"/>
                  <w:sz w:val="16"/>
                  <w:szCs w:val="16"/>
                </w:rPr>
                <m:t>n+</m:t>
              </m:r>
              <m:f>
                <m:fPr>
                  <m:ctrlPr>
                    <w:rPr>
                      <w:rFonts w:ascii="Cambria Math" w:hAnsi="Cambria Math"/>
                      <w:bCs/>
                      <w:sz w:val="16"/>
                      <w:szCs w:val="16"/>
                    </w:rPr>
                  </m:ctrlPr>
                </m:fPr>
                <m:num>
                  <m:sSub>
                    <m:sSubPr>
                      <m:ctrlPr>
                        <w:rPr>
                          <w:rFonts w:ascii="Cambria Math" w:hAnsi="Cambria Math"/>
                          <w:bCs/>
                          <w:i/>
                          <w:sz w:val="16"/>
                          <w:szCs w:val="16"/>
                        </w:rPr>
                      </m:ctrlPr>
                    </m:sSubPr>
                    <m:e>
                      <m:r>
                        <w:rPr>
                          <w:rFonts w:ascii="Cambria Math" w:hAnsi="Cambria Math"/>
                          <w:sz w:val="16"/>
                          <w:szCs w:val="16"/>
                        </w:rPr>
                        <m:t>T</m:t>
                      </m:r>
                    </m:e>
                    <m:sub>
                      <m:r>
                        <w:rPr>
                          <w:rFonts w:ascii="Cambria Math" w:hAnsi="Cambria Math"/>
                          <w:sz w:val="16"/>
                          <w:szCs w:val="16"/>
                        </w:rPr>
                        <m:t>HARQ</m:t>
                      </m:r>
                    </m:sub>
                  </m:sSub>
                  <m:r>
                    <w:rPr>
                      <w:rFonts w:ascii="Cambria Math" w:hAnsi="Cambria Math"/>
                      <w:sz w:val="16"/>
                      <w:szCs w:val="16"/>
                    </w:rPr>
                    <m:t>+</m:t>
                  </m:r>
                  <m:sSub>
                    <m:sSubPr>
                      <m:ctrlPr>
                        <w:rPr>
                          <w:rFonts w:ascii="Cambria Math" w:hAnsi="Cambria Math"/>
                          <w:bCs/>
                          <w:i/>
                          <w:sz w:val="16"/>
                          <w:szCs w:val="16"/>
                        </w:rPr>
                      </m:ctrlPr>
                    </m:sSubPr>
                    <m:e>
                      <m:r>
                        <w:rPr>
                          <w:rFonts w:ascii="Cambria Math" w:hAnsi="Cambria Math"/>
                          <w:sz w:val="16"/>
                          <w:szCs w:val="16"/>
                        </w:rPr>
                        <m:t>T</m:t>
                      </m:r>
                    </m:e>
                    <m:sub>
                      <m:r>
                        <w:rPr>
                          <w:rFonts w:ascii="Cambria Math" w:hAnsi="Cambria Math"/>
                          <w:sz w:val="16"/>
                          <w:szCs w:val="16"/>
                        </w:rPr>
                        <m:t>activation_time</m:t>
                      </m:r>
                    </m:sub>
                  </m:sSub>
                  <m:r>
                    <w:rPr>
                      <w:rFonts w:ascii="Cambria Math" w:hAnsi="Cambria Math"/>
                      <w:sz w:val="16"/>
                      <w:szCs w:val="16"/>
                    </w:rPr>
                    <m:t>+</m:t>
                  </m:r>
                  <m:sSub>
                    <m:sSubPr>
                      <m:ctrlPr>
                        <w:rPr>
                          <w:rFonts w:ascii="Cambria Math" w:hAnsi="Cambria Math"/>
                          <w:bCs/>
                          <w:i/>
                          <w:sz w:val="16"/>
                          <w:szCs w:val="16"/>
                        </w:rPr>
                      </m:ctrlPr>
                    </m:sSubPr>
                    <m:e>
                      <m:r>
                        <w:rPr>
                          <w:rFonts w:ascii="Cambria Math" w:hAnsi="Cambria Math"/>
                          <w:sz w:val="16"/>
                          <w:szCs w:val="16"/>
                        </w:rPr>
                        <m:t>T</m:t>
                      </m:r>
                    </m:e>
                    <m:sub>
                      <m:r>
                        <w:rPr>
                          <w:rFonts w:ascii="Cambria Math" w:hAnsi="Cambria Math"/>
                          <w:sz w:val="16"/>
                          <w:szCs w:val="16"/>
                        </w:rPr>
                        <m:t>RACH</m:t>
                      </m:r>
                    </m:sub>
                  </m:sSub>
                </m:num>
                <m:den>
                  <m:r>
                    <w:rPr>
                      <w:rFonts w:ascii="Cambria Math" w:hAnsi="Cambria Math"/>
                      <w:sz w:val="16"/>
                      <w:szCs w:val="16"/>
                    </w:rPr>
                    <m:t>NR slot length</m:t>
                  </m:r>
                </m:den>
              </m:f>
            </m:oMath>
            <w:r w:rsidRPr="00CC7A29">
              <w:rPr>
                <w:bCs/>
                <w:sz w:val="16"/>
                <w:szCs w:val="16"/>
              </w:rPr>
              <w:t>, where T</w:t>
            </w:r>
            <w:r w:rsidRPr="00CC7A29">
              <w:rPr>
                <w:bCs/>
                <w:sz w:val="16"/>
                <w:szCs w:val="16"/>
                <w:vertAlign w:val="subscript"/>
              </w:rPr>
              <w:t>RACH</w:t>
            </w:r>
            <w:r w:rsidRPr="00CC7A29">
              <w:rPr>
                <w:bCs/>
                <w:sz w:val="16"/>
                <w:szCs w:val="16"/>
              </w:rPr>
              <w:t xml:space="preserve"> is the delay to perform RACH procedure and apply the TA.</w:t>
            </w:r>
          </w:p>
          <w:p w14:paraId="784AE619" w14:textId="1BC89C25" w:rsidR="005E2851" w:rsidRPr="00CC7A29" w:rsidRDefault="00CC7A29" w:rsidP="00CC7A29">
            <w:pPr>
              <w:pStyle w:val="ListParagraph"/>
              <w:widowControl/>
              <w:numPr>
                <w:ilvl w:val="1"/>
                <w:numId w:val="30"/>
              </w:numPr>
              <w:autoSpaceDE/>
              <w:autoSpaceDN/>
              <w:adjustRightInd/>
              <w:spacing w:line="240" w:lineRule="auto"/>
              <w:ind w:firstLineChars="0"/>
              <w:rPr>
                <w:szCs w:val="24"/>
                <w:lang w:eastAsia="zh-CN"/>
              </w:rPr>
            </w:pPr>
            <w:r w:rsidRPr="00CC7A29">
              <w:rPr>
                <w:bCs/>
                <w:sz w:val="16"/>
                <w:szCs w:val="16"/>
                <w:lang w:eastAsia="zh-CN"/>
              </w:rPr>
              <w:t xml:space="preserve">The activation delay requirement for PUCCH </w:t>
            </w:r>
            <w:proofErr w:type="spellStart"/>
            <w:r w:rsidRPr="00CC7A29">
              <w:rPr>
                <w:bCs/>
                <w:sz w:val="16"/>
                <w:szCs w:val="16"/>
                <w:lang w:eastAsia="zh-CN"/>
              </w:rPr>
              <w:t>Scell</w:t>
            </w:r>
            <w:proofErr w:type="spellEnd"/>
            <w:r w:rsidRPr="00CC7A29">
              <w:rPr>
                <w:bCs/>
                <w:sz w:val="16"/>
                <w:szCs w:val="16"/>
                <w:lang w:eastAsia="zh-CN"/>
              </w:rPr>
              <w:t xml:space="preserve"> shall be defined assuming no dedicated time period for CSI measurements and reporting.</w:t>
            </w:r>
          </w:p>
        </w:tc>
      </w:tr>
    </w:tbl>
    <w:p w14:paraId="7494EDC0" w14:textId="77777777" w:rsidR="005E2851" w:rsidRDefault="005E2851" w:rsidP="001715D4">
      <w:pPr>
        <w:jc w:val="both"/>
        <w:rPr>
          <w:rFonts w:ascii="Times" w:hAnsi="Times" w:cs="Times"/>
          <w:color w:val="000000"/>
          <w:lang w:val="en-US" w:eastAsia="zh-CN"/>
        </w:rPr>
      </w:pPr>
    </w:p>
    <w:p w14:paraId="2C144DA2" w14:textId="532143E4" w:rsidR="00561599" w:rsidRDefault="00561599" w:rsidP="001715D4">
      <w:pPr>
        <w:jc w:val="both"/>
        <w:rPr>
          <w:rFonts w:ascii="Times" w:hAnsi="Times" w:cs="Times"/>
          <w:color w:val="000000"/>
          <w:lang w:val="en-US" w:eastAsia="zh-CN"/>
        </w:rPr>
      </w:pPr>
      <w:r w:rsidRPr="00561599">
        <w:rPr>
          <w:rFonts w:ascii="Times" w:hAnsi="Times" w:cs="Times"/>
          <w:color w:val="000000"/>
          <w:lang w:val="en-US" w:eastAsia="zh-CN"/>
        </w:rPr>
        <w:t xml:space="preserve">When the TA is not valid for PUCCH </w:t>
      </w:r>
      <w:proofErr w:type="spellStart"/>
      <w:r w:rsidRPr="00561599">
        <w:rPr>
          <w:rFonts w:ascii="Times" w:hAnsi="Times" w:cs="Times"/>
          <w:color w:val="000000"/>
          <w:lang w:val="en-US" w:eastAsia="zh-CN"/>
        </w:rPr>
        <w:t>SCell</w:t>
      </w:r>
      <w:proofErr w:type="spellEnd"/>
      <w:r w:rsidRPr="00561599">
        <w:rPr>
          <w:rFonts w:ascii="Times" w:hAnsi="Times" w:cs="Times"/>
          <w:color w:val="000000"/>
          <w:lang w:val="en-US" w:eastAsia="zh-CN"/>
        </w:rPr>
        <w:t>, UE needs to acquire the TA info during the PUCCH activation.</w:t>
      </w:r>
      <w:r>
        <w:rPr>
          <w:rFonts w:ascii="Times" w:hAnsi="Times" w:cs="Times"/>
          <w:color w:val="000000"/>
          <w:lang w:val="en-US" w:eastAsia="zh-CN"/>
        </w:rPr>
        <w:t xml:space="preserve"> In LTE, additional delay for TA acquisition consists of three parts:</w:t>
      </w:r>
    </w:p>
    <w:p w14:paraId="1BD5E0FA" w14:textId="7E08D3AD" w:rsidR="00561599" w:rsidRDefault="00A85D54" w:rsidP="00A85D54">
      <w:pPr>
        <w:ind w:left="270" w:firstLine="14"/>
        <w:jc w:val="both"/>
        <w:rPr>
          <w:rFonts w:ascii="Times" w:hAnsi="Times" w:cs="Times"/>
          <w:color w:val="000000"/>
          <w:lang w:val="en-US" w:eastAsia="zh-CN"/>
        </w:rPr>
      </w:pPr>
      <w:r>
        <w:rPr>
          <w:rFonts w:ascii="Times" w:hAnsi="Times" w:cs="Times"/>
          <w:color w:val="000000"/>
          <w:lang w:val="en-US" w:eastAsia="zh-CN"/>
        </w:rPr>
        <w:t xml:space="preserve">- </w:t>
      </w:r>
      <w:r w:rsidR="00E74661">
        <w:rPr>
          <w:rFonts w:ascii="Times" w:hAnsi="Times" w:cs="Times"/>
          <w:color w:val="000000"/>
          <w:lang w:val="en-US" w:eastAsia="zh-CN"/>
        </w:rPr>
        <w:t xml:space="preserve">LTE </w:t>
      </w:r>
      <w:r w:rsidR="00561599">
        <w:rPr>
          <w:rFonts w:ascii="Times" w:hAnsi="Times" w:cs="Times"/>
          <w:color w:val="000000"/>
          <w:lang w:val="en-US" w:eastAsia="zh-CN"/>
        </w:rPr>
        <w:t>T</w:t>
      </w:r>
      <w:r w:rsidR="00561599">
        <w:rPr>
          <w:rFonts w:ascii="Times" w:hAnsi="Times" w:cs="Times"/>
          <w:color w:val="000000"/>
          <w:position w:val="-2"/>
          <w:sz w:val="12"/>
          <w:szCs w:val="12"/>
          <w:lang w:val="en-US" w:eastAsia="zh-CN"/>
        </w:rPr>
        <w:t xml:space="preserve">1 </w:t>
      </w:r>
      <w:r w:rsidR="00561599">
        <w:rPr>
          <w:rFonts w:ascii="Times" w:hAnsi="Times" w:cs="Times"/>
          <w:color w:val="000000"/>
          <w:lang w:val="en-US" w:eastAsia="zh-CN"/>
        </w:rPr>
        <w:t xml:space="preserve">is the delay uncertainty in acquiring the first available PRACH occasion in the PUCCH </w:t>
      </w:r>
      <w:proofErr w:type="spellStart"/>
      <w:r w:rsidR="00561599">
        <w:rPr>
          <w:rFonts w:ascii="Times" w:hAnsi="Times" w:cs="Times"/>
          <w:color w:val="000000"/>
          <w:lang w:val="en-US" w:eastAsia="zh-CN"/>
        </w:rPr>
        <w:t>SCell</w:t>
      </w:r>
      <w:proofErr w:type="spellEnd"/>
      <w:r w:rsidR="00561599">
        <w:rPr>
          <w:rFonts w:ascii="Times" w:hAnsi="Times" w:cs="Times"/>
          <w:color w:val="000000"/>
          <w:lang w:val="en-US" w:eastAsia="zh-CN"/>
        </w:rPr>
        <w:t>.</w:t>
      </w:r>
      <w:r w:rsidRPr="00A85D54">
        <w:rPr>
          <w:rFonts w:ascii="Times" w:hAnsi="Times" w:cs="Times"/>
          <w:color w:val="000000"/>
          <w:lang w:val="en-US" w:eastAsia="zh-CN"/>
        </w:rPr>
        <w:t xml:space="preserve"> </w:t>
      </w:r>
      <w:r>
        <w:rPr>
          <w:rFonts w:ascii="Times" w:hAnsi="Times" w:cs="Times"/>
          <w:color w:val="000000"/>
          <w:lang w:val="en-US" w:eastAsia="zh-CN"/>
        </w:rPr>
        <w:t>T1 is up to 25 subframes and the actual value of T</w:t>
      </w:r>
      <w:r>
        <w:rPr>
          <w:rFonts w:ascii="Times" w:hAnsi="Times" w:cs="Times"/>
          <w:color w:val="000000"/>
          <w:position w:val="-2"/>
          <w:sz w:val="12"/>
          <w:szCs w:val="12"/>
          <w:lang w:val="en-US" w:eastAsia="zh-CN"/>
        </w:rPr>
        <w:t xml:space="preserve">1 </w:t>
      </w:r>
      <w:r>
        <w:rPr>
          <w:rFonts w:ascii="Times" w:hAnsi="Times" w:cs="Times"/>
          <w:color w:val="000000"/>
          <w:lang w:val="en-US" w:eastAsia="zh-CN"/>
        </w:rPr>
        <w:t xml:space="preserve">shall depend upon the PRACH configuration used in the PUCCH </w:t>
      </w:r>
      <w:proofErr w:type="spellStart"/>
      <w:r>
        <w:rPr>
          <w:rFonts w:ascii="Times" w:hAnsi="Times" w:cs="Times"/>
          <w:color w:val="000000"/>
          <w:lang w:val="en-US" w:eastAsia="zh-CN"/>
        </w:rPr>
        <w:t>SCell</w:t>
      </w:r>
      <w:proofErr w:type="spellEnd"/>
      <w:r>
        <w:rPr>
          <w:rFonts w:ascii="Times" w:hAnsi="Times" w:cs="Times"/>
          <w:color w:val="000000"/>
          <w:lang w:val="en-US" w:eastAsia="zh-CN"/>
        </w:rPr>
        <w:t>.</w:t>
      </w:r>
    </w:p>
    <w:p w14:paraId="3F2EF501" w14:textId="7436F66A" w:rsidR="00561599" w:rsidRDefault="00A85D54" w:rsidP="00A85D5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ind w:left="284"/>
        <w:textAlignment w:val="auto"/>
        <w:rPr>
          <w:rFonts w:ascii="Times" w:hAnsi="Times" w:cs="Times"/>
          <w:color w:val="000000"/>
          <w:lang w:val="en-US" w:eastAsia="zh-CN"/>
        </w:rPr>
      </w:pPr>
      <w:r>
        <w:rPr>
          <w:rFonts w:ascii="Times" w:hAnsi="Times" w:cs="Times"/>
          <w:color w:val="000000"/>
          <w:lang w:val="en-US" w:eastAsia="zh-CN"/>
        </w:rPr>
        <w:t xml:space="preserve">- </w:t>
      </w:r>
      <w:r w:rsidR="00E74661">
        <w:rPr>
          <w:rFonts w:ascii="Times" w:hAnsi="Times" w:cs="Times"/>
          <w:color w:val="000000"/>
          <w:lang w:val="en-US" w:eastAsia="zh-CN"/>
        </w:rPr>
        <w:t xml:space="preserve">LTE </w:t>
      </w:r>
      <w:r w:rsidR="00561599">
        <w:rPr>
          <w:rFonts w:ascii="Times" w:hAnsi="Times" w:cs="Times"/>
          <w:color w:val="000000"/>
          <w:lang w:val="en-US" w:eastAsia="zh-CN"/>
        </w:rPr>
        <w:t>T</w:t>
      </w:r>
      <w:r w:rsidR="00561599">
        <w:rPr>
          <w:rFonts w:ascii="Times" w:hAnsi="Times" w:cs="Times"/>
          <w:color w:val="000000"/>
          <w:position w:val="-2"/>
          <w:sz w:val="12"/>
          <w:szCs w:val="12"/>
          <w:lang w:val="en-US" w:eastAsia="zh-CN"/>
        </w:rPr>
        <w:t xml:space="preserve">2 </w:t>
      </w:r>
      <w:r w:rsidR="00561599">
        <w:rPr>
          <w:rFonts w:ascii="Times" w:hAnsi="Times" w:cs="Times"/>
          <w:color w:val="000000"/>
          <w:lang w:val="en-US" w:eastAsia="zh-CN"/>
        </w:rPr>
        <w:t xml:space="preserve">is the delay for obtaining a valid TA command for the </w:t>
      </w:r>
      <w:proofErr w:type="spellStart"/>
      <w:r w:rsidR="00561599">
        <w:rPr>
          <w:rFonts w:ascii="Times" w:hAnsi="Times" w:cs="Times"/>
          <w:color w:val="000000"/>
          <w:lang w:val="en-US" w:eastAsia="zh-CN"/>
        </w:rPr>
        <w:t>sTAG</w:t>
      </w:r>
      <w:proofErr w:type="spellEnd"/>
      <w:r w:rsidR="00561599">
        <w:rPr>
          <w:rFonts w:ascii="Times" w:hAnsi="Times" w:cs="Times"/>
          <w:color w:val="000000"/>
          <w:lang w:val="en-US" w:eastAsia="zh-CN"/>
        </w:rPr>
        <w:t xml:space="preserve"> to which the </w:t>
      </w:r>
      <w:proofErr w:type="spellStart"/>
      <w:r w:rsidR="00561599">
        <w:rPr>
          <w:rFonts w:ascii="Times" w:hAnsi="Times" w:cs="Times"/>
          <w:color w:val="000000"/>
          <w:lang w:val="en-US" w:eastAsia="zh-CN"/>
        </w:rPr>
        <w:t>SCell</w:t>
      </w:r>
      <w:proofErr w:type="spellEnd"/>
      <w:r w:rsidR="00561599">
        <w:rPr>
          <w:rFonts w:ascii="Times" w:hAnsi="Times" w:cs="Times"/>
          <w:color w:val="000000"/>
          <w:lang w:val="en-US" w:eastAsia="zh-CN"/>
        </w:rPr>
        <w:t xml:space="preserve"> configured with PUCCH belongs.</w:t>
      </w:r>
      <w:r w:rsidRPr="00A85D54">
        <w:rPr>
          <w:rFonts w:ascii="Times" w:hAnsi="Times" w:cs="Times"/>
          <w:color w:val="000000"/>
          <w:lang w:val="en-US" w:eastAsia="zh-CN"/>
        </w:rPr>
        <w:t xml:space="preserve"> </w:t>
      </w:r>
      <w:r>
        <w:rPr>
          <w:rFonts w:ascii="Times" w:hAnsi="Times" w:cs="Times"/>
          <w:color w:val="000000"/>
          <w:lang w:val="en-US" w:eastAsia="zh-CN"/>
        </w:rPr>
        <w:t>T</w:t>
      </w:r>
      <w:r>
        <w:rPr>
          <w:rFonts w:ascii="Times" w:hAnsi="Times" w:cs="Times"/>
          <w:color w:val="000000"/>
          <w:position w:val="-2"/>
          <w:sz w:val="12"/>
          <w:szCs w:val="12"/>
          <w:lang w:val="en-US" w:eastAsia="zh-CN"/>
        </w:rPr>
        <w:t xml:space="preserve">2 </w:t>
      </w:r>
      <w:r>
        <w:rPr>
          <w:rFonts w:ascii="Times" w:hAnsi="Times" w:cs="Times"/>
          <w:color w:val="000000"/>
          <w:lang w:val="en-US" w:eastAsia="zh-CN"/>
        </w:rPr>
        <w:t>is up to 13 subframes.</w:t>
      </w:r>
    </w:p>
    <w:p w14:paraId="7CE67AB6" w14:textId="7B983F35" w:rsidR="00561599" w:rsidRDefault="00A85D54" w:rsidP="00A85D54">
      <w:pPr>
        <w:ind w:left="284"/>
        <w:jc w:val="both"/>
        <w:rPr>
          <w:rFonts w:ascii="Times" w:hAnsi="Times" w:cs="Times"/>
          <w:color w:val="000000"/>
          <w:lang w:val="en-US" w:eastAsia="zh-CN"/>
        </w:rPr>
      </w:pPr>
      <w:r>
        <w:rPr>
          <w:rFonts w:ascii="Times" w:hAnsi="Times" w:cs="Times"/>
          <w:color w:val="000000"/>
          <w:lang w:val="en-US" w:eastAsia="zh-CN"/>
        </w:rPr>
        <w:t xml:space="preserve">- </w:t>
      </w:r>
      <w:r w:rsidR="00E74661">
        <w:rPr>
          <w:rFonts w:ascii="Times" w:hAnsi="Times" w:cs="Times"/>
          <w:color w:val="000000"/>
          <w:lang w:val="en-US" w:eastAsia="zh-CN"/>
        </w:rPr>
        <w:t xml:space="preserve">LTE </w:t>
      </w:r>
      <w:r w:rsidR="00561599">
        <w:rPr>
          <w:rFonts w:ascii="Times" w:hAnsi="Times" w:cs="Times"/>
          <w:color w:val="000000"/>
          <w:lang w:val="en-US" w:eastAsia="zh-CN"/>
        </w:rPr>
        <w:t>T</w:t>
      </w:r>
      <w:r w:rsidR="00561599">
        <w:rPr>
          <w:rFonts w:ascii="Times" w:hAnsi="Times" w:cs="Times"/>
          <w:color w:val="000000"/>
          <w:position w:val="-2"/>
          <w:sz w:val="12"/>
          <w:szCs w:val="12"/>
          <w:lang w:val="en-US" w:eastAsia="zh-CN"/>
        </w:rPr>
        <w:t xml:space="preserve">3 </w:t>
      </w:r>
      <w:r w:rsidR="00561599">
        <w:rPr>
          <w:rFonts w:ascii="Times" w:hAnsi="Times" w:cs="Times"/>
          <w:color w:val="000000"/>
          <w:lang w:val="en-US" w:eastAsia="zh-CN"/>
        </w:rPr>
        <w:t>is the delay for applying the received TA for uplin</w:t>
      </w:r>
      <w:r w:rsidR="00E74661">
        <w:rPr>
          <w:rFonts w:ascii="Times" w:hAnsi="Times" w:cs="Times"/>
          <w:color w:val="000000"/>
          <w:lang w:val="en-US" w:eastAsia="zh-CN"/>
        </w:rPr>
        <w:t>k</w:t>
      </w:r>
      <w:r w:rsidR="00561599">
        <w:rPr>
          <w:rFonts w:ascii="Times" w:hAnsi="Times" w:cs="Times"/>
          <w:color w:val="000000"/>
          <w:lang w:val="en-US" w:eastAsia="zh-CN"/>
        </w:rPr>
        <w:t xml:space="preserve"> transmission.</w:t>
      </w:r>
      <w:r w:rsidRPr="00A85D54">
        <w:rPr>
          <w:rFonts w:ascii="Times" w:hAnsi="Times" w:cs="Times"/>
          <w:color w:val="000000"/>
          <w:lang w:val="en-US" w:eastAsia="zh-CN"/>
        </w:rPr>
        <w:t xml:space="preserve"> </w:t>
      </w:r>
      <w:r>
        <w:rPr>
          <w:rFonts w:ascii="Times" w:hAnsi="Times" w:cs="Times"/>
          <w:color w:val="000000"/>
          <w:lang w:val="en-US" w:eastAsia="zh-CN"/>
        </w:rPr>
        <w:t>T</w:t>
      </w:r>
      <w:r>
        <w:rPr>
          <w:rFonts w:ascii="Times" w:hAnsi="Times" w:cs="Times"/>
          <w:color w:val="000000"/>
          <w:position w:val="-2"/>
          <w:sz w:val="12"/>
          <w:szCs w:val="12"/>
          <w:lang w:val="en-US" w:eastAsia="zh-CN"/>
        </w:rPr>
        <w:t xml:space="preserve">3 </w:t>
      </w:r>
      <w:r>
        <w:rPr>
          <w:rFonts w:ascii="Times" w:hAnsi="Times" w:cs="Times"/>
          <w:color w:val="000000"/>
          <w:lang w:val="en-US" w:eastAsia="zh-CN"/>
        </w:rPr>
        <w:t>is 6 subframes.</w:t>
      </w:r>
    </w:p>
    <w:p w14:paraId="3411FA6F" w14:textId="50954E36" w:rsidR="00A85D54" w:rsidRDefault="00A85D54" w:rsidP="001715D4">
      <w:pPr>
        <w:jc w:val="both"/>
        <w:rPr>
          <w:rFonts w:ascii="Times" w:hAnsi="Times" w:cs="Times"/>
          <w:color w:val="000000"/>
          <w:lang w:val="en-US" w:eastAsia="zh-CN"/>
        </w:rPr>
      </w:pPr>
      <w:r>
        <w:rPr>
          <w:rFonts w:ascii="Times" w:hAnsi="Times" w:cs="Times"/>
          <w:color w:val="000000"/>
          <w:lang w:val="en-US" w:eastAsia="zh-CN"/>
        </w:rPr>
        <w:t xml:space="preserve">In NR PUCCH </w:t>
      </w:r>
      <w:proofErr w:type="spellStart"/>
      <w:r>
        <w:rPr>
          <w:rFonts w:ascii="Times" w:hAnsi="Times" w:cs="Times"/>
          <w:color w:val="000000"/>
          <w:lang w:val="en-US" w:eastAsia="zh-CN"/>
        </w:rPr>
        <w:t>SCell</w:t>
      </w:r>
      <w:proofErr w:type="spellEnd"/>
      <w:r>
        <w:rPr>
          <w:rFonts w:ascii="Times" w:hAnsi="Times" w:cs="Times"/>
          <w:color w:val="000000"/>
          <w:lang w:val="en-US" w:eastAsia="zh-CN"/>
        </w:rPr>
        <w:t xml:space="preserve"> activation with invalid TA, those three additional delay parts are still needed for TA acquisition. But the value for each part shall be revisited based on NR UE capability/configuration.</w:t>
      </w:r>
    </w:p>
    <w:p w14:paraId="7D59B1E6" w14:textId="73AB443A" w:rsidR="005E2851" w:rsidRPr="00DA01E2" w:rsidRDefault="00A85D54" w:rsidP="00CC7A29">
      <w:pPr>
        <w:spacing w:after="120"/>
        <w:jc w:val="both"/>
        <w:rPr>
          <w:b/>
          <w:bCs/>
          <w:i/>
          <w:iCs/>
          <w:color w:val="000000"/>
          <w:lang w:val="en-US" w:eastAsia="zh-CN"/>
        </w:rPr>
      </w:pPr>
      <w:r w:rsidRPr="00DA01E2">
        <w:rPr>
          <w:b/>
          <w:bCs/>
          <w:i/>
          <w:iCs/>
          <w:color w:val="000000"/>
          <w:lang w:val="en-US" w:eastAsia="zh-CN"/>
        </w:rPr>
        <w:t xml:space="preserve">Proposal </w:t>
      </w:r>
      <w:r w:rsidR="00BE2CEC">
        <w:rPr>
          <w:b/>
          <w:bCs/>
          <w:i/>
          <w:iCs/>
          <w:color w:val="000000"/>
          <w:lang w:val="en-US" w:eastAsia="zh-CN"/>
        </w:rPr>
        <w:t>5</w:t>
      </w:r>
      <w:r w:rsidRPr="00DA01E2">
        <w:rPr>
          <w:b/>
          <w:bCs/>
          <w:i/>
          <w:iCs/>
          <w:color w:val="000000"/>
          <w:lang w:val="en-US" w:eastAsia="zh-CN"/>
        </w:rPr>
        <w:t xml:space="preserve">: </w:t>
      </w:r>
      <w:r w:rsidR="00B51C63" w:rsidRPr="00DA01E2">
        <w:rPr>
          <w:b/>
          <w:bCs/>
          <w:i/>
          <w:iCs/>
          <w:color w:val="000000"/>
          <w:lang w:val="en-US" w:eastAsia="zh-CN"/>
        </w:rPr>
        <w:t>Regarding t</w:t>
      </w:r>
      <w:r w:rsidR="00B51C63" w:rsidRPr="00DA01E2">
        <w:rPr>
          <w:b/>
          <w:bCs/>
          <w:i/>
          <w:iCs/>
          <w:color w:val="000000"/>
          <w:lang w:eastAsia="zh-CN"/>
        </w:rPr>
        <w:t xml:space="preserve">he PUCCH </w:t>
      </w:r>
      <w:proofErr w:type="spellStart"/>
      <w:r w:rsidR="00B51C63" w:rsidRPr="00DA01E2">
        <w:rPr>
          <w:b/>
          <w:bCs/>
          <w:i/>
          <w:iCs/>
          <w:color w:val="000000"/>
          <w:lang w:eastAsia="zh-CN"/>
        </w:rPr>
        <w:t>SCell</w:t>
      </w:r>
      <w:proofErr w:type="spellEnd"/>
      <w:r w:rsidR="00B51C63" w:rsidRPr="00DA01E2">
        <w:rPr>
          <w:b/>
          <w:bCs/>
          <w:i/>
          <w:iCs/>
          <w:color w:val="000000"/>
          <w:lang w:eastAsia="zh-CN"/>
        </w:rPr>
        <w:t xml:space="preserve"> activation requirements for invalid TA case,</w:t>
      </w:r>
    </w:p>
    <w:p w14:paraId="64AB3F62" w14:textId="77777777" w:rsidR="00CC7A29" w:rsidRPr="00CC7A29" w:rsidRDefault="00CC7A29" w:rsidP="00CC7A29">
      <w:pPr>
        <w:pStyle w:val="ListParagraph"/>
        <w:widowControl/>
        <w:numPr>
          <w:ilvl w:val="0"/>
          <w:numId w:val="30"/>
        </w:numPr>
        <w:autoSpaceDE/>
        <w:autoSpaceDN/>
        <w:adjustRightInd/>
        <w:spacing w:after="120" w:line="240" w:lineRule="auto"/>
        <w:ind w:firstLineChars="0"/>
        <w:rPr>
          <w:rFonts w:eastAsiaTheme="minorEastAsia"/>
          <w:b/>
          <w:bCs/>
          <w:i/>
          <w:iCs/>
          <w:sz w:val="20"/>
          <w:szCs w:val="20"/>
          <w:lang w:val="pl-PL"/>
        </w:rPr>
      </w:pPr>
      <w:proofErr w:type="spellStart"/>
      <w:r w:rsidRPr="00CC7A29">
        <w:rPr>
          <w:rFonts w:eastAsiaTheme="minorEastAsia"/>
          <w:b/>
          <w:bCs/>
          <w:i/>
          <w:iCs/>
          <w:sz w:val="20"/>
          <w:szCs w:val="20"/>
          <w:lang w:val="pl-PL"/>
        </w:rPr>
        <w:t>If</w:t>
      </w:r>
      <w:proofErr w:type="spellEnd"/>
      <w:r w:rsidRPr="00CC7A29">
        <w:rPr>
          <w:rFonts w:eastAsiaTheme="minorEastAsia"/>
          <w:b/>
          <w:bCs/>
          <w:i/>
          <w:iCs/>
          <w:sz w:val="20"/>
          <w:szCs w:val="20"/>
          <w:lang w:val="pl-PL"/>
        </w:rPr>
        <w:t xml:space="preserve"> UE </w:t>
      </w:r>
      <w:proofErr w:type="spellStart"/>
      <w:r w:rsidRPr="00CC7A29">
        <w:rPr>
          <w:rFonts w:eastAsiaTheme="minorEastAsia"/>
          <w:b/>
          <w:bCs/>
          <w:i/>
          <w:iCs/>
          <w:sz w:val="20"/>
          <w:szCs w:val="20"/>
          <w:lang w:val="pl-PL"/>
        </w:rPr>
        <w:t>does</w:t>
      </w:r>
      <w:proofErr w:type="spellEnd"/>
      <w:r w:rsidRPr="00CC7A29">
        <w:rPr>
          <w:rFonts w:eastAsiaTheme="minorEastAsia"/>
          <w:b/>
          <w:bCs/>
          <w:i/>
          <w:iCs/>
          <w:sz w:val="20"/>
          <w:szCs w:val="20"/>
          <w:lang w:val="pl-PL"/>
        </w:rPr>
        <w:t xml:space="preserve"> not </w:t>
      </w:r>
      <w:proofErr w:type="spellStart"/>
      <w:r w:rsidRPr="00CC7A29">
        <w:rPr>
          <w:rFonts w:eastAsiaTheme="minorEastAsia"/>
          <w:b/>
          <w:bCs/>
          <w:i/>
          <w:iCs/>
          <w:sz w:val="20"/>
          <w:szCs w:val="20"/>
          <w:lang w:val="pl-PL"/>
        </w:rPr>
        <w:t>have</w:t>
      </w:r>
      <w:proofErr w:type="spellEnd"/>
      <w:r w:rsidRPr="00CC7A29">
        <w:rPr>
          <w:rFonts w:eastAsiaTheme="minorEastAsia"/>
          <w:b/>
          <w:bCs/>
          <w:i/>
          <w:iCs/>
          <w:sz w:val="20"/>
          <w:szCs w:val="20"/>
          <w:lang w:val="pl-PL"/>
        </w:rPr>
        <w:t xml:space="preserve"> the </w:t>
      </w:r>
      <w:proofErr w:type="spellStart"/>
      <w:r w:rsidRPr="00CC7A29">
        <w:rPr>
          <w:rFonts w:eastAsiaTheme="minorEastAsia"/>
          <w:b/>
          <w:bCs/>
          <w:i/>
          <w:iCs/>
          <w:sz w:val="20"/>
          <w:szCs w:val="20"/>
          <w:lang w:val="pl-PL"/>
        </w:rPr>
        <w:t>valid</w:t>
      </w:r>
      <w:proofErr w:type="spellEnd"/>
      <w:r w:rsidRPr="00CC7A29">
        <w:rPr>
          <w:rFonts w:eastAsiaTheme="minorEastAsia"/>
          <w:b/>
          <w:bCs/>
          <w:i/>
          <w:iCs/>
          <w:sz w:val="20"/>
          <w:szCs w:val="20"/>
          <w:lang w:val="pl-PL"/>
        </w:rPr>
        <w:t xml:space="preserve"> TA on the PUCCH </w:t>
      </w:r>
      <w:proofErr w:type="spellStart"/>
      <w:r w:rsidRPr="00CC7A29">
        <w:rPr>
          <w:rFonts w:eastAsiaTheme="minorEastAsia"/>
          <w:b/>
          <w:bCs/>
          <w:i/>
          <w:iCs/>
          <w:sz w:val="20"/>
          <w:szCs w:val="20"/>
          <w:lang w:val="pl-PL"/>
        </w:rPr>
        <w:t>Scell</w:t>
      </w:r>
      <w:proofErr w:type="spellEnd"/>
      <w:r w:rsidRPr="00CC7A29">
        <w:rPr>
          <w:rFonts w:eastAsiaTheme="minorEastAsia"/>
          <w:b/>
          <w:bCs/>
          <w:i/>
          <w:iCs/>
          <w:sz w:val="20"/>
          <w:szCs w:val="20"/>
          <w:lang w:val="pl-PL"/>
        </w:rPr>
        <w:t xml:space="preserve"> </w:t>
      </w:r>
      <w:proofErr w:type="spellStart"/>
      <w:r w:rsidRPr="00CC7A29">
        <w:rPr>
          <w:rFonts w:eastAsiaTheme="minorEastAsia"/>
          <w:b/>
          <w:bCs/>
          <w:i/>
          <w:iCs/>
          <w:sz w:val="20"/>
          <w:szCs w:val="20"/>
          <w:lang w:val="pl-PL"/>
        </w:rPr>
        <w:t>being</w:t>
      </w:r>
      <w:proofErr w:type="spellEnd"/>
      <w:r w:rsidRPr="00CC7A29">
        <w:rPr>
          <w:rFonts w:eastAsiaTheme="minorEastAsia"/>
          <w:b/>
          <w:bCs/>
          <w:i/>
          <w:iCs/>
          <w:sz w:val="20"/>
          <w:szCs w:val="20"/>
          <w:lang w:val="pl-PL"/>
        </w:rPr>
        <w:t xml:space="preserve"> </w:t>
      </w:r>
      <w:proofErr w:type="spellStart"/>
      <w:r w:rsidRPr="00CC7A29">
        <w:rPr>
          <w:rFonts w:eastAsiaTheme="minorEastAsia"/>
          <w:b/>
          <w:bCs/>
          <w:i/>
          <w:iCs/>
          <w:sz w:val="20"/>
          <w:szCs w:val="20"/>
          <w:lang w:val="pl-PL"/>
        </w:rPr>
        <w:t>activated</w:t>
      </w:r>
      <w:proofErr w:type="spellEnd"/>
      <w:r w:rsidRPr="00CC7A29">
        <w:rPr>
          <w:rFonts w:eastAsiaTheme="minorEastAsia"/>
          <w:b/>
          <w:bCs/>
          <w:i/>
          <w:iCs/>
          <w:sz w:val="20"/>
          <w:szCs w:val="20"/>
          <w:lang w:val="pl-PL"/>
        </w:rPr>
        <w:t xml:space="preserve">, </w:t>
      </w:r>
      <w:proofErr w:type="spellStart"/>
      <w:r w:rsidRPr="00CC7A29">
        <w:rPr>
          <w:rFonts w:eastAsiaTheme="minorEastAsia"/>
          <w:b/>
          <w:bCs/>
          <w:i/>
          <w:iCs/>
          <w:sz w:val="20"/>
          <w:szCs w:val="20"/>
          <w:lang w:val="pl-PL"/>
        </w:rPr>
        <w:t>an</w:t>
      </w:r>
      <w:proofErr w:type="spellEnd"/>
      <w:r w:rsidRPr="00CC7A29">
        <w:rPr>
          <w:rFonts w:eastAsiaTheme="minorEastAsia"/>
          <w:b/>
          <w:bCs/>
          <w:i/>
          <w:iCs/>
          <w:sz w:val="20"/>
          <w:szCs w:val="20"/>
          <w:lang w:val="pl-PL"/>
        </w:rPr>
        <w:t xml:space="preserve"> </w:t>
      </w:r>
      <w:proofErr w:type="spellStart"/>
      <w:r w:rsidRPr="00CC7A29">
        <w:rPr>
          <w:rFonts w:eastAsiaTheme="minorEastAsia"/>
          <w:b/>
          <w:bCs/>
          <w:i/>
          <w:iCs/>
          <w:sz w:val="20"/>
          <w:szCs w:val="20"/>
          <w:lang w:val="pl-PL"/>
        </w:rPr>
        <w:t>additional</w:t>
      </w:r>
      <w:proofErr w:type="spellEnd"/>
      <w:r w:rsidRPr="00CC7A29">
        <w:rPr>
          <w:rFonts w:eastAsiaTheme="minorEastAsia"/>
          <w:b/>
          <w:bCs/>
          <w:i/>
          <w:iCs/>
          <w:sz w:val="20"/>
          <w:szCs w:val="20"/>
          <w:lang w:val="pl-PL"/>
        </w:rPr>
        <w:t xml:space="preserve"> UL </w:t>
      </w:r>
      <w:proofErr w:type="spellStart"/>
      <w:r w:rsidRPr="00CC7A29">
        <w:rPr>
          <w:rFonts w:eastAsiaTheme="minorEastAsia"/>
          <w:b/>
          <w:bCs/>
          <w:i/>
          <w:iCs/>
          <w:sz w:val="20"/>
          <w:szCs w:val="20"/>
          <w:lang w:val="pl-PL"/>
        </w:rPr>
        <w:t>synchronization</w:t>
      </w:r>
      <w:proofErr w:type="spellEnd"/>
      <w:r w:rsidRPr="00CC7A29">
        <w:rPr>
          <w:rFonts w:eastAsiaTheme="minorEastAsia"/>
          <w:b/>
          <w:bCs/>
          <w:i/>
          <w:iCs/>
          <w:sz w:val="20"/>
          <w:szCs w:val="20"/>
          <w:lang w:val="pl-PL"/>
        </w:rPr>
        <w:t xml:space="preserve"> </w:t>
      </w:r>
      <w:proofErr w:type="spellStart"/>
      <w:r w:rsidRPr="00CC7A29">
        <w:rPr>
          <w:rFonts w:eastAsiaTheme="minorEastAsia"/>
          <w:b/>
          <w:bCs/>
          <w:i/>
          <w:iCs/>
          <w:sz w:val="20"/>
          <w:szCs w:val="20"/>
          <w:lang w:val="pl-PL"/>
        </w:rPr>
        <w:t>procedure</w:t>
      </w:r>
      <w:proofErr w:type="spellEnd"/>
      <w:r w:rsidRPr="00CC7A29">
        <w:rPr>
          <w:rFonts w:eastAsiaTheme="minorEastAsia"/>
          <w:b/>
          <w:bCs/>
          <w:i/>
          <w:iCs/>
          <w:sz w:val="20"/>
          <w:szCs w:val="20"/>
          <w:lang w:val="pl-PL"/>
        </w:rPr>
        <w:t xml:space="preserve"> to </w:t>
      </w:r>
      <w:proofErr w:type="spellStart"/>
      <w:r w:rsidRPr="00CC7A29">
        <w:rPr>
          <w:rFonts w:eastAsiaTheme="minorEastAsia"/>
          <w:b/>
          <w:bCs/>
          <w:i/>
          <w:iCs/>
          <w:sz w:val="20"/>
          <w:szCs w:val="20"/>
          <w:lang w:val="pl-PL"/>
        </w:rPr>
        <w:t>obtain</w:t>
      </w:r>
      <w:proofErr w:type="spellEnd"/>
      <w:r w:rsidRPr="00CC7A29">
        <w:rPr>
          <w:rFonts w:eastAsiaTheme="minorEastAsia"/>
          <w:b/>
          <w:bCs/>
          <w:i/>
          <w:iCs/>
          <w:sz w:val="20"/>
          <w:szCs w:val="20"/>
          <w:lang w:val="pl-PL"/>
        </w:rPr>
        <w:t xml:space="preserve"> the </w:t>
      </w:r>
      <w:proofErr w:type="spellStart"/>
      <w:r w:rsidRPr="00CC7A29">
        <w:rPr>
          <w:rFonts w:eastAsiaTheme="minorEastAsia"/>
          <w:b/>
          <w:bCs/>
          <w:i/>
          <w:iCs/>
          <w:sz w:val="20"/>
          <w:szCs w:val="20"/>
          <w:lang w:val="pl-PL"/>
        </w:rPr>
        <w:t>valid</w:t>
      </w:r>
      <w:proofErr w:type="spellEnd"/>
      <w:r w:rsidRPr="00CC7A29">
        <w:rPr>
          <w:rFonts w:eastAsiaTheme="minorEastAsia"/>
          <w:b/>
          <w:bCs/>
          <w:i/>
          <w:iCs/>
          <w:sz w:val="20"/>
          <w:szCs w:val="20"/>
          <w:lang w:val="pl-PL"/>
        </w:rPr>
        <w:t xml:space="preserve"> TA</w:t>
      </w:r>
      <w:r w:rsidRPr="00CC7A29">
        <w:rPr>
          <w:rFonts w:eastAsiaTheme="minorEastAsia"/>
          <w:b/>
          <w:bCs/>
          <w:i/>
          <w:iCs/>
          <w:sz w:val="20"/>
          <w:szCs w:val="20"/>
          <w:lang w:val="pl-PL" w:eastAsia="zh-CN"/>
        </w:rPr>
        <w:t xml:space="preserve"> </w:t>
      </w:r>
      <w:proofErr w:type="spellStart"/>
      <w:r w:rsidRPr="00CC7A29">
        <w:rPr>
          <w:rFonts w:eastAsiaTheme="minorEastAsia"/>
          <w:b/>
          <w:bCs/>
          <w:i/>
          <w:iCs/>
          <w:sz w:val="20"/>
          <w:szCs w:val="20"/>
          <w:lang w:val="pl-PL" w:eastAsia="zh-CN"/>
        </w:rPr>
        <w:t>comparing</w:t>
      </w:r>
      <w:proofErr w:type="spellEnd"/>
      <w:r w:rsidRPr="00CC7A29">
        <w:rPr>
          <w:rFonts w:eastAsiaTheme="minorEastAsia"/>
          <w:b/>
          <w:bCs/>
          <w:i/>
          <w:iCs/>
          <w:sz w:val="20"/>
          <w:szCs w:val="20"/>
          <w:lang w:val="pl-PL" w:eastAsia="zh-CN"/>
        </w:rPr>
        <w:t xml:space="preserve"> to </w:t>
      </w:r>
      <w:proofErr w:type="gramStart"/>
      <w:r w:rsidRPr="00CC7A29">
        <w:rPr>
          <w:rFonts w:eastAsiaTheme="minorEastAsia"/>
          <w:b/>
          <w:bCs/>
          <w:i/>
          <w:iCs/>
          <w:sz w:val="20"/>
          <w:szCs w:val="20"/>
          <w:lang w:val="pl-PL"/>
        </w:rPr>
        <w:t>( T</w:t>
      </w:r>
      <w:r w:rsidRPr="00CC7A29">
        <w:rPr>
          <w:rFonts w:eastAsiaTheme="minorEastAsia"/>
          <w:b/>
          <w:bCs/>
          <w:i/>
          <w:iCs/>
          <w:sz w:val="20"/>
          <w:szCs w:val="20"/>
          <w:vertAlign w:val="subscript"/>
          <w:lang w:val="pl-PL"/>
        </w:rPr>
        <w:t>HARQ</w:t>
      </w:r>
      <w:proofErr w:type="gramEnd"/>
      <w:r w:rsidRPr="00CC7A29">
        <w:rPr>
          <w:rFonts w:eastAsiaTheme="minorEastAsia"/>
          <w:b/>
          <w:bCs/>
          <w:i/>
          <w:iCs/>
          <w:sz w:val="20"/>
          <w:szCs w:val="20"/>
          <w:lang w:val="pl-PL"/>
        </w:rPr>
        <w:t xml:space="preserve"> + </w:t>
      </w:r>
      <w:proofErr w:type="spellStart"/>
      <w:r w:rsidRPr="00CC7A29">
        <w:rPr>
          <w:rFonts w:eastAsiaTheme="minorEastAsia"/>
          <w:b/>
          <w:bCs/>
          <w:i/>
          <w:iCs/>
          <w:sz w:val="20"/>
          <w:szCs w:val="20"/>
          <w:lang w:val="pl-PL"/>
        </w:rPr>
        <w:t>T</w:t>
      </w:r>
      <w:r w:rsidRPr="00CC7A29">
        <w:rPr>
          <w:rFonts w:eastAsiaTheme="minorEastAsia"/>
          <w:b/>
          <w:bCs/>
          <w:i/>
          <w:iCs/>
          <w:sz w:val="20"/>
          <w:szCs w:val="20"/>
          <w:vertAlign w:val="subscript"/>
          <w:lang w:val="pl-PL"/>
        </w:rPr>
        <w:t>activation_time</w:t>
      </w:r>
      <w:proofErr w:type="spellEnd"/>
      <w:r w:rsidRPr="00CC7A29">
        <w:rPr>
          <w:rFonts w:eastAsiaTheme="minorEastAsia"/>
          <w:b/>
          <w:bCs/>
          <w:i/>
          <w:iCs/>
          <w:sz w:val="20"/>
          <w:szCs w:val="20"/>
          <w:lang w:val="pl-PL"/>
        </w:rPr>
        <w:t xml:space="preserve"> +</w:t>
      </w:r>
      <w:proofErr w:type="spellStart"/>
      <w:r w:rsidRPr="00CC7A29">
        <w:rPr>
          <w:rFonts w:eastAsiaTheme="minorEastAsia"/>
          <w:b/>
          <w:bCs/>
          <w:i/>
          <w:iCs/>
          <w:sz w:val="20"/>
          <w:szCs w:val="20"/>
          <w:lang w:val="pl-PL"/>
        </w:rPr>
        <w:t>T</w:t>
      </w:r>
      <w:r w:rsidRPr="00CC7A29">
        <w:rPr>
          <w:rFonts w:eastAsiaTheme="minorEastAsia"/>
          <w:b/>
          <w:bCs/>
          <w:i/>
          <w:iCs/>
          <w:sz w:val="20"/>
          <w:szCs w:val="20"/>
          <w:vertAlign w:val="subscript"/>
          <w:lang w:val="pl-PL"/>
        </w:rPr>
        <w:t>CSI_Reporting</w:t>
      </w:r>
      <w:proofErr w:type="spellEnd"/>
      <w:r w:rsidRPr="00CC7A29">
        <w:rPr>
          <w:rFonts w:eastAsiaTheme="minorEastAsia"/>
          <w:b/>
          <w:bCs/>
          <w:i/>
          <w:iCs/>
          <w:sz w:val="20"/>
          <w:szCs w:val="20"/>
          <w:lang w:val="pl-PL"/>
        </w:rPr>
        <w:t xml:space="preserve">) </w:t>
      </w:r>
      <w:proofErr w:type="spellStart"/>
      <w:r w:rsidRPr="00CC7A29">
        <w:rPr>
          <w:rFonts w:eastAsiaTheme="minorEastAsia"/>
          <w:b/>
          <w:bCs/>
          <w:i/>
          <w:iCs/>
          <w:sz w:val="20"/>
          <w:szCs w:val="20"/>
          <w:lang w:val="pl-PL"/>
        </w:rPr>
        <w:t>shall</w:t>
      </w:r>
      <w:proofErr w:type="spellEnd"/>
      <w:r w:rsidRPr="00CC7A29">
        <w:rPr>
          <w:rFonts w:eastAsiaTheme="minorEastAsia"/>
          <w:b/>
          <w:bCs/>
          <w:i/>
          <w:iCs/>
          <w:sz w:val="20"/>
          <w:szCs w:val="20"/>
          <w:lang w:val="pl-PL"/>
        </w:rPr>
        <w:t xml:space="preserve"> be </w:t>
      </w:r>
      <w:proofErr w:type="spellStart"/>
      <w:r w:rsidRPr="00CC7A29">
        <w:rPr>
          <w:rFonts w:eastAsiaTheme="minorEastAsia"/>
          <w:b/>
          <w:bCs/>
          <w:i/>
          <w:iCs/>
          <w:sz w:val="20"/>
          <w:szCs w:val="20"/>
          <w:lang w:val="pl-PL"/>
        </w:rPr>
        <w:t>considered</w:t>
      </w:r>
      <w:proofErr w:type="spellEnd"/>
      <w:r w:rsidRPr="00CC7A29">
        <w:rPr>
          <w:rFonts w:eastAsiaTheme="minorEastAsia"/>
          <w:b/>
          <w:bCs/>
          <w:i/>
          <w:iCs/>
          <w:sz w:val="20"/>
          <w:szCs w:val="20"/>
          <w:lang w:val="pl-PL"/>
        </w:rPr>
        <w:t xml:space="preserve"> </w:t>
      </w:r>
      <w:proofErr w:type="spellStart"/>
      <w:r w:rsidRPr="00CC7A29">
        <w:rPr>
          <w:rFonts w:eastAsiaTheme="minorEastAsia"/>
          <w:b/>
          <w:bCs/>
          <w:i/>
          <w:iCs/>
          <w:sz w:val="20"/>
          <w:szCs w:val="20"/>
          <w:lang w:val="pl-PL"/>
        </w:rPr>
        <w:t>which</w:t>
      </w:r>
      <w:proofErr w:type="spellEnd"/>
      <w:r w:rsidRPr="00CC7A29">
        <w:rPr>
          <w:rFonts w:eastAsiaTheme="minorEastAsia"/>
          <w:b/>
          <w:bCs/>
          <w:i/>
          <w:iCs/>
          <w:sz w:val="20"/>
          <w:szCs w:val="20"/>
          <w:lang w:val="pl-PL"/>
        </w:rPr>
        <w:t xml:space="preserve"> </w:t>
      </w:r>
      <w:proofErr w:type="spellStart"/>
      <w:r w:rsidRPr="00CC7A29">
        <w:rPr>
          <w:rFonts w:eastAsiaTheme="minorEastAsia"/>
          <w:b/>
          <w:bCs/>
          <w:i/>
          <w:iCs/>
          <w:sz w:val="20"/>
          <w:szCs w:val="20"/>
          <w:lang w:val="pl-PL"/>
        </w:rPr>
        <w:t>including</w:t>
      </w:r>
      <w:proofErr w:type="spellEnd"/>
      <w:r w:rsidRPr="00CC7A29">
        <w:rPr>
          <w:rFonts w:eastAsiaTheme="minorEastAsia"/>
          <w:b/>
          <w:bCs/>
          <w:i/>
          <w:iCs/>
          <w:sz w:val="20"/>
          <w:szCs w:val="20"/>
          <w:lang w:val="pl-PL"/>
        </w:rPr>
        <w:t xml:space="preserve"> the </w:t>
      </w:r>
      <w:proofErr w:type="spellStart"/>
      <w:r w:rsidRPr="00CC7A29">
        <w:rPr>
          <w:rFonts w:eastAsiaTheme="minorEastAsia"/>
          <w:b/>
          <w:bCs/>
          <w:i/>
          <w:iCs/>
          <w:sz w:val="20"/>
          <w:szCs w:val="20"/>
          <w:lang w:val="pl-PL"/>
        </w:rPr>
        <w:t>following</w:t>
      </w:r>
      <w:proofErr w:type="spellEnd"/>
      <w:r w:rsidRPr="00CC7A29">
        <w:rPr>
          <w:rFonts w:eastAsiaTheme="minorEastAsia"/>
          <w:b/>
          <w:bCs/>
          <w:i/>
          <w:iCs/>
          <w:sz w:val="20"/>
          <w:szCs w:val="20"/>
          <w:lang w:val="pl-PL"/>
        </w:rPr>
        <w:t xml:space="preserve"> </w:t>
      </w:r>
      <w:proofErr w:type="spellStart"/>
      <w:r w:rsidRPr="00CC7A29">
        <w:rPr>
          <w:rFonts w:eastAsiaTheme="minorEastAsia"/>
          <w:b/>
          <w:bCs/>
          <w:i/>
          <w:iCs/>
          <w:sz w:val="20"/>
          <w:szCs w:val="20"/>
          <w:lang w:val="pl-PL"/>
        </w:rPr>
        <w:t>factors</w:t>
      </w:r>
      <w:proofErr w:type="spellEnd"/>
      <w:r w:rsidRPr="00CC7A29">
        <w:rPr>
          <w:rFonts w:eastAsiaTheme="minorEastAsia"/>
          <w:b/>
          <w:bCs/>
          <w:i/>
          <w:iCs/>
          <w:sz w:val="20"/>
          <w:szCs w:val="20"/>
          <w:lang w:val="pl-PL"/>
        </w:rPr>
        <w:t>:</w:t>
      </w:r>
    </w:p>
    <w:p w14:paraId="18AB84B8" w14:textId="77777777" w:rsidR="00CC7A29" w:rsidRPr="00CC7A29" w:rsidRDefault="00CC7A29" w:rsidP="00CC7A29">
      <w:pPr>
        <w:pStyle w:val="ListParagraph"/>
        <w:widowControl/>
        <w:numPr>
          <w:ilvl w:val="1"/>
          <w:numId w:val="30"/>
        </w:numPr>
        <w:autoSpaceDE/>
        <w:autoSpaceDN/>
        <w:adjustRightInd/>
        <w:spacing w:after="120" w:line="240" w:lineRule="auto"/>
        <w:ind w:firstLineChars="0"/>
        <w:rPr>
          <w:rFonts w:eastAsiaTheme="minorEastAsia"/>
          <w:b/>
          <w:bCs/>
          <w:i/>
          <w:iCs/>
          <w:sz w:val="20"/>
          <w:szCs w:val="20"/>
          <w:lang w:val="pl-PL"/>
        </w:rPr>
      </w:pPr>
      <w:r w:rsidRPr="00CC7A29">
        <w:rPr>
          <w:rFonts w:eastAsiaTheme="minorEastAsia"/>
          <w:b/>
          <w:bCs/>
          <w:i/>
          <w:iCs/>
          <w:sz w:val="20"/>
          <w:szCs w:val="20"/>
          <w:lang w:val="pl-PL"/>
        </w:rPr>
        <w:t xml:space="preserve">the </w:t>
      </w:r>
      <w:proofErr w:type="spellStart"/>
      <w:r w:rsidRPr="00CC7A29">
        <w:rPr>
          <w:rFonts w:eastAsiaTheme="minorEastAsia"/>
          <w:b/>
          <w:bCs/>
          <w:i/>
          <w:iCs/>
          <w:sz w:val="20"/>
          <w:szCs w:val="20"/>
          <w:lang w:val="pl-PL"/>
        </w:rPr>
        <w:t>delay</w:t>
      </w:r>
      <w:proofErr w:type="spellEnd"/>
      <w:r w:rsidRPr="00CC7A29">
        <w:rPr>
          <w:rFonts w:eastAsiaTheme="minorEastAsia"/>
          <w:b/>
          <w:bCs/>
          <w:i/>
          <w:iCs/>
          <w:sz w:val="20"/>
          <w:szCs w:val="20"/>
          <w:lang w:val="pl-PL"/>
        </w:rPr>
        <w:t xml:space="preserve"> </w:t>
      </w:r>
      <w:proofErr w:type="spellStart"/>
      <w:r w:rsidRPr="00CC7A29">
        <w:rPr>
          <w:rFonts w:eastAsiaTheme="minorEastAsia"/>
          <w:b/>
          <w:bCs/>
          <w:i/>
          <w:iCs/>
          <w:sz w:val="20"/>
          <w:szCs w:val="20"/>
          <w:lang w:val="pl-PL"/>
        </w:rPr>
        <w:t>uncertainty</w:t>
      </w:r>
      <w:proofErr w:type="spellEnd"/>
      <w:r w:rsidRPr="00CC7A29">
        <w:rPr>
          <w:rFonts w:eastAsiaTheme="minorEastAsia"/>
          <w:b/>
          <w:bCs/>
          <w:i/>
          <w:iCs/>
          <w:sz w:val="20"/>
          <w:szCs w:val="20"/>
          <w:lang w:val="pl-PL"/>
        </w:rPr>
        <w:t xml:space="preserve"> in </w:t>
      </w:r>
      <w:proofErr w:type="spellStart"/>
      <w:r w:rsidRPr="00CC7A29">
        <w:rPr>
          <w:rFonts w:eastAsiaTheme="minorEastAsia"/>
          <w:b/>
          <w:bCs/>
          <w:i/>
          <w:iCs/>
          <w:sz w:val="20"/>
          <w:szCs w:val="20"/>
          <w:lang w:val="pl-PL"/>
        </w:rPr>
        <w:t>acquiring</w:t>
      </w:r>
      <w:proofErr w:type="spellEnd"/>
      <w:r w:rsidRPr="00CC7A29">
        <w:rPr>
          <w:rFonts w:eastAsiaTheme="minorEastAsia"/>
          <w:b/>
          <w:bCs/>
          <w:i/>
          <w:iCs/>
          <w:sz w:val="20"/>
          <w:szCs w:val="20"/>
          <w:lang w:val="pl-PL"/>
        </w:rPr>
        <w:t xml:space="preserve"> the </w:t>
      </w:r>
      <w:proofErr w:type="spellStart"/>
      <w:r w:rsidRPr="00CC7A29">
        <w:rPr>
          <w:rFonts w:eastAsiaTheme="minorEastAsia"/>
          <w:b/>
          <w:bCs/>
          <w:i/>
          <w:iCs/>
          <w:sz w:val="20"/>
          <w:szCs w:val="20"/>
          <w:lang w:val="pl-PL"/>
        </w:rPr>
        <w:t>first</w:t>
      </w:r>
      <w:proofErr w:type="spellEnd"/>
      <w:r w:rsidRPr="00CC7A29">
        <w:rPr>
          <w:rFonts w:eastAsiaTheme="minorEastAsia"/>
          <w:b/>
          <w:bCs/>
          <w:i/>
          <w:iCs/>
          <w:sz w:val="20"/>
          <w:szCs w:val="20"/>
          <w:lang w:val="pl-PL"/>
        </w:rPr>
        <w:t xml:space="preserve"> </w:t>
      </w:r>
      <w:proofErr w:type="spellStart"/>
      <w:r w:rsidRPr="00CC7A29">
        <w:rPr>
          <w:rFonts w:eastAsiaTheme="minorEastAsia"/>
          <w:b/>
          <w:bCs/>
          <w:i/>
          <w:iCs/>
          <w:sz w:val="20"/>
          <w:szCs w:val="20"/>
          <w:lang w:val="pl-PL"/>
        </w:rPr>
        <w:t>available</w:t>
      </w:r>
      <w:proofErr w:type="spellEnd"/>
      <w:r w:rsidRPr="00CC7A29">
        <w:rPr>
          <w:rFonts w:eastAsiaTheme="minorEastAsia"/>
          <w:b/>
          <w:bCs/>
          <w:i/>
          <w:iCs/>
          <w:sz w:val="20"/>
          <w:szCs w:val="20"/>
          <w:lang w:val="pl-PL"/>
        </w:rPr>
        <w:t xml:space="preserve"> PRACH </w:t>
      </w:r>
      <w:proofErr w:type="spellStart"/>
      <w:r w:rsidRPr="00CC7A29">
        <w:rPr>
          <w:rFonts w:eastAsiaTheme="minorEastAsia"/>
          <w:b/>
          <w:bCs/>
          <w:i/>
          <w:iCs/>
          <w:sz w:val="20"/>
          <w:szCs w:val="20"/>
          <w:lang w:val="pl-PL"/>
        </w:rPr>
        <w:t>occasion</w:t>
      </w:r>
      <w:proofErr w:type="spellEnd"/>
      <w:r w:rsidRPr="00CC7A29">
        <w:rPr>
          <w:rFonts w:eastAsiaTheme="minorEastAsia"/>
          <w:b/>
          <w:bCs/>
          <w:i/>
          <w:iCs/>
          <w:sz w:val="20"/>
          <w:szCs w:val="20"/>
          <w:lang w:val="pl-PL"/>
        </w:rPr>
        <w:t xml:space="preserve"> in the PUCCH </w:t>
      </w:r>
      <w:proofErr w:type="spellStart"/>
      <w:r w:rsidRPr="00CC7A29">
        <w:rPr>
          <w:rFonts w:eastAsiaTheme="minorEastAsia"/>
          <w:b/>
          <w:bCs/>
          <w:i/>
          <w:iCs/>
          <w:sz w:val="20"/>
          <w:szCs w:val="20"/>
          <w:lang w:val="pl-PL"/>
        </w:rPr>
        <w:t>Scell</w:t>
      </w:r>
      <w:proofErr w:type="spellEnd"/>
      <w:r w:rsidRPr="00CC7A29">
        <w:rPr>
          <w:rFonts w:eastAsiaTheme="minorEastAsia"/>
          <w:b/>
          <w:bCs/>
          <w:i/>
          <w:iCs/>
          <w:sz w:val="20"/>
          <w:szCs w:val="20"/>
          <w:lang w:val="pl-PL"/>
        </w:rPr>
        <w:t>(T1);</w:t>
      </w:r>
    </w:p>
    <w:p w14:paraId="070F52D3" w14:textId="77777777" w:rsidR="00CC7A29" w:rsidRPr="00CC7A29" w:rsidRDefault="00CC7A29" w:rsidP="00CC7A29">
      <w:pPr>
        <w:pStyle w:val="ListParagraph"/>
        <w:widowControl/>
        <w:numPr>
          <w:ilvl w:val="1"/>
          <w:numId w:val="30"/>
        </w:numPr>
        <w:autoSpaceDE/>
        <w:autoSpaceDN/>
        <w:adjustRightInd/>
        <w:spacing w:after="120" w:line="240" w:lineRule="auto"/>
        <w:ind w:firstLineChars="0"/>
        <w:rPr>
          <w:rFonts w:eastAsiaTheme="minorEastAsia"/>
          <w:b/>
          <w:bCs/>
          <w:i/>
          <w:iCs/>
          <w:sz w:val="20"/>
          <w:szCs w:val="20"/>
          <w:lang w:val="pl-PL"/>
        </w:rPr>
      </w:pPr>
      <w:r w:rsidRPr="00CC7A29">
        <w:rPr>
          <w:rFonts w:eastAsiaTheme="minorEastAsia"/>
          <w:b/>
          <w:bCs/>
          <w:i/>
          <w:iCs/>
          <w:sz w:val="20"/>
          <w:szCs w:val="20"/>
          <w:lang w:val="pl-PL"/>
        </w:rPr>
        <w:t xml:space="preserve">the </w:t>
      </w:r>
      <w:proofErr w:type="spellStart"/>
      <w:r w:rsidRPr="00CC7A29">
        <w:rPr>
          <w:rFonts w:eastAsiaTheme="minorEastAsia"/>
          <w:b/>
          <w:bCs/>
          <w:i/>
          <w:iCs/>
          <w:sz w:val="20"/>
          <w:szCs w:val="20"/>
          <w:lang w:val="pl-PL"/>
        </w:rPr>
        <w:t>delay</w:t>
      </w:r>
      <w:proofErr w:type="spellEnd"/>
      <w:r w:rsidRPr="00CC7A29">
        <w:rPr>
          <w:rFonts w:eastAsiaTheme="minorEastAsia"/>
          <w:b/>
          <w:bCs/>
          <w:i/>
          <w:iCs/>
          <w:sz w:val="20"/>
          <w:szCs w:val="20"/>
          <w:lang w:val="pl-PL"/>
        </w:rPr>
        <w:t xml:space="preserve"> for </w:t>
      </w:r>
      <w:proofErr w:type="spellStart"/>
      <w:r w:rsidRPr="00CC7A29">
        <w:rPr>
          <w:rFonts w:eastAsiaTheme="minorEastAsia"/>
          <w:b/>
          <w:bCs/>
          <w:i/>
          <w:iCs/>
          <w:sz w:val="20"/>
          <w:szCs w:val="20"/>
          <w:lang w:val="pl-PL"/>
        </w:rPr>
        <w:t>obtaining</w:t>
      </w:r>
      <w:proofErr w:type="spellEnd"/>
      <w:r w:rsidRPr="00CC7A29">
        <w:rPr>
          <w:rFonts w:eastAsiaTheme="minorEastAsia"/>
          <w:b/>
          <w:bCs/>
          <w:i/>
          <w:iCs/>
          <w:sz w:val="20"/>
          <w:szCs w:val="20"/>
          <w:lang w:val="pl-PL"/>
        </w:rPr>
        <w:t xml:space="preserve"> a </w:t>
      </w:r>
      <w:proofErr w:type="spellStart"/>
      <w:r w:rsidRPr="00CC7A29">
        <w:rPr>
          <w:rFonts w:eastAsiaTheme="minorEastAsia"/>
          <w:b/>
          <w:bCs/>
          <w:i/>
          <w:iCs/>
          <w:sz w:val="20"/>
          <w:szCs w:val="20"/>
          <w:lang w:val="pl-PL"/>
        </w:rPr>
        <w:t>valid</w:t>
      </w:r>
      <w:proofErr w:type="spellEnd"/>
      <w:r w:rsidRPr="00CC7A29">
        <w:rPr>
          <w:rFonts w:eastAsiaTheme="minorEastAsia"/>
          <w:b/>
          <w:bCs/>
          <w:i/>
          <w:iCs/>
          <w:sz w:val="20"/>
          <w:szCs w:val="20"/>
          <w:lang w:val="pl-PL"/>
        </w:rPr>
        <w:t xml:space="preserve"> TA </w:t>
      </w:r>
      <w:proofErr w:type="spellStart"/>
      <w:r w:rsidRPr="00CC7A29">
        <w:rPr>
          <w:rFonts w:eastAsiaTheme="minorEastAsia"/>
          <w:b/>
          <w:bCs/>
          <w:i/>
          <w:iCs/>
          <w:sz w:val="20"/>
          <w:szCs w:val="20"/>
          <w:lang w:val="pl-PL"/>
        </w:rPr>
        <w:t>command</w:t>
      </w:r>
      <w:proofErr w:type="spellEnd"/>
      <w:r w:rsidRPr="00CC7A29">
        <w:rPr>
          <w:rFonts w:eastAsiaTheme="minorEastAsia"/>
          <w:b/>
          <w:bCs/>
          <w:i/>
          <w:iCs/>
          <w:sz w:val="20"/>
          <w:szCs w:val="20"/>
          <w:lang w:val="pl-PL"/>
        </w:rPr>
        <w:t xml:space="preserve"> for the </w:t>
      </w:r>
      <w:proofErr w:type="spellStart"/>
      <w:r w:rsidRPr="00CC7A29">
        <w:rPr>
          <w:rFonts w:eastAsiaTheme="minorEastAsia"/>
          <w:b/>
          <w:bCs/>
          <w:i/>
          <w:iCs/>
          <w:sz w:val="20"/>
          <w:szCs w:val="20"/>
          <w:lang w:val="pl-PL"/>
        </w:rPr>
        <w:t>sTAG</w:t>
      </w:r>
      <w:proofErr w:type="spellEnd"/>
      <w:r w:rsidRPr="00CC7A29">
        <w:rPr>
          <w:rFonts w:eastAsiaTheme="minorEastAsia"/>
          <w:b/>
          <w:bCs/>
          <w:i/>
          <w:iCs/>
          <w:sz w:val="20"/>
          <w:szCs w:val="20"/>
          <w:lang w:val="pl-PL"/>
        </w:rPr>
        <w:t xml:space="preserve"> to </w:t>
      </w:r>
      <w:proofErr w:type="spellStart"/>
      <w:r w:rsidRPr="00CC7A29">
        <w:rPr>
          <w:rFonts w:eastAsiaTheme="minorEastAsia"/>
          <w:b/>
          <w:bCs/>
          <w:i/>
          <w:iCs/>
          <w:sz w:val="20"/>
          <w:szCs w:val="20"/>
          <w:lang w:val="pl-PL"/>
        </w:rPr>
        <w:t>which</w:t>
      </w:r>
      <w:proofErr w:type="spellEnd"/>
      <w:r w:rsidRPr="00CC7A29">
        <w:rPr>
          <w:rFonts w:eastAsiaTheme="minorEastAsia"/>
          <w:b/>
          <w:bCs/>
          <w:i/>
          <w:iCs/>
          <w:sz w:val="20"/>
          <w:szCs w:val="20"/>
          <w:lang w:val="pl-PL"/>
        </w:rPr>
        <w:t xml:space="preserve"> the </w:t>
      </w:r>
      <w:proofErr w:type="spellStart"/>
      <w:r w:rsidRPr="00CC7A29">
        <w:rPr>
          <w:rFonts w:eastAsiaTheme="minorEastAsia"/>
          <w:b/>
          <w:bCs/>
          <w:i/>
          <w:iCs/>
          <w:sz w:val="20"/>
          <w:szCs w:val="20"/>
          <w:lang w:val="pl-PL"/>
        </w:rPr>
        <w:t>Scell</w:t>
      </w:r>
      <w:proofErr w:type="spellEnd"/>
      <w:r w:rsidRPr="00CC7A29">
        <w:rPr>
          <w:rFonts w:eastAsiaTheme="minorEastAsia"/>
          <w:b/>
          <w:bCs/>
          <w:i/>
          <w:iCs/>
          <w:sz w:val="20"/>
          <w:szCs w:val="20"/>
          <w:lang w:val="pl-PL"/>
        </w:rPr>
        <w:t xml:space="preserve"> </w:t>
      </w:r>
      <w:proofErr w:type="spellStart"/>
      <w:r w:rsidRPr="00CC7A29">
        <w:rPr>
          <w:rFonts w:eastAsiaTheme="minorEastAsia"/>
          <w:b/>
          <w:bCs/>
          <w:i/>
          <w:iCs/>
          <w:sz w:val="20"/>
          <w:szCs w:val="20"/>
          <w:lang w:val="pl-PL"/>
        </w:rPr>
        <w:t>configured</w:t>
      </w:r>
      <w:proofErr w:type="spellEnd"/>
      <w:r w:rsidRPr="00CC7A29">
        <w:rPr>
          <w:rFonts w:eastAsiaTheme="minorEastAsia"/>
          <w:b/>
          <w:bCs/>
          <w:i/>
          <w:iCs/>
          <w:sz w:val="20"/>
          <w:szCs w:val="20"/>
          <w:lang w:val="pl-PL"/>
        </w:rPr>
        <w:t xml:space="preserve"> with PUCCH </w:t>
      </w:r>
      <w:proofErr w:type="spellStart"/>
      <w:r w:rsidRPr="00CC7A29">
        <w:rPr>
          <w:rFonts w:eastAsiaTheme="minorEastAsia"/>
          <w:b/>
          <w:bCs/>
          <w:i/>
          <w:iCs/>
          <w:sz w:val="20"/>
          <w:szCs w:val="20"/>
          <w:lang w:val="pl-PL"/>
        </w:rPr>
        <w:t>belongs</w:t>
      </w:r>
      <w:proofErr w:type="spellEnd"/>
      <w:r w:rsidRPr="00CC7A29">
        <w:rPr>
          <w:rFonts w:eastAsiaTheme="minorEastAsia"/>
          <w:b/>
          <w:bCs/>
          <w:i/>
          <w:iCs/>
          <w:sz w:val="20"/>
          <w:szCs w:val="20"/>
          <w:lang w:val="pl-PL"/>
        </w:rPr>
        <w:t>(T2);</w:t>
      </w:r>
    </w:p>
    <w:p w14:paraId="71E9232B" w14:textId="77777777" w:rsidR="00CC7A29" w:rsidRPr="00CC7A29" w:rsidRDefault="00CC7A29" w:rsidP="00CC7A29">
      <w:pPr>
        <w:pStyle w:val="ListParagraph"/>
        <w:widowControl/>
        <w:numPr>
          <w:ilvl w:val="1"/>
          <w:numId w:val="30"/>
        </w:numPr>
        <w:autoSpaceDE/>
        <w:autoSpaceDN/>
        <w:adjustRightInd/>
        <w:spacing w:after="120" w:line="240" w:lineRule="auto"/>
        <w:ind w:firstLineChars="0"/>
        <w:rPr>
          <w:rFonts w:eastAsiaTheme="minorEastAsia"/>
          <w:b/>
          <w:bCs/>
          <w:i/>
          <w:iCs/>
          <w:sz w:val="20"/>
          <w:szCs w:val="20"/>
          <w:lang w:val="pl-PL"/>
        </w:rPr>
      </w:pPr>
      <w:r w:rsidRPr="00CC7A29">
        <w:rPr>
          <w:rFonts w:eastAsiaTheme="minorEastAsia"/>
          <w:b/>
          <w:bCs/>
          <w:i/>
          <w:iCs/>
          <w:sz w:val="20"/>
          <w:szCs w:val="20"/>
          <w:lang w:val="pl-PL"/>
        </w:rPr>
        <w:t xml:space="preserve">the </w:t>
      </w:r>
      <w:proofErr w:type="spellStart"/>
      <w:r w:rsidRPr="00CC7A29">
        <w:rPr>
          <w:rFonts w:eastAsiaTheme="minorEastAsia"/>
          <w:b/>
          <w:bCs/>
          <w:i/>
          <w:iCs/>
          <w:sz w:val="20"/>
          <w:szCs w:val="20"/>
          <w:lang w:val="pl-PL"/>
        </w:rPr>
        <w:t>delay</w:t>
      </w:r>
      <w:proofErr w:type="spellEnd"/>
      <w:r w:rsidRPr="00CC7A29">
        <w:rPr>
          <w:rFonts w:eastAsiaTheme="minorEastAsia"/>
          <w:b/>
          <w:bCs/>
          <w:i/>
          <w:iCs/>
          <w:sz w:val="20"/>
          <w:szCs w:val="20"/>
          <w:lang w:val="pl-PL"/>
        </w:rPr>
        <w:t xml:space="preserve"> for </w:t>
      </w:r>
      <w:proofErr w:type="spellStart"/>
      <w:r w:rsidRPr="00CC7A29">
        <w:rPr>
          <w:rFonts w:eastAsiaTheme="minorEastAsia"/>
          <w:b/>
          <w:bCs/>
          <w:i/>
          <w:iCs/>
          <w:sz w:val="20"/>
          <w:szCs w:val="20"/>
          <w:lang w:val="pl-PL"/>
        </w:rPr>
        <w:t>applying</w:t>
      </w:r>
      <w:proofErr w:type="spellEnd"/>
      <w:r w:rsidRPr="00CC7A29">
        <w:rPr>
          <w:rFonts w:eastAsiaTheme="minorEastAsia"/>
          <w:b/>
          <w:bCs/>
          <w:i/>
          <w:iCs/>
          <w:sz w:val="20"/>
          <w:szCs w:val="20"/>
          <w:lang w:val="pl-PL"/>
        </w:rPr>
        <w:t xml:space="preserve"> the </w:t>
      </w:r>
      <w:proofErr w:type="spellStart"/>
      <w:r w:rsidRPr="00CC7A29">
        <w:rPr>
          <w:rFonts w:eastAsiaTheme="minorEastAsia"/>
          <w:b/>
          <w:bCs/>
          <w:i/>
          <w:iCs/>
          <w:sz w:val="20"/>
          <w:szCs w:val="20"/>
          <w:lang w:val="pl-PL"/>
        </w:rPr>
        <w:t>received</w:t>
      </w:r>
      <w:proofErr w:type="spellEnd"/>
      <w:r w:rsidRPr="00CC7A29">
        <w:rPr>
          <w:rFonts w:eastAsiaTheme="minorEastAsia"/>
          <w:b/>
          <w:bCs/>
          <w:i/>
          <w:iCs/>
          <w:sz w:val="20"/>
          <w:szCs w:val="20"/>
          <w:lang w:val="pl-PL"/>
        </w:rPr>
        <w:t xml:space="preserve"> TA for </w:t>
      </w:r>
      <w:proofErr w:type="spellStart"/>
      <w:r w:rsidRPr="00CC7A29">
        <w:rPr>
          <w:rFonts w:eastAsiaTheme="minorEastAsia"/>
          <w:b/>
          <w:bCs/>
          <w:i/>
          <w:iCs/>
          <w:sz w:val="20"/>
          <w:szCs w:val="20"/>
          <w:lang w:val="pl-PL"/>
        </w:rPr>
        <w:t>uplink</w:t>
      </w:r>
      <w:proofErr w:type="spellEnd"/>
      <w:r w:rsidRPr="00CC7A29">
        <w:rPr>
          <w:rFonts w:eastAsiaTheme="minorEastAsia"/>
          <w:b/>
          <w:bCs/>
          <w:i/>
          <w:iCs/>
          <w:sz w:val="20"/>
          <w:szCs w:val="20"/>
          <w:lang w:val="pl-PL"/>
        </w:rPr>
        <w:t xml:space="preserve"> </w:t>
      </w:r>
      <w:proofErr w:type="spellStart"/>
      <w:r w:rsidRPr="00CC7A29">
        <w:rPr>
          <w:rFonts w:eastAsiaTheme="minorEastAsia"/>
          <w:b/>
          <w:bCs/>
          <w:i/>
          <w:iCs/>
          <w:sz w:val="20"/>
          <w:szCs w:val="20"/>
          <w:lang w:val="pl-PL"/>
        </w:rPr>
        <w:t>transmission</w:t>
      </w:r>
      <w:proofErr w:type="spellEnd"/>
      <w:r w:rsidRPr="00CC7A29">
        <w:rPr>
          <w:rFonts w:eastAsiaTheme="minorEastAsia"/>
          <w:b/>
          <w:bCs/>
          <w:i/>
          <w:iCs/>
          <w:sz w:val="20"/>
          <w:szCs w:val="20"/>
          <w:lang w:val="pl-PL"/>
        </w:rPr>
        <w:t>(T3)</w:t>
      </w:r>
    </w:p>
    <w:p w14:paraId="645F6DF7" w14:textId="77777777" w:rsidR="0062602B" w:rsidRPr="00A85D54" w:rsidRDefault="0062602B" w:rsidP="0062602B">
      <w:pPr>
        <w:spacing w:after="0"/>
        <w:jc w:val="both"/>
        <w:rPr>
          <w:rFonts w:ascii="Times" w:hAnsi="Times" w:cs="Times"/>
          <w:b/>
          <w:bCs/>
          <w:i/>
          <w:iCs/>
          <w:color w:val="000000"/>
          <w:lang w:val="en-US" w:eastAsia="zh-CN"/>
        </w:rPr>
      </w:pPr>
    </w:p>
    <w:p w14:paraId="34F2356B" w14:textId="09D621C7" w:rsidR="00DA01E2" w:rsidRDefault="00DA01E2" w:rsidP="001715D4">
      <w:pPr>
        <w:jc w:val="both"/>
        <w:rPr>
          <w:rFonts w:ascii="Times" w:hAnsi="Times" w:cs="Times"/>
          <w:color w:val="000000"/>
          <w:lang w:val="en-US" w:eastAsia="zh-CN"/>
        </w:rPr>
      </w:pPr>
      <w:r>
        <w:rPr>
          <w:rFonts w:ascii="Times" w:hAnsi="Times" w:cs="Times"/>
          <w:color w:val="000000"/>
          <w:lang w:val="en-US" w:eastAsia="zh-CN"/>
        </w:rPr>
        <w:t xml:space="preserve">In last meeting discussion, we have </w:t>
      </w:r>
      <w:r w:rsidR="00CC7A29">
        <w:rPr>
          <w:rFonts w:ascii="Times" w:hAnsi="Times" w:cs="Times"/>
          <w:color w:val="000000"/>
          <w:lang w:val="en-US" w:eastAsia="zh-CN"/>
        </w:rPr>
        <w:t>some other</w:t>
      </w:r>
      <w:r>
        <w:rPr>
          <w:rFonts w:ascii="Times" w:hAnsi="Times" w:cs="Times"/>
          <w:color w:val="000000"/>
          <w:lang w:val="en-US" w:eastAsia="zh-CN"/>
        </w:rPr>
        <w:t xml:space="preserve"> open issues </w:t>
      </w:r>
      <w:r w:rsidR="00CC7A29">
        <w:rPr>
          <w:rFonts w:ascii="Times" w:hAnsi="Times" w:cs="Times"/>
          <w:color w:val="000000"/>
          <w:lang w:val="en-US" w:eastAsia="zh-CN"/>
        </w:rPr>
        <w:t>on T</w:t>
      </w:r>
      <w:r w:rsidR="00CC7A29" w:rsidRPr="00CC7A29">
        <w:rPr>
          <w:rFonts w:ascii="Times" w:hAnsi="Times" w:cs="Times"/>
          <w:color w:val="000000"/>
          <w:vertAlign w:val="subscript"/>
          <w:lang w:val="en-US" w:eastAsia="zh-CN"/>
        </w:rPr>
        <w:t>2</w:t>
      </w:r>
      <w:r w:rsidR="00CC7A29">
        <w:rPr>
          <w:rFonts w:ascii="Times" w:hAnsi="Times" w:cs="Times"/>
          <w:color w:val="000000"/>
          <w:lang w:val="en-US" w:eastAsia="zh-CN"/>
        </w:rPr>
        <w:t xml:space="preserve"> </w:t>
      </w:r>
      <w:r>
        <w:rPr>
          <w:rFonts w:ascii="Times" w:hAnsi="Times" w:cs="Times"/>
          <w:color w:val="000000"/>
          <w:lang w:val="en-US" w:eastAsia="zh-CN"/>
        </w:rPr>
        <w:t>that,</w:t>
      </w:r>
    </w:p>
    <w:tbl>
      <w:tblPr>
        <w:tblStyle w:val="TableGrid"/>
        <w:tblW w:w="0" w:type="auto"/>
        <w:tblLook w:val="04A0" w:firstRow="1" w:lastRow="0" w:firstColumn="1" w:lastColumn="0" w:noHBand="0" w:noVBand="1"/>
      </w:tblPr>
      <w:tblGrid>
        <w:gridCol w:w="9629"/>
      </w:tblGrid>
      <w:tr w:rsidR="00DA01E2" w14:paraId="78757B93" w14:textId="77777777" w:rsidTr="00DA01E2">
        <w:tc>
          <w:tcPr>
            <w:tcW w:w="9629" w:type="dxa"/>
          </w:tcPr>
          <w:p w14:paraId="63EA5F67" w14:textId="77777777" w:rsidR="00CC7A29" w:rsidRPr="00CC7A29" w:rsidRDefault="00CC7A29" w:rsidP="00CC7A29">
            <w:pPr>
              <w:pStyle w:val="Heading4"/>
              <w:spacing w:before="0" w:after="0"/>
              <w:outlineLvl w:val="3"/>
              <w:rPr>
                <w:rFonts w:ascii="Times New Roman" w:hAnsi="Times New Roman"/>
                <w:sz w:val="16"/>
                <w:szCs w:val="16"/>
              </w:rPr>
            </w:pPr>
            <w:r w:rsidRPr="00CC7A29">
              <w:rPr>
                <w:rFonts w:ascii="Times New Roman" w:hAnsi="Times New Roman"/>
                <w:sz w:val="16"/>
                <w:szCs w:val="16"/>
              </w:rPr>
              <w:lastRenderedPageBreak/>
              <w:t>Issue 1-5-2: Whether to define separated requirements for downlink actions and uplink actions?</w:t>
            </w:r>
          </w:p>
          <w:p w14:paraId="315AF0F9" w14:textId="77777777" w:rsidR="00CC7A29" w:rsidRPr="00CC7A29" w:rsidRDefault="00CC7A29" w:rsidP="00CC7A29">
            <w:pPr>
              <w:spacing w:after="0"/>
              <w:rPr>
                <w:bCs/>
                <w:iCs/>
                <w:sz w:val="16"/>
                <w:szCs w:val="16"/>
                <w:highlight w:val="green"/>
                <w:lang w:val="en-US" w:eastAsia="zh-CN"/>
              </w:rPr>
            </w:pPr>
            <w:r w:rsidRPr="00CC7A29">
              <w:rPr>
                <w:bCs/>
                <w:iCs/>
                <w:sz w:val="16"/>
                <w:szCs w:val="16"/>
                <w:highlight w:val="green"/>
                <w:lang w:val="en-US" w:eastAsia="zh-CN"/>
              </w:rPr>
              <w:t xml:space="preserve">Agreements: </w:t>
            </w:r>
          </w:p>
          <w:p w14:paraId="60F0551E" w14:textId="62819C5F" w:rsidR="00CC7A29" w:rsidRPr="00CC7A29" w:rsidRDefault="00CC7A29" w:rsidP="00CC7A29">
            <w:pPr>
              <w:spacing w:after="0"/>
              <w:ind w:leftChars="200" w:left="400"/>
              <w:rPr>
                <w:sz w:val="16"/>
                <w:szCs w:val="16"/>
                <w:lang w:eastAsia="zh-CN"/>
              </w:rPr>
            </w:pPr>
            <w:r w:rsidRPr="00CC7A29">
              <w:rPr>
                <w:bCs/>
                <w:iCs/>
                <w:sz w:val="16"/>
                <w:szCs w:val="16"/>
                <w:highlight w:val="green"/>
                <w:lang w:eastAsia="zh-CN"/>
              </w:rPr>
              <w:t>T</w:t>
            </w:r>
            <w:r w:rsidRPr="00CC7A29">
              <w:rPr>
                <w:bCs/>
                <w:iCs/>
                <w:sz w:val="16"/>
                <w:szCs w:val="16"/>
                <w:highlight w:val="green"/>
                <w:lang w:val="en-US" w:eastAsia="zh-CN"/>
              </w:rPr>
              <w:t xml:space="preserve">he timeline for downlink actions and uplink actions could be clarified in the spec similar as LTE, but the delay requirement shall be specified covering DL/UL actions for PUCCH </w:t>
            </w:r>
            <w:proofErr w:type="spellStart"/>
            <w:r w:rsidRPr="00CC7A29">
              <w:rPr>
                <w:bCs/>
                <w:iCs/>
                <w:sz w:val="16"/>
                <w:szCs w:val="16"/>
                <w:highlight w:val="green"/>
                <w:lang w:val="en-US" w:eastAsia="zh-CN"/>
              </w:rPr>
              <w:t>Scell</w:t>
            </w:r>
            <w:proofErr w:type="spellEnd"/>
            <w:r w:rsidRPr="00CC7A29">
              <w:rPr>
                <w:bCs/>
                <w:iCs/>
                <w:sz w:val="16"/>
                <w:szCs w:val="16"/>
                <w:highlight w:val="green"/>
                <w:lang w:val="en-US" w:eastAsia="zh-CN"/>
              </w:rPr>
              <w:t xml:space="preserve"> activation with invalid TA.</w:t>
            </w:r>
          </w:p>
          <w:p w14:paraId="7EFE4C3E" w14:textId="77777777" w:rsidR="00CC7A29" w:rsidRPr="00CC7A29" w:rsidRDefault="00CC7A29" w:rsidP="00CC7A29">
            <w:pPr>
              <w:pStyle w:val="Heading4"/>
              <w:spacing w:before="0" w:after="0"/>
              <w:outlineLvl w:val="3"/>
              <w:rPr>
                <w:rFonts w:ascii="Times New Roman" w:hAnsi="Times New Roman"/>
                <w:sz w:val="16"/>
                <w:szCs w:val="16"/>
                <w:highlight w:val="yellow"/>
              </w:rPr>
            </w:pPr>
            <w:r w:rsidRPr="00CC7A29">
              <w:rPr>
                <w:rFonts w:ascii="Times New Roman" w:hAnsi="Times New Roman"/>
                <w:sz w:val="16"/>
                <w:szCs w:val="16"/>
                <w:highlight w:val="yellow"/>
              </w:rPr>
              <w:t xml:space="preserve">Issue 1-5-3: the delay for obtaining a valid TA command for the </w:t>
            </w:r>
            <w:proofErr w:type="spellStart"/>
            <w:r w:rsidRPr="00CC7A29">
              <w:rPr>
                <w:rFonts w:ascii="Times New Roman" w:hAnsi="Times New Roman"/>
                <w:sz w:val="16"/>
                <w:szCs w:val="16"/>
                <w:highlight w:val="yellow"/>
              </w:rPr>
              <w:t>sTAG</w:t>
            </w:r>
            <w:proofErr w:type="spellEnd"/>
            <w:r w:rsidRPr="00CC7A29">
              <w:rPr>
                <w:rFonts w:ascii="Times New Roman" w:hAnsi="Times New Roman"/>
                <w:sz w:val="16"/>
                <w:szCs w:val="16"/>
                <w:highlight w:val="yellow"/>
              </w:rPr>
              <w:t xml:space="preserve"> to which the </w:t>
            </w:r>
            <w:proofErr w:type="spellStart"/>
            <w:r w:rsidRPr="00CC7A29">
              <w:rPr>
                <w:rFonts w:ascii="Times New Roman" w:hAnsi="Times New Roman"/>
                <w:sz w:val="16"/>
                <w:szCs w:val="16"/>
                <w:highlight w:val="yellow"/>
              </w:rPr>
              <w:t>Scell</w:t>
            </w:r>
            <w:proofErr w:type="spellEnd"/>
            <w:r w:rsidRPr="00CC7A29">
              <w:rPr>
                <w:rFonts w:ascii="Times New Roman" w:hAnsi="Times New Roman"/>
                <w:sz w:val="16"/>
                <w:szCs w:val="16"/>
                <w:highlight w:val="yellow"/>
              </w:rPr>
              <w:t xml:space="preserve"> configured with PUCCH belongs (</w:t>
            </w:r>
            <w:proofErr w:type="gramStart"/>
            <w:r w:rsidRPr="00CC7A29">
              <w:rPr>
                <w:rFonts w:ascii="Times New Roman" w:hAnsi="Times New Roman"/>
                <w:sz w:val="16"/>
                <w:szCs w:val="16"/>
                <w:highlight w:val="yellow"/>
              </w:rPr>
              <w:t>i.e.</w:t>
            </w:r>
            <w:proofErr w:type="gramEnd"/>
            <w:r w:rsidRPr="00CC7A29">
              <w:rPr>
                <w:rFonts w:ascii="Times New Roman" w:hAnsi="Times New Roman"/>
                <w:sz w:val="16"/>
                <w:szCs w:val="16"/>
                <w:highlight w:val="yellow"/>
              </w:rPr>
              <w:t xml:space="preserve"> T2)</w:t>
            </w:r>
          </w:p>
          <w:p w14:paraId="7CBFD963" w14:textId="77777777" w:rsidR="00CC7A29" w:rsidRPr="00CC7A29" w:rsidRDefault="00CC7A29" w:rsidP="00CC7A29">
            <w:pPr>
              <w:spacing w:after="0"/>
              <w:rPr>
                <w:sz w:val="16"/>
                <w:szCs w:val="16"/>
                <w:highlight w:val="yellow"/>
                <w:lang w:val="sv-SE" w:eastAsia="zh-CN"/>
              </w:rPr>
            </w:pPr>
            <w:r w:rsidRPr="00CC7A29">
              <w:rPr>
                <w:sz w:val="16"/>
                <w:szCs w:val="16"/>
                <w:highlight w:val="yellow"/>
                <w:lang w:val="sv-SE" w:eastAsia="zh-CN"/>
              </w:rPr>
              <w:t xml:space="preserve">FFS: </w:t>
            </w:r>
          </w:p>
          <w:p w14:paraId="67039656" w14:textId="77777777" w:rsidR="00CC7A29" w:rsidRPr="00CC7A29" w:rsidRDefault="00CC7A29" w:rsidP="00CC7A29">
            <w:pPr>
              <w:pStyle w:val="ListParagraph"/>
              <w:widowControl/>
              <w:numPr>
                <w:ilvl w:val="0"/>
                <w:numId w:val="30"/>
              </w:numPr>
              <w:autoSpaceDE/>
              <w:autoSpaceDN/>
              <w:adjustRightInd/>
              <w:spacing w:line="240" w:lineRule="auto"/>
              <w:ind w:left="720" w:firstLineChars="0"/>
              <w:rPr>
                <w:sz w:val="16"/>
                <w:szCs w:val="16"/>
                <w:highlight w:val="yellow"/>
                <w:lang w:eastAsia="zh-CN"/>
              </w:rPr>
            </w:pPr>
            <w:r w:rsidRPr="00CC7A29">
              <w:rPr>
                <w:sz w:val="16"/>
                <w:szCs w:val="16"/>
                <w:highlight w:val="yellow"/>
                <w:lang w:eastAsia="zh-CN"/>
              </w:rPr>
              <w:t>Option 1: (MTK, Apple, Qualcomm, vivo, Xiaomi, NTT DOCOMO, OPPO, Ericsson, Huawei, CATT, Intel)</w:t>
            </w:r>
          </w:p>
          <w:p w14:paraId="0FAB4653" w14:textId="77777777" w:rsidR="00CC7A29" w:rsidRPr="00CC7A29" w:rsidRDefault="00CC7A29" w:rsidP="00CC7A29">
            <w:pPr>
              <w:pStyle w:val="ListParagraph"/>
              <w:widowControl/>
              <w:numPr>
                <w:ilvl w:val="1"/>
                <w:numId w:val="30"/>
              </w:numPr>
              <w:autoSpaceDE/>
              <w:autoSpaceDN/>
              <w:adjustRightInd/>
              <w:spacing w:line="240" w:lineRule="auto"/>
              <w:ind w:firstLineChars="0"/>
              <w:rPr>
                <w:rFonts w:eastAsiaTheme="minorEastAsia"/>
                <w:sz w:val="16"/>
                <w:szCs w:val="16"/>
                <w:highlight w:val="yellow"/>
                <w:lang w:val="pl-PL"/>
              </w:rPr>
            </w:pPr>
            <w:r w:rsidRPr="00CC7A29">
              <w:rPr>
                <w:sz w:val="16"/>
                <w:szCs w:val="16"/>
                <w:highlight w:val="yellow"/>
                <w:lang w:val="en-US" w:eastAsia="ja-JP"/>
              </w:rPr>
              <w:t>T</w:t>
            </w:r>
            <w:r w:rsidRPr="00CC7A29">
              <w:rPr>
                <w:sz w:val="16"/>
                <w:szCs w:val="16"/>
                <w:highlight w:val="yellow"/>
                <w:vertAlign w:val="subscript"/>
                <w:lang w:val="en-US" w:eastAsia="ja-JP"/>
              </w:rPr>
              <w:t>2</w:t>
            </w:r>
            <w:r w:rsidRPr="00CC7A29">
              <w:rPr>
                <w:sz w:val="16"/>
                <w:szCs w:val="16"/>
                <w:highlight w:val="yellow"/>
                <w:lang w:val="en-US" w:eastAsia="ja-JP"/>
              </w:rPr>
              <w:t xml:space="preserve"> is the delay from slot n + (</w:t>
            </w:r>
            <w:proofErr w:type="spellStart"/>
            <w:r w:rsidRPr="00CC7A29">
              <w:rPr>
                <w:sz w:val="16"/>
                <w:szCs w:val="16"/>
                <w:highlight w:val="yellow"/>
                <w:lang w:val="en-US" w:eastAsia="ja-JP"/>
              </w:rPr>
              <w:t>T</w:t>
            </w:r>
            <w:r w:rsidRPr="00CC7A29">
              <w:rPr>
                <w:sz w:val="16"/>
                <w:szCs w:val="16"/>
                <w:highlight w:val="yellow"/>
                <w:vertAlign w:val="subscript"/>
                <w:lang w:val="en-US" w:eastAsia="ja-JP"/>
              </w:rPr>
              <w:t>activate_basic</w:t>
            </w:r>
            <w:proofErr w:type="spellEnd"/>
            <w:r w:rsidRPr="00CC7A29">
              <w:rPr>
                <w:sz w:val="16"/>
                <w:szCs w:val="16"/>
                <w:highlight w:val="yellow"/>
                <w:vertAlign w:val="subscript"/>
                <w:lang w:val="en-US" w:eastAsia="ja-JP"/>
              </w:rPr>
              <w:t xml:space="preserve"> </w:t>
            </w:r>
            <w:r w:rsidRPr="00CC7A29">
              <w:rPr>
                <w:sz w:val="16"/>
                <w:szCs w:val="16"/>
                <w:highlight w:val="yellow"/>
                <w:lang w:val="en-US" w:eastAsia="ja-JP"/>
              </w:rPr>
              <w:t>+T</w:t>
            </w:r>
            <w:r w:rsidRPr="00CC7A29">
              <w:rPr>
                <w:sz w:val="16"/>
                <w:szCs w:val="16"/>
                <w:highlight w:val="yellow"/>
                <w:vertAlign w:val="subscript"/>
                <w:lang w:val="en-US" w:eastAsia="ja-JP"/>
              </w:rPr>
              <w:t>1</w:t>
            </w:r>
            <w:r w:rsidRPr="00CC7A29">
              <w:rPr>
                <w:sz w:val="16"/>
                <w:szCs w:val="16"/>
                <w:highlight w:val="yellow"/>
                <w:lang w:val="en-US" w:eastAsia="ja-JP"/>
              </w:rPr>
              <w:t xml:space="preserve">)/NR slot length until UE has obtained a valid TA command for the target PUCCH </w:t>
            </w:r>
            <w:proofErr w:type="spellStart"/>
            <w:r w:rsidRPr="00CC7A29">
              <w:rPr>
                <w:sz w:val="16"/>
                <w:szCs w:val="16"/>
                <w:highlight w:val="yellow"/>
                <w:lang w:val="en-US" w:eastAsia="ja-JP"/>
              </w:rPr>
              <w:t>Scell</w:t>
            </w:r>
            <w:proofErr w:type="spellEnd"/>
            <w:r w:rsidRPr="00CC7A29">
              <w:rPr>
                <w:sz w:val="16"/>
                <w:szCs w:val="16"/>
                <w:highlight w:val="yellow"/>
                <w:lang w:val="en-US" w:eastAsia="ja-JP"/>
              </w:rPr>
              <w:t xml:space="preserve"> being activated. </w:t>
            </w:r>
            <w:proofErr w:type="spellStart"/>
            <w:r w:rsidRPr="00CC7A29">
              <w:rPr>
                <w:sz w:val="16"/>
                <w:szCs w:val="16"/>
                <w:highlight w:val="yellow"/>
                <w:lang w:val="en-US" w:eastAsia="ja-JP"/>
              </w:rPr>
              <w:t>T</w:t>
            </w:r>
            <w:r w:rsidRPr="00CC7A29">
              <w:rPr>
                <w:sz w:val="16"/>
                <w:szCs w:val="16"/>
                <w:highlight w:val="yellow"/>
                <w:vertAlign w:val="subscript"/>
                <w:lang w:val="en-US" w:eastAsia="ja-JP"/>
              </w:rPr>
              <w:t>activate_basic</w:t>
            </w:r>
            <w:proofErr w:type="spellEnd"/>
            <w:r w:rsidRPr="00CC7A29">
              <w:rPr>
                <w:sz w:val="16"/>
                <w:szCs w:val="16"/>
                <w:highlight w:val="yellow"/>
                <w:vertAlign w:val="subscript"/>
                <w:lang w:val="en-US" w:eastAsia="ja-JP"/>
              </w:rPr>
              <w:t xml:space="preserve"> </w:t>
            </w:r>
            <w:r w:rsidRPr="00CC7A29">
              <w:rPr>
                <w:sz w:val="16"/>
                <w:szCs w:val="16"/>
                <w:highlight w:val="yellow"/>
                <w:lang w:val="en-US" w:eastAsia="ja-JP"/>
              </w:rPr>
              <w:t xml:space="preserve">is the normal </w:t>
            </w:r>
            <w:proofErr w:type="spellStart"/>
            <w:r w:rsidRPr="00CC7A29">
              <w:rPr>
                <w:sz w:val="16"/>
                <w:szCs w:val="16"/>
                <w:highlight w:val="yellow"/>
                <w:lang w:val="en-US" w:eastAsia="ja-JP"/>
              </w:rPr>
              <w:t>Scell</w:t>
            </w:r>
            <w:proofErr w:type="spellEnd"/>
            <w:r w:rsidRPr="00CC7A29">
              <w:rPr>
                <w:sz w:val="16"/>
                <w:szCs w:val="16"/>
                <w:highlight w:val="yellow"/>
                <w:lang w:val="en-US" w:eastAsia="ja-JP"/>
              </w:rPr>
              <w:t xml:space="preserve"> activation delay in TS38.133 section 8.3.2. slot n is the slot when UE received PUCCH </w:t>
            </w:r>
            <w:proofErr w:type="spellStart"/>
            <w:r w:rsidRPr="00CC7A29">
              <w:rPr>
                <w:sz w:val="16"/>
                <w:szCs w:val="16"/>
                <w:highlight w:val="yellow"/>
                <w:lang w:val="en-US" w:eastAsia="ja-JP"/>
              </w:rPr>
              <w:t>Scell</w:t>
            </w:r>
            <w:proofErr w:type="spellEnd"/>
            <w:r w:rsidRPr="00CC7A29">
              <w:rPr>
                <w:sz w:val="16"/>
                <w:szCs w:val="16"/>
                <w:highlight w:val="yellow"/>
                <w:lang w:val="en-US" w:eastAsia="ja-JP"/>
              </w:rPr>
              <w:t xml:space="preserve"> activation MAC CE</w:t>
            </w:r>
            <w:r w:rsidRPr="00CC7A29">
              <w:rPr>
                <w:sz w:val="16"/>
                <w:szCs w:val="16"/>
                <w:highlight w:val="yellow"/>
                <w:lang w:val="en-US" w:eastAsia="zh-CN"/>
              </w:rPr>
              <w:t xml:space="preserve">. </w:t>
            </w:r>
          </w:p>
          <w:p w14:paraId="38B592E7" w14:textId="77777777" w:rsidR="00CC7A29" w:rsidRPr="00CC7A29" w:rsidRDefault="00CC7A29" w:rsidP="00CC7A29">
            <w:pPr>
              <w:pStyle w:val="ListParagraph"/>
              <w:widowControl/>
              <w:numPr>
                <w:ilvl w:val="0"/>
                <w:numId w:val="30"/>
              </w:numPr>
              <w:autoSpaceDE/>
              <w:autoSpaceDN/>
              <w:adjustRightInd/>
              <w:spacing w:line="240" w:lineRule="auto"/>
              <w:ind w:left="720" w:firstLineChars="0"/>
              <w:rPr>
                <w:sz w:val="16"/>
                <w:szCs w:val="16"/>
                <w:highlight w:val="yellow"/>
                <w:lang w:eastAsia="zh-CN"/>
              </w:rPr>
            </w:pPr>
            <w:r w:rsidRPr="00CC7A29">
              <w:rPr>
                <w:sz w:val="16"/>
                <w:szCs w:val="16"/>
                <w:highlight w:val="yellow"/>
                <w:lang w:eastAsia="zh-CN"/>
              </w:rPr>
              <w:t>Option 2: (Nokia)</w:t>
            </w:r>
          </w:p>
          <w:p w14:paraId="07B3C96E" w14:textId="746EABCA" w:rsidR="00CC7A29" w:rsidRPr="00CC7A29" w:rsidRDefault="00CC7A29" w:rsidP="00CC7A29">
            <w:pPr>
              <w:pStyle w:val="ListParagraph"/>
              <w:widowControl/>
              <w:numPr>
                <w:ilvl w:val="1"/>
                <w:numId w:val="30"/>
              </w:numPr>
              <w:autoSpaceDE/>
              <w:autoSpaceDN/>
              <w:adjustRightInd/>
              <w:spacing w:line="240" w:lineRule="auto"/>
              <w:ind w:firstLineChars="0"/>
              <w:rPr>
                <w:rFonts w:eastAsiaTheme="minorEastAsia"/>
                <w:sz w:val="16"/>
                <w:szCs w:val="16"/>
                <w:highlight w:val="yellow"/>
                <w:lang w:val="pl-PL"/>
              </w:rPr>
            </w:pPr>
            <w:r w:rsidRPr="00CC7A29">
              <w:rPr>
                <w:sz w:val="16"/>
                <w:szCs w:val="16"/>
                <w:highlight w:val="yellow"/>
                <w:lang w:val="en-US" w:eastAsia="ja-JP"/>
              </w:rPr>
              <w:t>T</w:t>
            </w:r>
            <w:r w:rsidRPr="00CC7A29">
              <w:rPr>
                <w:sz w:val="16"/>
                <w:szCs w:val="16"/>
                <w:highlight w:val="yellow"/>
                <w:vertAlign w:val="subscript"/>
                <w:lang w:val="en-US" w:eastAsia="ja-JP"/>
              </w:rPr>
              <w:t>2</w:t>
            </w:r>
            <w:r w:rsidRPr="00CC7A29">
              <w:rPr>
                <w:sz w:val="16"/>
                <w:szCs w:val="16"/>
                <w:highlight w:val="yellow"/>
                <w:lang w:val="en-US" w:eastAsia="ja-JP"/>
              </w:rPr>
              <w:t xml:space="preserve"> is the delay from slot n + (T</w:t>
            </w:r>
            <w:r w:rsidRPr="00CC7A29">
              <w:rPr>
                <w:sz w:val="16"/>
                <w:szCs w:val="16"/>
                <w:highlight w:val="yellow"/>
                <w:vertAlign w:val="subscript"/>
                <w:lang w:val="en-US" w:eastAsia="ja-JP"/>
              </w:rPr>
              <w:t>HARQ</w:t>
            </w:r>
            <w:r w:rsidRPr="00CC7A29">
              <w:rPr>
                <w:sz w:val="16"/>
                <w:szCs w:val="16"/>
                <w:highlight w:val="yellow"/>
                <w:lang w:val="en-US" w:eastAsia="ja-JP"/>
              </w:rPr>
              <w:t xml:space="preserve"> + </w:t>
            </w:r>
            <w:proofErr w:type="spellStart"/>
            <w:r w:rsidRPr="00CC7A29">
              <w:rPr>
                <w:sz w:val="16"/>
                <w:szCs w:val="16"/>
                <w:highlight w:val="yellow"/>
                <w:lang w:val="en-US" w:eastAsia="ja-JP"/>
              </w:rPr>
              <w:t>T</w:t>
            </w:r>
            <w:r w:rsidRPr="00CC7A29">
              <w:rPr>
                <w:sz w:val="16"/>
                <w:szCs w:val="16"/>
                <w:highlight w:val="yellow"/>
                <w:vertAlign w:val="subscript"/>
                <w:lang w:val="en-US" w:eastAsia="ja-JP"/>
              </w:rPr>
              <w:t>activatation_time</w:t>
            </w:r>
            <w:proofErr w:type="spellEnd"/>
            <w:r w:rsidRPr="00CC7A29">
              <w:rPr>
                <w:sz w:val="16"/>
                <w:szCs w:val="16"/>
                <w:highlight w:val="yellow"/>
                <w:vertAlign w:val="subscript"/>
                <w:lang w:val="en-US" w:eastAsia="ja-JP"/>
              </w:rPr>
              <w:t xml:space="preserve"> </w:t>
            </w:r>
            <w:r w:rsidRPr="00CC7A29">
              <w:rPr>
                <w:sz w:val="16"/>
                <w:szCs w:val="16"/>
                <w:highlight w:val="yellow"/>
                <w:lang w:val="en-US" w:eastAsia="ja-JP"/>
              </w:rPr>
              <w:t>+T</w:t>
            </w:r>
            <w:r w:rsidRPr="00CC7A29">
              <w:rPr>
                <w:sz w:val="16"/>
                <w:szCs w:val="16"/>
                <w:highlight w:val="yellow"/>
                <w:vertAlign w:val="subscript"/>
                <w:lang w:val="en-US" w:eastAsia="ja-JP"/>
              </w:rPr>
              <w:t>1</w:t>
            </w:r>
            <w:r w:rsidRPr="00CC7A29">
              <w:rPr>
                <w:sz w:val="16"/>
                <w:szCs w:val="16"/>
                <w:highlight w:val="yellow"/>
                <w:lang w:val="en-US" w:eastAsia="ja-JP"/>
              </w:rPr>
              <w:t xml:space="preserve">)/NR slot length until UE has obtained a valid TA command for the target PUCCH </w:t>
            </w:r>
            <w:proofErr w:type="spellStart"/>
            <w:r w:rsidRPr="00CC7A29">
              <w:rPr>
                <w:sz w:val="16"/>
                <w:szCs w:val="16"/>
                <w:highlight w:val="yellow"/>
                <w:lang w:val="en-US" w:eastAsia="ja-JP"/>
              </w:rPr>
              <w:t>Scell</w:t>
            </w:r>
            <w:proofErr w:type="spellEnd"/>
            <w:r w:rsidRPr="00CC7A29">
              <w:rPr>
                <w:sz w:val="16"/>
                <w:szCs w:val="16"/>
                <w:highlight w:val="yellow"/>
                <w:lang w:val="en-US" w:eastAsia="ja-JP"/>
              </w:rPr>
              <w:t xml:space="preserve"> being activated. </w:t>
            </w:r>
            <w:proofErr w:type="spellStart"/>
            <w:r w:rsidRPr="00CC7A29">
              <w:rPr>
                <w:sz w:val="16"/>
                <w:szCs w:val="16"/>
                <w:highlight w:val="yellow"/>
                <w:lang w:val="en-US" w:eastAsia="ja-JP"/>
              </w:rPr>
              <w:t>T</w:t>
            </w:r>
            <w:r w:rsidRPr="00CC7A29">
              <w:rPr>
                <w:sz w:val="16"/>
                <w:szCs w:val="16"/>
                <w:highlight w:val="yellow"/>
                <w:vertAlign w:val="subscript"/>
                <w:lang w:val="en-US" w:eastAsia="ja-JP"/>
              </w:rPr>
              <w:t>activatation_time</w:t>
            </w:r>
            <w:proofErr w:type="spellEnd"/>
            <w:r w:rsidRPr="00CC7A29">
              <w:rPr>
                <w:sz w:val="16"/>
                <w:szCs w:val="16"/>
                <w:highlight w:val="yellow"/>
                <w:vertAlign w:val="subscript"/>
                <w:lang w:val="en-US" w:eastAsia="ja-JP"/>
              </w:rPr>
              <w:t xml:space="preserve"> </w:t>
            </w:r>
            <w:r w:rsidRPr="00CC7A29">
              <w:rPr>
                <w:sz w:val="16"/>
                <w:szCs w:val="16"/>
                <w:highlight w:val="yellow"/>
                <w:lang w:val="en-US" w:eastAsia="ja-JP"/>
              </w:rPr>
              <w:t xml:space="preserve">is defined in TS38.133 section 8.3.2. slot n is the slot when UE received PUCCH </w:t>
            </w:r>
            <w:proofErr w:type="spellStart"/>
            <w:r w:rsidRPr="00CC7A29">
              <w:rPr>
                <w:sz w:val="16"/>
                <w:szCs w:val="16"/>
                <w:highlight w:val="yellow"/>
                <w:lang w:val="en-US" w:eastAsia="ja-JP"/>
              </w:rPr>
              <w:t>Scell</w:t>
            </w:r>
            <w:proofErr w:type="spellEnd"/>
            <w:r w:rsidRPr="00CC7A29">
              <w:rPr>
                <w:sz w:val="16"/>
                <w:szCs w:val="16"/>
                <w:highlight w:val="yellow"/>
                <w:lang w:val="en-US" w:eastAsia="ja-JP"/>
              </w:rPr>
              <w:t xml:space="preserve"> activation MAC CE</w:t>
            </w:r>
            <w:r w:rsidRPr="00CC7A29">
              <w:rPr>
                <w:sz w:val="16"/>
                <w:szCs w:val="16"/>
                <w:highlight w:val="yellow"/>
                <w:lang w:val="en-US" w:eastAsia="zh-CN"/>
              </w:rPr>
              <w:t>.</w:t>
            </w:r>
          </w:p>
          <w:p w14:paraId="17432F32" w14:textId="77777777" w:rsidR="00CC7A29" w:rsidRPr="00CC7A29" w:rsidRDefault="00CC7A29" w:rsidP="00CC7A29">
            <w:pPr>
              <w:pStyle w:val="Heading4"/>
              <w:spacing w:before="0" w:after="0"/>
              <w:outlineLvl w:val="3"/>
              <w:rPr>
                <w:rFonts w:ascii="Times New Roman" w:eastAsiaTheme="minorEastAsia" w:hAnsi="Times New Roman"/>
                <w:sz w:val="16"/>
                <w:szCs w:val="16"/>
              </w:rPr>
            </w:pPr>
            <w:r w:rsidRPr="00CC7A29">
              <w:rPr>
                <w:rFonts w:ascii="Times New Roman" w:hAnsi="Times New Roman"/>
                <w:sz w:val="16"/>
                <w:szCs w:val="16"/>
              </w:rPr>
              <w:t xml:space="preserve">Issue 1-5-4: the delay for applying the received TA for uplink transmission on target PUCCH </w:t>
            </w:r>
            <w:proofErr w:type="spellStart"/>
            <w:r w:rsidRPr="00CC7A29">
              <w:rPr>
                <w:rFonts w:ascii="Times New Roman" w:hAnsi="Times New Roman"/>
                <w:sz w:val="16"/>
                <w:szCs w:val="16"/>
              </w:rPr>
              <w:t>Scell</w:t>
            </w:r>
            <w:proofErr w:type="spellEnd"/>
            <w:r w:rsidRPr="00CC7A29">
              <w:rPr>
                <w:rFonts w:ascii="Times New Roman" w:hAnsi="Times New Roman"/>
                <w:sz w:val="16"/>
                <w:szCs w:val="16"/>
              </w:rPr>
              <w:t xml:space="preserve"> being activated (</w:t>
            </w:r>
            <w:proofErr w:type="gramStart"/>
            <w:r w:rsidRPr="00CC7A29">
              <w:rPr>
                <w:rFonts w:ascii="Times New Roman" w:hAnsi="Times New Roman"/>
                <w:sz w:val="16"/>
                <w:szCs w:val="16"/>
              </w:rPr>
              <w:t>i.e.</w:t>
            </w:r>
            <w:proofErr w:type="gramEnd"/>
            <w:r w:rsidRPr="00CC7A29">
              <w:rPr>
                <w:rFonts w:ascii="Times New Roman" w:hAnsi="Times New Roman"/>
                <w:sz w:val="16"/>
                <w:szCs w:val="16"/>
              </w:rPr>
              <w:t xml:space="preserve"> T3)</w:t>
            </w:r>
          </w:p>
          <w:p w14:paraId="0776476A" w14:textId="77777777" w:rsidR="00CC7A29" w:rsidRPr="00CC7A29" w:rsidRDefault="00CC7A29" w:rsidP="00CC7A29">
            <w:pPr>
              <w:spacing w:after="0"/>
              <w:rPr>
                <w:sz w:val="16"/>
                <w:szCs w:val="16"/>
                <w:highlight w:val="green"/>
                <w:lang w:eastAsia="ja-JP"/>
              </w:rPr>
            </w:pPr>
            <w:r w:rsidRPr="00CC7A29">
              <w:rPr>
                <w:sz w:val="16"/>
                <w:szCs w:val="16"/>
                <w:highlight w:val="green"/>
                <w:lang w:eastAsia="ja-JP"/>
              </w:rPr>
              <w:t>Agreements:</w:t>
            </w:r>
          </w:p>
          <w:p w14:paraId="5F9E7477" w14:textId="77777777" w:rsidR="00CC7A29" w:rsidRPr="00CC7A29" w:rsidRDefault="00CC7A29" w:rsidP="00CC7A29">
            <w:pPr>
              <w:spacing w:after="0"/>
              <w:ind w:leftChars="200" w:left="400"/>
              <w:rPr>
                <w:sz w:val="16"/>
                <w:szCs w:val="16"/>
                <w:lang w:eastAsia="zh-CN"/>
              </w:rPr>
            </w:pPr>
            <w:r w:rsidRPr="00CC7A29">
              <w:rPr>
                <w:sz w:val="16"/>
                <w:szCs w:val="16"/>
                <w:highlight w:val="green"/>
                <w:lang w:eastAsia="ja-JP"/>
              </w:rPr>
              <w:t xml:space="preserve">T3 is the delay for applying the received TA for uplink transmission on target PUCCH </w:t>
            </w:r>
            <w:proofErr w:type="spellStart"/>
            <w:r w:rsidRPr="00CC7A29">
              <w:rPr>
                <w:sz w:val="16"/>
                <w:szCs w:val="16"/>
                <w:highlight w:val="green"/>
                <w:lang w:eastAsia="ja-JP"/>
              </w:rPr>
              <w:t>Scell</w:t>
            </w:r>
            <w:proofErr w:type="spellEnd"/>
            <w:r w:rsidRPr="00CC7A29">
              <w:rPr>
                <w:sz w:val="16"/>
                <w:szCs w:val="16"/>
                <w:highlight w:val="green"/>
                <w:lang w:eastAsia="ja-JP"/>
              </w:rPr>
              <w:t xml:space="preserve"> being activated, and greater than or equal to k+1 slot, where k is defined in clause 4.2 in TS 38.213.</w:t>
            </w:r>
          </w:p>
          <w:p w14:paraId="1CD6D351" w14:textId="5300E1FC" w:rsidR="00DA01E2" w:rsidRPr="00DA01E2" w:rsidRDefault="00DA01E2" w:rsidP="00CC7A29">
            <w:pPr>
              <w:spacing w:after="0"/>
              <w:jc w:val="both"/>
              <w:rPr>
                <w:rFonts w:ascii="Times" w:hAnsi="Times" w:cs="Times"/>
                <w:color w:val="000000"/>
                <w:lang w:val="en-US" w:eastAsia="zh-CN"/>
              </w:rPr>
            </w:pPr>
          </w:p>
        </w:tc>
      </w:tr>
    </w:tbl>
    <w:p w14:paraId="309B1035" w14:textId="77777777" w:rsidR="00DA01E2" w:rsidRDefault="00DA01E2" w:rsidP="001715D4">
      <w:pPr>
        <w:jc w:val="both"/>
        <w:rPr>
          <w:rFonts w:ascii="Times" w:hAnsi="Times" w:cs="Times"/>
          <w:color w:val="000000"/>
          <w:lang w:val="en-US" w:eastAsia="zh-CN"/>
        </w:rPr>
      </w:pPr>
    </w:p>
    <w:p w14:paraId="74B56811" w14:textId="6C37E7DD" w:rsidR="000645B4" w:rsidRPr="006E7946" w:rsidRDefault="00252262" w:rsidP="001715D4">
      <w:pPr>
        <w:jc w:val="both"/>
        <w:rPr>
          <w:color w:val="000000"/>
          <w:lang w:val="en-US" w:eastAsia="zh-CN"/>
        </w:rPr>
      </w:pPr>
      <w:r>
        <w:rPr>
          <w:color w:val="000000"/>
          <w:lang w:val="en-US" w:eastAsia="zh-CN"/>
        </w:rPr>
        <w:t xml:space="preserve">Regarding issue 1-5-3, </w:t>
      </w:r>
      <w:r w:rsidR="003C0024" w:rsidRPr="00720243">
        <w:rPr>
          <w:color w:val="000000"/>
          <w:lang w:val="en-US" w:eastAsia="zh-CN"/>
        </w:rPr>
        <w:t>T</w:t>
      </w:r>
      <w:r w:rsidR="003C0024" w:rsidRPr="00720243">
        <w:rPr>
          <w:color w:val="000000"/>
          <w:vertAlign w:val="subscript"/>
          <w:lang w:val="en-US" w:eastAsia="zh-CN"/>
        </w:rPr>
        <w:t>2</w:t>
      </w:r>
      <w:r w:rsidR="003C0024" w:rsidRPr="00720243">
        <w:rPr>
          <w:color w:val="000000"/>
          <w:lang w:val="en-US" w:eastAsia="zh-CN"/>
        </w:rPr>
        <w:t xml:space="preserve"> in LTE is up to the RAR window position on time domain, </w:t>
      </w:r>
      <w:r w:rsidR="003C0024" w:rsidRPr="00720243">
        <w:rPr>
          <w:rFonts w:eastAsia="SimSun"/>
          <w:lang w:eastAsia="zh-CN"/>
        </w:rPr>
        <w:t>and it’s up to 13ms since RAR window starts 3ms after the PRACH msg1 in LTE and the RAR window length is up to 10ms.</w:t>
      </w:r>
      <w:r w:rsidR="003C0024" w:rsidRPr="00720243">
        <w:rPr>
          <w:color w:val="000000"/>
          <w:lang w:val="en-US" w:eastAsia="zh-CN"/>
        </w:rPr>
        <w:t xml:space="preserve"> In NR direct </w:t>
      </w:r>
      <w:proofErr w:type="spellStart"/>
      <w:r w:rsidR="003C0024" w:rsidRPr="00720243">
        <w:rPr>
          <w:color w:val="000000"/>
          <w:lang w:val="en-US" w:eastAsia="zh-CN"/>
        </w:rPr>
        <w:t>SCell</w:t>
      </w:r>
      <w:proofErr w:type="spellEnd"/>
      <w:r w:rsidR="003C0024" w:rsidRPr="00720243">
        <w:rPr>
          <w:color w:val="000000"/>
          <w:lang w:val="en-US" w:eastAsia="zh-CN"/>
        </w:rPr>
        <w:t xml:space="preserve"> activation requirement at HO, the T</w:t>
      </w:r>
      <w:r w:rsidR="003C0024" w:rsidRPr="00720243">
        <w:rPr>
          <w:color w:val="000000"/>
          <w:vertAlign w:val="subscript"/>
          <w:lang w:val="en-US" w:eastAsia="zh-CN"/>
        </w:rPr>
        <w:t>2</w:t>
      </w:r>
      <w:r w:rsidR="003C0024" w:rsidRPr="00720243">
        <w:rPr>
          <w:color w:val="000000"/>
          <w:lang w:val="en-US" w:eastAsia="zh-CN"/>
        </w:rPr>
        <w:t xml:space="preserve"> is also used for the time uncertainty</w:t>
      </w:r>
      <w:r w:rsidR="003C0024" w:rsidRPr="00720243">
        <w:rPr>
          <w:lang w:val="en-US" w:eastAsia="zh-CN"/>
        </w:rPr>
        <w:t xml:space="preserve"> of RAR/TA-command reception. Since in NR the RAR window is configurable and there is no fixed upper bound for RAR window length, so we could reuse the T</w:t>
      </w:r>
      <w:r w:rsidR="003C0024" w:rsidRPr="00720243">
        <w:rPr>
          <w:vertAlign w:val="subscript"/>
          <w:lang w:val="en-US" w:eastAsia="zh-CN"/>
        </w:rPr>
        <w:t>2</w:t>
      </w:r>
      <w:r w:rsidR="003C0024" w:rsidRPr="00720243">
        <w:rPr>
          <w:lang w:val="en-US" w:eastAsia="zh-CN"/>
        </w:rPr>
        <w:t xml:space="preserve"> definition from </w:t>
      </w:r>
      <w:r w:rsidR="003C0024" w:rsidRPr="00720243">
        <w:rPr>
          <w:color w:val="000000"/>
          <w:lang w:val="en-US" w:eastAsia="zh-CN"/>
        </w:rPr>
        <w:t xml:space="preserve">direct </w:t>
      </w:r>
      <w:proofErr w:type="spellStart"/>
      <w:r w:rsidR="003C0024" w:rsidRPr="00720243">
        <w:rPr>
          <w:color w:val="000000"/>
          <w:lang w:val="en-US" w:eastAsia="zh-CN"/>
        </w:rPr>
        <w:t>SCell</w:t>
      </w:r>
      <w:proofErr w:type="spellEnd"/>
      <w:r w:rsidR="003C0024" w:rsidRPr="00720243">
        <w:rPr>
          <w:color w:val="000000"/>
          <w:lang w:val="en-US" w:eastAsia="zh-CN"/>
        </w:rPr>
        <w:t xml:space="preserve"> activation requirement at HO.</w:t>
      </w:r>
      <w:r w:rsidR="006E7946">
        <w:rPr>
          <w:color w:val="000000"/>
          <w:lang w:val="en-US" w:eastAsia="zh-CN"/>
        </w:rPr>
        <w:t xml:space="preserve"> The technical meaning of option 1 and 2 is same, since </w:t>
      </w:r>
      <w:r w:rsidR="006E7946" w:rsidRPr="006E7946">
        <w:rPr>
          <w:color w:val="000000"/>
          <w:lang w:val="en-US" w:eastAsia="zh-CN"/>
        </w:rPr>
        <w:t>T</w:t>
      </w:r>
      <w:r w:rsidR="006E7946" w:rsidRPr="006E7946">
        <w:rPr>
          <w:color w:val="000000"/>
          <w:vertAlign w:val="subscript"/>
          <w:lang w:val="en-US" w:eastAsia="zh-CN"/>
        </w:rPr>
        <w:t>HARQ</w:t>
      </w:r>
      <w:r w:rsidR="006E7946">
        <w:rPr>
          <w:color w:val="000000"/>
          <w:lang w:val="en-US" w:eastAsia="zh-CN"/>
        </w:rPr>
        <w:t xml:space="preserve"> is included in </w:t>
      </w:r>
      <w:proofErr w:type="spellStart"/>
      <w:r w:rsidR="006E7946" w:rsidRPr="006E7946">
        <w:rPr>
          <w:lang w:val="en-US" w:eastAsia="ja-JP"/>
        </w:rPr>
        <w:t>T</w:t>
      </w:r>
      <w:r w:rsidR="006E7946" w:rsidRPr="006E7946">
        <w:rPr>
          <w:vertAlign w:val="subscript"/>
          <w:lang w:val="en-US" w:eastAsia="ja-JP"/>
        </w:rPr>
        <w:t>activate_basic</w:t>
      </w:r>
      <w:proofErr w:type="spellEnd"/>
      <w:r w:rsidR="006E7946">
        <w:rPr>
          <w:lang w:val="en-US" w:eastAsia="ja-JP"/>
        </w:rPr>
        <w:t>.</w:t>
      </w:r>
    </w:p>
    <w:p w14:paraId="5178E0D7" w14:textId="2A18D286" w:rsidR="003C0024" w:rsidRPr="00720243" w:rsidRDefault="003C0024" w:rsidP="003C0024">
      <w:pPr>
        <w:jc w:val="both"/>
        <w:rPr>
          <w:b/>
          <w:bCs/>
          <w:i/>
          <w:iCs/>
          <w:color w:val="000000"/>
          <w:lang w:val="en-US" w:eastAsia="zh-CN"/>
        </w:rPr>
      </w:pPr>
      <w:r w:rsidRPr="00252262">
        <w:rPr>
          <w:b/>
          <w:bCs/>
          <w:i/>
          <w:iCs/>
          <w:color w:val="000000"/>
          <w:lang w:val="en-US" w:eastAsia="zh-CN"/>
        </w:rPr>
        <w:t xml:space="preserve">Proposal </w:t>
      </w:r>
      <w:r w:rsidR="00BE2CEC">
        <w:rPr>
          <w:b/>
          <w:bCs/>
          <w:i/>
          <w:iCs/>
          <w:color w:val="000000"/>
          <w:lang w:val="en-US" w:eastAsia="zh-CN"/>
        </w:rPr>
        <w:t>6</w:t>
      </w:r>
      <w:r w:rsidRPr="00252262">
        <w:rPr>
          <w:b/>
          <w:bCs/>
          <w:i/>
          <w:iCs/>
          <w:color w:val="000000"/>
          <w:lang w:val="en-US" w:eastAsia="zh-CN"/>
        </w:rPr>
        <w:t xml:space="preserve">: In NR PUCCH </w:t>
      </w:r>
      <w:proofErr w:type="spellStart"/>
      <w:r w:rsidRPr="00252262">
        <w:rPr>
          <w:b/>
          <w:bCs/>
          <w:i/>
          <w:iCs/>
          <w:color w:val="000000"/>
          <w:lang w:val="en-US" w:eastAsia="zh-CN"/>
        </w:rPr>
        <w:t>SCell</w:t>
      </w:r>
      <w:proofErr w:type="spellEnd"/>
      <w:r w:rsidRPr="00252262">
        <w:rPr>
          <w:b/>
          <w:bCs/>
          <w:i/>
          <w:iCs/>
          <w:color w:val="000000"/>
          <w:lang w:val="en-US" w:eastAsia="zh-CN"/>
        </w:rPr>
        <w:t xml:space="preserve"> activation delay requirement with invalid TA, </w:t>
      </w:r>
      <w:r w:rsidR="001A14D9" w:rsidRPr="00252262">
        <w:rPr>
          <w:b/>
          <w:bCs/>
          <w:i/>
          <w:iCs/>
          <w:color w:val="000000"/>
          <w:lang w:val="en-US" w:eastAsia="zh-CN"/>
        </w:rPr>
        <w:t>T</w:t>
      </w:r>
      <w:r w:rsidR="001A14D9" w:rsidRPr="00252262">
        <w:rPr>
          <w:b/>
          <w:bCs/>
          <w:i/>
          <w:iCs/>
          <w:color w:val="000000"/>
          <w:vertAlign w:val="subscript"/>
          <w:lang w:val="en-US" w:eastAsia="zh-CN"/>
        </w:rPr>
        <w:t>2</w:t>
      </w:r>
      <w:r w:rsidR="001A14D9" w:rsidRPr="00252262">
        <w:rPr>
          <w:b/>
          <w:bCs/>
          <w:i/>
          <w:iCs/>
          <w:color w:val="000000"/>
          <w:lang w:val="en-US" w:eastAsia="zh-CN"/>
        </w:rPr>
        <w:t xml:space="preserve"> is </w:t>
      </w:r>
      <w:r w:rsidR="00016123" w:rsidRPr="00252262">
        <w:rPr>
          <w:b/>
          <w:bCs/>
          <w:i/>
          <w:iCs/>
          <w:color w:val="000000"/>
          <w:lang w:val="en-US" w:eastAsia="zh-CN"/>
        </w:rPr>
        <w:t xml:space="preserve">the </w:t>
      </w:r>
      <w:r w:rsidR="001A14D9" w:rsidRPr="00252262">
        <w:rPr>
          <w:b/>
          <w:bCs/>
          <w:i/>
          <w:iCs/>
          <w:color w:val="000000"/>
          <w:lang w:val="en-US" w:eastAsia="zh-CN"/>
        </w:rPr>
        <w:t xml:space="preserve">delay from slot </w:t>
      </w:r>
      <w:r w:rsidR="00252262" w:rsidRPr="00252262">
        <w:rPr>
          <w:b/>
          <w:bCs/>
          <w:i/>
          <w:iCs/>
          <w:lang w:val="en-US" w:eastAsia="ja-JP"/>
        </w:rPr>
        <w:t>n + (T</w:t>
      </w:r>
      <w:r w:rsidR="00252262" w:rsidRPr="00252262">
        <w:rPr>
          <w:b/>
          <w:bCs/>
          <w:i/>
          <w:iCs/>
          <w:vertAlign w:val="subscript"/>
          <w:lang w:val="en-US" w:eastAsia="ja-JP"/>
        </w:rPr>
        <w:t>HARQ</w:t>
      </w:r>
      <w:r w:rsidR="00252262" w:rsidRPr="00252262">
        <w:rPr>
          <w:b/>
          <w:bCs/>
          <w:i/>
          <w:iCs/>
          <w:lang w:val="en-US" w:eastAsia="ja-JP"/>
        </w:rPr>
        <w:t xml:space="preserve"> + </w:t>
      </w:r>
      <w:proofErr w:type="spellStart"/>
      <w:r w:rsidR="00252262" w:rsidRPr="00252262">
        <w:rPr>
          <w:b/>
          <w:bCs/>
          <w:i/>
          <w:iCs/>
          <w:lang w:val="en-US" w:eastAsia="ja-JP"/>
        </w:rPr>
        <w:t>T</w:t>
      </w:r>
      <w:r w:rsidR="00252262" w:rsidRPr="00252262">
        <w:rPr>
          <w:b/>
          <w:bCs/>
          <w:i/>
          <w:iCs/>
          <w:vertAlign w:val="subscript"/>
          <w:lang w:val="en-US" w:eastAsia="ja-JP"/>
        </w:rPr>
        <w:t>activatation_time</w:t>
      </w:r>
      <w:proofErr w:type="spellEnd"/>
      <w:r w:rsidR="00252262" w:rsidRPr="00252262">
        <w:rPr>
          <w:b/>
          <w:bCs/>
          <w:i/>
          <w:iCs/>
          <w:vertAlign w:val="subscript"/>
          <w:lang w:val="en-US" w:eastAsia="ja-JP"/>
        </w:rPr>
        <w:t xml:space="preserve"> </w:t>
      </w:r>
      <w:r w:rsidR="00252262" w:rsidRPr="00252262">
        <w:rPr>
          <w:b/>
          <w:bCs/>
          <w:i/>
          <w:iCs/>
          <w:lang w:val="en-US" w:eastAsia="ja-JP"/>
        </w:rPr>
        <w:t>+T</w:t>
      </w:r>
      <w:r w:rsidR="00252262" w:rsidRPr="00252262">
        <w:rPr>
          <w:b/>
          <w:bCs/>
          <w:i/>
          <w:iCs/>
          <w:vertAlign w:val="subscript"/>
          <w:lang w:val="en-US" w:eastAsia="ja-JP"/>
        </w:rPr>
        <w:t>1</w:t>
      </w:r>
      <w:r w:rsidR="00252262" w:rsidRPr="00252262">
        <w:rPr>
          <w:b/>
          <w:bCs/>
          <w:i/>
          <w:iCs/>
          <w:lang w:val="en-US" w:eastAsia="ja-JP"/>
        </w:rPr>
        <w:t>)/</w:t>
      </w:r>
      <w:r w:rsidR="001A14D9" w:rsidRPr="00252262">
        <w:rPr>
          <w:b/>
          <w:bCs/>
          <w:i/>
          <w:iCs/>
          <w:color w:val="000000"/>
          <w:lang w:val="en-US" w:eastAsia="zh-CN"/>
        </w:rPr>
        <w:t xml:space="preserve">NR slot length until UE has obtained a valid TA command for the target PUCCH </w:t>
      </w:r>
      <w:proofErr w:type="spellStart"/>
      <w:r w:rsidR="001A14D9" w:rsidRPr="00252262">
        <w:rPr>
          <w:b/>
          <w:bCs/>
          <w:i/>
          <w:iCs/>
          <w:color w:val="000000"/>
          <w:lang w:val="en-US" w:eastAsia="zh-CN"/>
        </w:rPr>
        <w:t>SCell</w:t>
      </w:r>
      <w:proofErr w:type="spellEnd"/>
      <w:r w:rsidR="001A14D9" w:rsidRPr="00252262">
        <w:rPr>
          <w:b/>
          <w:bCs/>
          <w:i/>
          <w:iCs/>
          <w:color w:val="000000"/>
          <w:lang w:val="en-US" w:eastAsia="zh-CN"/>
        </w:rPr>
        <w:t xml:space="preserve"> being activated. </w:t>
      </w:r>
      <w:proofErr w:type="spellStart"/>
      <w:r w:rsidR="00252262" w:rsidRPr="00252262">
        <w:rPr>
          <w:b/>
          <w:bCs/>
          <w:i/>
          <w:iCs/>
          <w:lang w:val="en-US" w:eastAsia="ja-JP"/>
        </w:rPr>
        <w:t>T</w:t>
      </w:r>
      <w:r w:rsidR="00252262" w:rsidRPr="00252262">
        <w:rPr>
          <w:b/>
          <w:bCs/>
          <w:i/>
          <w:iCs/>
          <w:vertAlign w:val="subscript"/>
          <w:lang w:val="en-US" w:eastAsia="ja-JP"/>
        </w:rPr>
        <w:t>activatation_time</w:t>
      </w:r>
      <w:proofErr w:type="spellEnd"/>
      <w:r w:rsidR="001A14D9" w:rsidRPr="00252262">
        <w:rPr>
          <w:b/>
          <w:bCs/>
          <w:i/>
          <w:iCs/>
          <w:color w:val="000000"/>
          <w:vertAlign w:val="subscript"/>
          <w:lang w:val="en-US" w:eastAsia="zh-CN"/>
        </w:rPr>
        <w:t xml:space="preserve"> </w:t>
      </w:r>
      <w:r w:rsidR="001A14D9" w:rsidRPr="00252262">
        <w:rPr>
          <w:b/>
          <w:bCs/>
          <w:i/>
          <w:iCs/>
          <w:color w:val="000000"/>
          <w:lang w:val="en-US" w:eastAsia="zh-CN"/>
        </w:rPr>
        <w:t xml:space="preserve">is the normal </w:t>
      </w:r>
      <w:proofErr w:type="spellStart"/>
      <w:r w:rsidR="001A14D9" w:rsidRPr="00252262">
        <w:rPr>
          <w:b/>
          <w:bCs/>
          <w:i/>
          <w:iCs/>
          <w:color w:val="000000"/>
          <w:lang w:val="en-US" w:eastAsia="zh-CN"/>
        </w:rPr>
        <w:t>SCell</w:t>
      </w:r>
      <w:proofErr w:type="spellEnd"/>
      <w:r w:rsidR="001A14D9" w:rsidRPr="00252262">
        <w:rPr>
          <w:b/>
          <w:bCs/>
          <w:i/>
          <w:iCs/>
          <w:color w:val="000000"/>
          <w:lang w:val="en-US" w:eastAsia="zh-CN"/>
        </w:rPr>
        <w:t xml:space="preserve"> activation delay in TS38.133 section 8.3.2.</w:t>
      </w:r>
      <w:r w:rsidR="00016123" w:rsidRPr="00252262">
        <w:rPr>
          <w:b/>
          <w:bCs/>
          <w:i/>
          <w:iCs/>
          <w:color w:val="000000"/>
          <w:lang w:val="en-US" w:eastAsia="zh-CN"/>
        </w:rPr>
        <w:t xml:space="preserve"> slot n is the slot</w:t>
      </w:r>
      <w:r w:rsidR="00D834DE" w:rsidRPr="00252262">
        <w:rPr>
          <w:b/>
          <w:bCs/>
          <w:i/>
          <w:iCs/>
          <w:color w:val="000000"/>
          <w:lang w:val="en-US" w:eastAsia="zh-CN"/>
        </w:rPr>
        <w:t xml:space="preserve"> when</w:t>
      </w:r>
      <w:r w:rsidR="00016123" w:rsidRPr="00252262">
        <w:rPr>
          <w:b/>
          <w:bCs/>
          <w:i/>
          <w:iCs/>
          <w:color w:val="000000"/>
          <w:lang w:val="en-US" w:eastAsia="zh-CN"/>
        </w:rPr>
        <w:t xml:space="preserve"> UE received PUCCH </w:t>
      </w:r>
      <w:proofErr w:type="spellStart"/>
      <w:r w:rsidR="00016123" w:rsidRPr="00252262">
        <w:rPr>
          <w:b/>
          <w:bCs/>
          <w:i/>
          <w:iCs/>
          <w:color w:val="000000"/>
          <w:lang w:val="en-US" w:eastAsia="zh-CN"/>
        </w:rPr>
        <w:t>SCell</w:t>
      </w:r>
      <w:proofErr w:type="spellEnd"/>
      <w:r w:rsidR="00016123" w:rsidRPr="00252262">
        <w:rPr>
          <w:b/>
          <w:bCs/>
          <w:i/>
          <w:iCs/>
          <w:color w:val="000000"/>
          <w:lang w:val="en-US" w:eastAsia="zh-CN"/>
        </w:rPr>
        <w:t xml:space="preserve"> activation MAC </w:t>
      </w:r>
      <w:r w:rsidR="00D834DE" w:rsidRPr="00252262">
        <w:rPr>
          <w:b/>
          <w:bCs/>
          <w:i/>
          <w:iCs/>
          <w:color w:val="000000"/>
          <w:lang w:val="en-US" w:eastAsia="zh-CN"/>
        </w:rPr>
        <w:t>CE</w:t>
      </w:r>
      <w:r w:rsidR="00016123" w:rsidRPr="00252262">
        <w:rPr>
          <w:b/>
          <w:bCs/>
          <w:i/>
          <w:iCs/>
          <w:color w:val="000000"/>
          <w:lang w:val="en-US" w:eastAsia="zh-CN"/>
        </w:rPr>
        <w:t>.</w:t>
      </w:r>
    </w:p>
    <w:p w14:paraId="57C816C6" w14:textId="6990ED92" w:rsidR="00691F11" w:rsidRDefault="00691F11" w:rsidP="00691F11">
      <w:pPr>
        <w:pStyle w:val="Heading1"/>
        <w:numPr>
          <w:ilvl w:val="0"/>
          <w:numId w:val="10"/>
        </w:numPr>
        <w:pBdr>
          <w:top w:val="single" w:sz="12" w:space="2" w:color="auto"/>
        </w:pBdr>
        <w:jc w:val="both"/>
        <w:rPr>
          <w:sz w:val="32"/>
        </w:rPr>
      </w:pPr>
      <w:r>
        <w:rPr>
          <w:sz w:val="32"/>
        </w:rPr>
        <w:t xml:space="preserve">Interruption requirement for PUCCH </w:t>
      </w:r>
      <w:proofErr w:type="spellStart"/>
      <w:r>
        <w:rPr>
          <w:sz w:val="32"/>
        </w:rPr>
        <w:t>SCell</w:t>
      </w:r>
      <w:proofErr w:type="spellEnd"/>
      <w:r>
        <w:rPr>
          <w:sz w:val="32"/>
        </w:rPr>
        <w:t xml:space="preserve"> activation/deactivation</w:t>
      </w:r>
    </w:p>
    <w:p w14:paraId="74FF6C74" w14:textId="3B195514" w:rsidR="007456C9" w:rsidRDefault="007456C9" w:rsidP="006E7539">
      <w:pPr>
        <w:rPr>
          <w:lang w:eastAsia="zh-CN"/>
        </w:rPr>
      </w:pPr>
      <w:r>
        <w:rPr>
          <w:lang w:eastAsia="zh-CN"/>
        </w:rPr>
        <w:t>In last meeting,</w:t>
      </w:r>
      <w:r w:rsidRPr="007456C9">
        <w:rPr>
          <w:lang w:eastAsia="zh-CN"/>
        </w:rPr>
        <w:t xml:space="preserve"> </w:t>
      </w:r>
      <w:r>
        <w:rPr>
          <w:lang w:eastAsia="zh-CN"/>
        </w:rPr>
        <w:t>the conclusions for interruption requirements are as below,</w:t>
      </w:r>
    </w:p>
    <w:tbl>
      <w:tblPr>
        <w:tblStyle w:val="TableGrid"/>
        <w:tblW w:w="0" w:type="auto"/>
        <w:tblLook w:val="04A0" w:firstRow="1" w:lastRow="0" w:firstColumn="1" w:lastColumn="0" w:noHBand="0" w:noVBand="1"/>
      </w:tblPr>
      <w:tblGrid>
        <w:gridCol w:w="9629"/>
      </w:tblGrid>
      <w:tr w:rsidR="007456C9" w14:paraId="5FB41414" w14:textId="77777777" w:rsidTr="007456C9">
        <w:tc>
          <w:tcPr>
            <w:tcW w:w="9629" w:type="dxa"/>
          </w:tcPr>
          <w:p w14:paraId="5E42A577" w14:textId="77777777" w:rsidR="00252262" w:rsidRPr="00252262" w:rsidRDefault="00252262" w:rsidP="00252262">
            <w:pPr>
              <w:pStyle w:val="Heading4"/>
              <w:spacing w:before="0" w:after="0"/>
              <w:outlineLvl w:val="3"/>
              <w:rPr>
                <w:rFonts w:ascii="Times New Roman" w:hAnsi="Times New Roman"/>
                <w:sz w:val="16"/>
                <w:szCs w:val="16"/>
              </w:rPr>
            </w:pPr>
            <w:r w:rsidRPr="00252262">
              <w:rPr>
                <w:rFonts w:ascii="Times New Roman" w:hAnsi="Times New Roman"/>
                <w:sz w:val="16"/>
                <w:szCs w:val="16"/>
              </w:rPr>
              <w:t xml:space="preserve">Issue 1-6-1: Interruption requirements for PUCCH </w:t>
            </w:r>
            <w:proofErr w:type="spellStart"/>
            <w:r w:rsidRPr="00252262">
              <w:rPr>
                <w:rFonts w:ascii="Times New Roman" w:hAnsi="Times New Roman"/>
                <w:sz w:val="16"/>
                <w:szCs w:val="16"/>
              </w:rPr>
              <w:t>Scell</w:t>
            </w:r>
            <w:proofErr w:type="spellEnd"/>
            <w:r w:rsidRPr="00252262">
              <w:rPr>
                <w:rFonts w:ascii="Times New Roman" w:hAnsi="Times New Roman"/>
                <w:sz w:val="16"/>
                <w:szCs w:val="16"/>
              </w:rPr>
              <w:t xml:space="preserve"> activation in </w:t>
            </w:r>
            <w:proofErr w:type="spellStart"/>
            <w:r w:rsidRPr="00252262">
              <w:rPr>
                <w:rFonts w:ascii="Times New Roman" w:hAnsi="Times New Roman"/>
                <w:sz w:val="16"/>
                <w:szCs w:val="16"/>
              </w:rPr>
              <w:t>invalide</w:t>
            </w:r>
            <w:proofErr w:type="spellEnd"/>
            <w:r w:rsidRPr="00252262">
              <w:rPr>
                <w:rFonts w:ascii="Times New Roman" w:hAnsi="Times New Roman"/>
                <w:sz w:val="16"/>
                <w:szCs w:val="16"/>
              </w:rPr>
              <w:t xml:space="preserve"> TA case</w:t>
            </w:r>
          </w:p>
          <w:p w14:paraId="3DD2BFFD" w14:textId="77777777" w:rsidR="00252262" w:rsidRPr="00252262" w:rsidRDefault="00252262" w:rsidP="00252262">
            <w:pPr>
              <w:spacing w:after="0"/>
              <w:rPr>
                <w:sz w:val="16"/>
                <w:szCs w:val="16"/>
                <w:lang w:val="sv-SE" w:eastAsia="zh-CN"/>
              </w:rPr>
            </w:pPr>
            <w:r w:rsidRPr="00252262">
              <w:rPr>
                <w:sz w:val="16"/>
                <w:szCs w:val="16"/>
                <w:lang w:val="sv-SE" w:eastAsia="zh-CN"/>
              </w:rPr>
              <w:t xml:space="preserve">FFS: </w:t>
            </w:r>
          </w:p>
          <w:p w14:paraId="591C2D1E" w14:textId="77777777" w:rsidR="00252262" w:rsidRPr="00252262" w:rsidRDefault="00252262" w:rsidP="00252262">
            <w:pPr>
              <w:snapToGrid w:val="0"/>
              <w:spacing w:after="0"/>
              <w:jc w:val="both"/>
              <w:rPr>
                <w:sz w:val="16"/>
                <w:szCs w:val="16"/>
              </w:rPr>
            </w:pPr>
            <w:r w:rsidRPr="00252262">
              <w:rPr>
                <w:sz w:val="16"/>
                <w:szCs w:val="16"/>
              </w:rPr>
              <w:t>RAN4 further stud</w:t>
            </w:r>
            <w:r w:rsidRPr="00252262">
              <w:rPr>
                <w:rFonts w:eastAsiaTheme="minorEastAsia"/>
                <w:sz w:val="16"/>
                <w:szCs w:val="16"/>
                <w:lang w:eastAsia="zh-CN"/>
              </w:rPr>
              <w:t xml:space="preserve">y </w:t>
            </w:r>
            <w:r w:rsidRPr="00252262">
              <w:rPr>
                <w:sz w:val="16"/>
                <w:szCs w:val="16"/>
              </w:rPr>
              <w:t>the possibility of interruption due to PRACH based on the following options:</w:t>
            </w:r>
          </w:p>
          <w:p w14:paraId="28FBBA6E" w14:textId="77777777" w:rsidR="00252262" w:rsidRPr="00252262" w:rsidRDefault="00252262" w:rsidP="00252262">
            <w:pPr>
              <w:pStyle w:val="ListParagraph"/>
              <w:widowControl/>
              <w:numPr>
                <w:ilvl w:val="0"/>
                <w:numId w:val="30"/>
              </w:numPr>
              <w:autoSpaceDE/>
              <w:autoSpaceDN/>
              <w:adjustRightInd/>
              <w:spacing w:line="240" w:lineRule="auto"/>
              <w:ind w:left="720" w:firstLineChars="0"/>
              <w:rPr>
                <w:sz w:val="16"/>
                <w:szCs w:val="16"/>
                <w:lang w:eastAsia="zh-CN"/>
              </w:rPr>
            </w:pPr>
            <w:r w:rsidRPr="00252262">
              <w:rPr>
                <w:sz w:val="16"/>
                <w:szCs w:val="16"/>
                <w:lang w:eastAsia="zh-CN"/>
              </w:rPr>
              <w:t>Option 1: (CATT, Nokia)</w:t>
            </w:r>
          </w:p>
          <w:p w14:paraId="5C2BE254" w14:textId="77777777" w:rsidR="00252262" w:rsidRPr="00252262" w:rsidRDefault="00252262" w:rsidP="00252262">
            <w:pPr>
              <w:pStyle w:val="ListParagraph"/>
              <w:widowControl/>
              <w:numPr>
                <w:ilvl w:val="1"/>
                <w:numId w:val="30"/>
              </w:numPr>
              <w:autoSpaceDE/>
              <w:autoSpaceDN/>
              <w:adjustRightInd/>
              <w:spacing w:line="240" w:lineRule="auto"/>
              <w:ind w:firstLineChars="0"/>
              <w:rPr>
                <w:sz w:val="16"/>
                <w:szCs w:val="16"/>
                <w:lang w:eastAsia="zh-CN"/>
              </w:rPr>
            </w:pPr>
            <w:proofErr w:type="spellStart"/>
            <w:r w:rsidRPr="00252262">
              <w:rPr>
                <w:sz w:val="16"/>
                <w:szCs w:val="16"/>
                <w:lang w:val="pl-PL"/>
              </w:rPr>
              <w:t>Reuse</w:t>
            </w:r>
            <w:proofErr w:type="spellEnd"/>
            <w:r w:rsidRPr="00252262">
              <w:rPr>
                <w:sz w:val="16"/>
                <w:szCs w:val="16"/>
                <w:lang w:val="pl-PL"/>
              </w:rPr>
              <w:t xml:space="preserve"> the </w:t>
            </w:r>
            <w:proofErr w:type="spellStart"/>
            <w:r w:rsidRPr="00252262">
              <w:rPr>
                <w:sz w:val="16"/>
                <w:szCs w:val="16"/>
                <w:lang w:val="pl-PL"/>
              </w:rPr>
              <w:t>interruption</w:t>
            </w:r>
            <w:proofErr w:type="spellEnd"/>
            <w:r w:rsidRPr="00252262">
              <w:rPr>
                <w:sz w:val="16"/>
                <w:szCs w:val="16"/>
                <w:lang w:val="pl-PL"/>
              </w:rPr>
              <w:t xml:space="preserve"> </w:t>
            </w:r>
            <w:proofErr w:type="spellStart"/>
            <w:r w:rsidRPr="00252262">
              <w:rPr>
                <w:sz w:val="16"/>
                <w:szCs w:val="16"/>
                <w:lang w:val="pl-PL"/>
              </w:rPr>
              <w:t>requirement</w:t>
            </w:r>
            <w:proofErr w:type="spellEnd"/>
            <w:r w:rsidRPr="00252262">
              <w:rPr>
                <w:sz w:val="16"/>
                <w:szCs w:val="16"/>
                <w:lang w:val="pl-PL"/>
              </w:rPr>
              <w:t xml:space="preserve"> of </w:t>
            </w:r>
            <w:proofErr w:type="spellStart"/>
            <w:r w:rsidRPr="00252262">
              <w:rPr>
                <w:sz w:val="16"/>
                <w:szCs w:val="16"/>
                <w:lang w:val="pl-PL"/>
              </w:rPr>
              <w:t>normal</w:t>
            </w:r>
            <w:proofErr w:type="spellEnd"/>
            <w:r w:rsidRPr="00252262">
              <w:rPr>
                <w:sz w:val="16"/>
                <w:szCs w:val="16"/>
                <w:lang w:val="pl-PL"/>
              </w:rPr>
              <w:t xml:space="preserve"> </w:t>
            </w:r>
            <w:proofErr w:type="spellStart"/>
            <w:r w:rsidRPr="00252262">
              <w:rPr>
                <w:sz w:val="16"/>
                <w:szCs w:val="16"/>
                <w:lang w:val="pl-PL"/>
              </w:rPr>
              <w:t>Scell</w:t>
            </w:r>
            <w:proofErr w:type="spellEnd"/>
            <w:r w:rsidRPr="00252262">
              <w:rPr>
                <w:sz w:val="16"/>
                <w:szCs w:val="16"/>
                <w:lang w:val="pl-PL"/>
              </w:rPr>
              <w:t xml:space="preserve"> </w:t>
            </w:r>
            <w:proofErr w:type="spellStart"/>
            <w:r w:rsidRPr="00252262">
              <w:rPr>
                <w:sz w:val="16"/>
                <w:szCs w:val="16"/>
                <w:lang w:val="pl-PL"/>
              </w:rPr>
              <w:t>activation</w:t>
            </w:r>
            <w:proofErr w:type="spellEnd"/>
            <w:r w:rsidRPr="00252262">
              <w:rPr>
                <w:rFonts w:eastAsiaTheme="minorEastAsia"/>
                <w:sz w:val="16"/>
                <w:szCs w:val="16"/>
                <w:lang w:val="pl-PL" w:eastAsia="zh-CN"/>
              </w:rPr>
              <w:t xml:space="preserve"> (i.e. </w:t>
            </w:r>
            <w:r w:rsidRPr="00252262">
              <w:rPr>
                <w:sz w:val="16"/>
                <w:szCs w:val="16"/>
              </w:rPr>
              <w:t>not to define the interruption requirement due to PRACH</w:t>
            </w:r>
            <w:r w:rsidRPr="00252262">
              <w:rPr>
                <w:rFonts w:eastAsiaTheme="minorEastAsia"/>
                <w:sz w:val="16"/>
                <w:szCs w:val="16"/>
                <w:lang w:val="pl-PL" w:eastAsia="zh-CN"/>
              </w:rPr>
              <w:t>)</w:t>
            </w:r>
          </w:p>
          <w:p w14:paraId="1A969E97" w14:textId="77777777" w:rsidR="00252262" w:rsidRPr="00252262" w:rsidRDefault="00252262" w:rsidP="00252262">
            <w:pPr>
              <w:pStyle w:val="ListParagraph"/>
              <w:widowControl/>
              <w:numPr>
                <w:ilvl w:val="0"/>
                <w:numId w:val="30"/>
              </w:numPr>
              <w:autoSpaceDE/>
              <w:autoSpaceDN/>
              <w:adjustRightInd/>
              <w:spacing w:line="240" w:lineRule="auto"/>
              <w:ind w:left="720" w:firstLineChars="0"/>
              <w:rPr>
                <w:sz w:val="16"/>
                <w:szCs w:val="16"/>
                <w:lang w:eastAsia="zh-CN"/>
              </w:rPr>
            </w:pPr>
            <w:r w:rsidRPr="00252262">
              <w:rPr>
                <w:sz w:val="16"/>
                <w:szCs w:val="16"/>
                <w:lang w:eastAsia="zh-CN"/>
              </w:rPr>
              <w:t>Option 2: (Apple, OPPO, Qualcomm)</w:t>
            </w:r>
          </w:p>
          <w:p w14:paraId="1F4EB3D1" w14:textId="77777777" w:rsidR="00252262" w:rsidRPr="00252262" w:rsidRDefault="00252262" w:rsidP="00252262">
            <w:pPr>
              <w:pStyle w:val="ListParagraph"/>
              <w:widowControl/>
              <w:numPr>
                <w:ilvl w:val="1"/>
                <w:numId w:val="30"/>
              </w:numPr>
              <w:autoSpaceDE/>
              <w:autoSpaceDN/>
              <w:adjustRightInd/>
              <w:spacing w:line="240" w:lineRule="auto"/>
              <w:ind w:firstLineChars="0"/>
              <w:rPr>
                <w:sz w:val="16"/>
                <w:szCs w:val="16"/>
                <w:lang w:val="pl-PL"/>
              </w:rPr>
            </w:pPr>
            <w:r w:rsidRPr="00252262">
              <w:rPr>
                <w:sz w:val="16"/>
                <w:szCs w:val="16"/>
                <w:lang w:val="pl-PL"/>
              </w:rPr>
              <w:t xml:space="preserve">The </w:t>
            </w:r>
            <w:proofErr w:type="spellStart"/>
            <w:r w:rsidRPr="00252262">
              <w:rPr>
                <w:sz w:val="16"/>
                <w:szCs w:val="16"/>
                <w:lang w:val="pl-PL"/>
              </w:rPr>
              <w:t>interruption</w:t>
            </w:r>
            <w:proofErr w:type="spellEnd"/>
            <w:r w:rsidRPr="00252262">
              <w:rPr>
                <w:sz w:val="16"/>
                <w:szCs w:val="16"/>
                <w:lang w:val="pl-PL"/>
              </w:rPr>
              <w:t xml:space="preserve"> </w:t>
            </w:r>
            <w:proofErr w:type="spellStart"/>
            <w:r w:rsidRPr="00252262">
              <w:rPr>
                <w:sz w:val="16"/>
                <w:szCs w:val="16"/>
                <w:lang w:val="pl-PL"/>
              </w:rPr>
              <w:t>requirement</w:t>
            </w:r>
            <w:proofErr w:type="spellEnd"/>
            <w:r w:rsidRPr="00252262">
              <w:rPr>
                <w:sz w:val="16"/>
                <w:szCs w:val="16"/>
                <w:lang w:val="pl-PL"/>
              </w:rPr>
              <w:t xml:space="preserve"> </w:t>
            </w:r>
            <w:proofErr w:type="spellStart"/>
            <w:r w:rsidRPr="00252262">
              <w:rPr>
                <w:sz w:val="16"/>
                <w:szCs w:val="16"/>
                <w:lang w:val="pl-PL"/>
              </w:rPr>
              <w:t>shall</w:t>
            </w:r>
            <w:proofErr w:type="spellEnd"/>
            <w:r w:rsidRPr="00252262">
              <w:rPr>
                <w:sz w:val="16"/>
                <w:szCs w:val="16"/>
                <w:lang w:val="pl-PL"/>
              </w:rPr>
              <w:t xml:space="preserve"> </w:t>
            </w:r>
            <w:proofErr w:type="spellStart"/>
            <w:r w:rsidRPr="00252262">
              <w:rPr>
                <w:sz w:val="16"/>
                <w:szCs w:val="16"/>
                <w:lang w:val="pl-PL"/>
              </w:rPr>
              <w:t>include</w:t>
            </w:r>
            <w:proofErr w:type="spellEnd"/>
            <w:r w:rsidRPr="00252262">
              <w:rPr>
                <w:sz w:val="16"/>
                <w:szCs w:val="16"/>
                <w:lang w:val="pl-PL"/>
              </w:rPr>
              <w:t xml:space="preserve"> the </w:t>
            </w:r>
            <w:proofErr w:type="spellStart"/>
            <w:r w:rsidRPr="00252262">
              <w:rPr>
                <w:sz w:val="16"/>
                <w:szCs w:val="16"/>
                <w:lang w:val="pl-PL"/>
              </w:rPr>
              <w:t>existing</w:t>
            </w:r>
            <w:proofErr w:type="spellEnd"/>
            <w:r w:rsidRPr="00252262">
              <w:rPr>
                <w:sz w:val="16"/>
                <w:szCs w:val="16"/>
                <w:lang w:val="pl-PL"/>
              </w:rPr>
              <w:t xml:space="preserve"> </w:t>
            </w:r>
            <w:proofErr w:type="spellStart"/>
            <w:r w:rsidRPr="00252262">
              <w:rPr>
                <w:sz w:val="16"/>
                <w:szCs w:val="16"/>
                <w:lang w:val="pl-PL"/>
              </w:rPr>
              <w:t>requirement</w:t>
            </w:r>
            <w:proofErr w:type="spellEnd"/>
            <w:r w:rsidRPr="00252262">
              <w:rPr>
                <w:sz w:val="16"/>
                <w:szCs w:val="16"/>
                <w:lang w:val="pl-PL"/>
              </w:rPr>
              <w:t xml:space="preserve"> for </w:t>
            </w:r>
            <w:proofErr w:type="spellStart"/>
            <w:r w:rsidRPr="00252262">
              <w:rPr>
                <w:sz w:val="16"/>
                <w:szCs w:val="16"/>
                <w:lang w:val="pl-PL"/>
              </w:rPr>
              <w:t>Scell</w:t>
            </w:r>
            <w:proofErr w:type="spellEnd"/>
            <w:r w:rsidRPr="00252262">
              <w:rPr>
                <w:sz w:val="16"/>
                <w:szCs w:val="16"/>
                <w:lang w:val="pl-PL"/>
              </w:rPr>
              <w:t xml:space="preserve"> </w:t>
            </w:r>
            <w:proofErr w:type="spellStart"/>
            <w:r w:rsidRPr="00252262">
              <w:rPr>
                <w:sz w:val="16"/>
                <w:szCs w:val="16"/>
                <w:lang w:val="pl-PL"/>
              </w:rPr>
              <w:t>activation</w:t>
            </w:r>
            <w:proofErr w:type="spellEnd"/>
            <w:r w:rsidRPr="00252262">
              <w:rPr>
                <w:sz w:val="16"/>
                <w:szCs w:val="16"/>
                <w:lang w:val="pl-PL"/>
              </w:rPr>
              <w:t xml:space="preserve"> in Rel-15. </w:t>
            </w:r>
          </w:p>
          <w:p w14:paraId="29550BCE" w14:textId="77777777" w:rsidR="00252262" w:rsidRPr="00252262" w:rsidRDefault="00252262" w:rsidP="00252262">
            <w:pPr>
              <w:pStyle w:val="ListParagraph"/>
              <w:widowControl/>
              <w:numPr>
                <w:ilvl w:val="1"/>
                <w:numId w:val="30"/>
              </w:numPr>
              <w:autoSpaceDE/>
              <w:autoSpaceDN/>
              <w:adjustRightInd/>
              <w:spacing w:line="240" w:lineRule="auto"/>
              <w:ind w:firstLineChars="0"/>
              <w:rPr>
                <w:sz w:val="16"/>
                <w:szCs w:val="16"/>
                <w:lang w:val="pl-PL"/>
              </w:rPr>
            </w:pPr>
            <w:proofErr w:type="spellStart"/>
            <w:r w:rsidRPr="00252262">
              <w:rPr>
                <w:sz w:val="16"/>
                <w:szCs w:val="16"/>
                <w:lang w:val="pl-PL"/>
              </w:rPr>
              <w:t>Introduce</w:t>
            </w:r>
            <w:proofErr w:type="spellEnd"/>
            <w:r w:rsidRPr="00252262">
              <w:rPr>
                <w:sz w:val="16"/>
                <w:szCs w:val="16"/>
                <w:lang w:val="pl-PL"/>
              </w:rPr>
              <w:t xml:space="preserve"> </w:t>
            </w:r>
            <w:proofErr w:type="spellStart"/>
            <w:r w:rsidRPr="00252262">
              <w:rPr>
                <w:sz w:val="16"/>
                <w:szCs w:val="16"/>
                <w:lang w:val="pl-PL"/>
              </w:rPr>
              <w:t>additional</w:t>
            </w:r>
            <w:proofErr w:type="spellEnd"/>
            <w:r w:rsidRPr="00252262">
              <w:rPr>
                <w:sz w:val="16"/>
                <w:szCs w:val="16"/>
                <w:lang w:val="pl-PL"/>
              </w:rPr>
              <w:t xml:space="preserve"> </w:t>
            </w:r>
            <w:proofErr w:type="spellStart"/>
            <w:r w:rsidRPr="00252262">
              <w:rPr>
                <w:sz w:val="16"/>
                <w:szCs w:val="16"/>
                <w:lang w:val="pl-PL"/>
              </w:rPr>
              <w:t>interruption</w:t>
            </w:r>
            <w:proofErr w:type="spellEnd"/>
            <w:r w:rsidRPr="00252262">
              <w:rPr>
                <w:sz w:val="16"/>
                <w:szCs w:val="16"/>
                <w:lang w:val="pl-PL"/>
              </w:rPr>
              <w:t xml:space="preserve"> by PRACH </w:t>
            </w:r>
            <w:proofErr w:type="spellStart"/>
            <w:r w:rsidRPr="00252262">
              <w:rPr>
                <w:sz w:val="16"/>
                <w:szCs w:val="16"/>
                <w:lang w:val="pl-PL"/>
              </w:rPr>
              <w:t>transmission</w:t>
            </w:r>
            <w:proofErr w:type="spellEnd"/>
            <w:r w:rsidRPr="00252262">
              <w:rPr>
                <w:sz w:val="16"/>
                <w:szCs w:val="16"/>
                <w:lang w:val="pl-PL"/>
              </w:rPr>
              <w:t xml:space="preserve"> </w:t>
            </w:r>
            <w:proofErr w:type="spellStart"/>
            <w:r w:rsidRPr="00252262">
              <w:rPr>
                <w:sz w:val="16"/>
                <w:szCs w:val="16"/>
                <w:lang w:val="pl-PL"/>
              </w:rPr>
              <w:t>when</w:t>
            </w:r>
            <w:proofErr w:type="spellEnd"/>
            <w:r w:rsidRPr="00252262">
              <w:rPr>
                <w:sz w:val="16"/>
                <w:szCs w:val="16"/>
                <w:lang w:val="pl-PL"/>
              </w:rPr>
              <w:t xml:space="preserve"> target PUCCH </w:t>
            </w:r>
            <w:proofErr w:type="spellStart"/>
            <w:r w:rsidRPr="00252262">
              <w:rPr>
                <w:sz w:val="16"/>
                <w:szCs w:val="16"/>
                <w:lang w:val="pl-PL"/>
              </w:rPr>
              <w:t>Scell</w:t>
            </w:r>
            <w:proofErr w:type="spellEnd"/>
            <w:r w:rsidRPr="00252262">
              <w:rPr>
                <w:sz w:val="16"/>
                <w:szCs w:val="16"/>
                <w:lang w:val="pl-PL"/>
              </w:rPr>
              <w:t xml:space="preserve"> RACH </w:t>
            </w:r>
            <w:proofErr w:type="spellStart"/>
            <w:r w:rsidRPr="00252262">
              <w:rPr>
                <w:sz w:val="16"/>
                <w:szCs w:val="16"/>
                <w:lang w:val="pl-PL"/>
              </w:rPr>
              <w:t>has</w:t>
            </w:r>
            <w:proofErr w:type="spellEnd"/>
            <w:r w:rsidRPr="00252262">
              <w:rPr>
                <w:sz w:val="16"/>
                <w:szCs w:val="16"/>
                <w:lang w:val="pl-PL"/>
              </w:rPr>
              <w:t xml:space="preserve"> </w:t>
            </w:r>
            <w:proofErr w:type="spellStart"/>
            <w:r w:rsidRPr="00252262">
              <w:rPr>
                <w:sz w:val="16"/>
                <w:szCs w:val="16"/>
                <w:lang w:val="pl-PL"/>
              </w:rPr>
              <w:t>different</w:t>
            </w:r>
            <w:proofErr w:type="spellEnd"/>
            <w:r w:rsidRPr="00252262">
              <w:rPr>
                <w:sz w:val="16"/>
                <w:szCs w:val="16"/>
                <w:lang w:val="pl-PL"/>
              </w:rPr>
              <w:t xml:space="preserve"> SCS from </w:t>
            </w:r>
            <w:proofErr w:type="spellStart"/>
            <w:r w:rsidRPr="00252262">
              <w:rPr>
                <w:sz w:val="16"/>
                <w:szCs w:val="16"/>
                <w:lang w:val="pl-PL"/>
              </w:rPr>
              <w:t>spCell</w:t>
            </w:r>
            <w:proofErr w:type="spellEnd"/>
            <w:r w:rsidRPr="00252262">
              <w:rPr>
                <w:sz w:val="16"/>
                <w:szCs w:val="16"/>
                <w:lang w:val="pl-PL"/>
              </w:rPr>
              <w:t xml:space="preserve"> data/</w:t>
            </w:r>
            <w:proofErr w:type="spellStart"/>
            <w:r w:rsidRPr="00252262">
              <w:rPr>
                <w:sz w:val="16"/>
                <w:szCs w:val="16"/>
                <w:lang w:val="pl-PL"/>
              </w:rPr>
              <w:t>control</w:t>
            </w:r>
            <w:proofErr w:type="spellEnd"/>
            <w:r w:rsidRPr="00252262">
              <w:rPr>
                <w:sz w:val="16"/>
                <w:szCs w:val="16"/>
                <w:lang w:val="pl-PL"/>
              </w:rPr>
              <w:t xml:space="preserve"> channel and UE </w:t>
            </w:r>
            <w:proofErr w:type="spellStart"/>
            <w:r w:rsidRPr="00252262">
              <w:rPr>
                <w:sz w:val="16"/>
                <w:szCs w:val="16"/>
                <w:lang w:val="pl-PL"/>
              </w:rPr>
              <w:t>does</w:t>
            </w:r>
            <w:proofErr w:type="spellEnd"/>
            <w:r w:rsidRPr="00252262">
              <w:rPr>
                <w:sz w:val="16"/>
                <w:szCs w:val="16"/>
                <w:lang w:val="pl-PL"/>
              </w:rPr>
              <w:t xml:space="preserve"> not </w:t>
            </w:r>
            <w:proofErr w:type="spellStart"/>
            <w:r w:rsidRPr="00252262">
              <w:rPr>
                <w:sz w:val="16"/>
                <w:szCs w:val="16"/>
                <w:lang w:val="pl-PL"/>
              </w:rPr>
              <w:t>support</w:t>
            </w:r>
            <w:proofErr w:type="spellEnd"/>
            <w:r w:rsidRPr="00252262">
              <w:rPr>
                <w:sz w:val="16"/>
                <w:szCs w:val="16"/>
                <w:lang w:val="pl-PL"/>
              </w:rPr>
              <w:t xml:space="preserve"> </w:t>
            </w:r>
            <w:proofErr w:type="spellStart"/>
            <w:r w:rsidRPr="00252262">
              <w:rPr>
                <w:sz w:val="16"/>
                <w:szCs w:val="16"/>
                <w:lang w:val="pl-PL"/>
              </w:rPr>
              <w:t>diffNumerologyAcrossPUCCH-Group</w:t>
            </w:r>
            <w:proofErr w:type="spellEnd"/>
            <w:r w:rsidRPr="00252262">
              <w:rPr>
                <w:sz w:val="16"/>
                <w:szCs w:val="16"/>
                <w:lang w:val="pl-PL"/>
              </w:rPr>
              <w:t>.</w:t>
            </w:r>
          </w:p>
          <w:p w14:paraId="3EB29E20" w14:textId="77777777" w:rsidR="00252262" w:rsidRPr="00252262" w:rsidRDefault="00252262" w:rsidP="00252262">
            <w:pPr>
              <w:pStyle w:val="ListParagraph"/>
              <w:widowControl/>
              <w:numPr>
                <w:ilvl w:val="1"/>
                <w:numId w:val="30"/>
              </w:numPr>
              <w:autoSpaceDE/>
              <w:autoSpaceDN/>
              <w:adjustRightInd/>
              <w:spacing w:line="240" w:lineRule="auto"/>
              <w:ind w:firstLineChars="0"/>
              <w:rPr>
                <w:sz w:val="16"/>
                <w:szCs w:val="16"/>
                <w:lang w:val="pl-PL"/>
              </w:rPr>
            </w:pPr>
            <w:r w:rsidRPr="00252262">
              <w:rPr>
                <w:rFonts w:eastAsiaTheme="minorEastAsia"/>
                <w:sz w:val="16"/>
                <w:szCs w:val="16"/>
                <w:lang w:val="pl-PL" w:eastAsia="zh-CN"/>
              </w:rPr>
              <w:t xml:space="preserve">FFS: </w:t>
            </w:r>
            <w:proofErr w:type="spellStart"/>
            <w:r w:rsidRPr="00252262">
              <w:rPr>
                <w:sz w:val="16"/>
                <w:szCs w:val="16"/>
                <w:lang w:val="pl-PL"/>
              </w:rPr>
              <w:t>Need</w:t>
            </w:r>
            <w:proofErr w:type="spellEnd"/>
            <w:r w:rsidRPr="00252262">
              <w:rPr>
                <w:sz w:val="16"/>
                <w:szCs w:val="16"/>
                <w:lang w:val="pl-PL"/>
              </w:rPr>
              <w:t xml:space="preserve"> to </w:t>
            </w:r>
            <w:proofErr w:type="spellStart"/>
            <w:r w:rsidRPr="00252262">
              <w:rPr>
                <w:sz w:val="16"/>
                <w:szCs w:val="16"/>
                <w:lang w:val="pl-PL"/>
              </w:rPr>
              <w:t>revisit</w:t>
            </w:r>
            <w:proofErr w:type="spellEnd"/>
            <w:r w:rsidRPr="00252262">
              <w:rPr>
                <w:sz w:val="16"/>
                <w:szCs w:val="16"/>
                <w:lang w:val="pl-PL"/>
              </w:rPr>
              <w:t xml:space="preserve"> R15 RACH </w:t>
            </w:r>
            <w:proofErr w:type="spellStart"/>
            <w:r w:rsidRPr="00252262">
              <w:rPr>
                <w:sz w:val="16"/>
                <w:szCs w:val="16"/>
                <w:lang w:val="pl-PL"/>
              </w:rPr>
              <w:t>requirement</w:t>
            </w:r>
            <w:proofErr w:type="spellEnd"/>
          </w:p>
          <w:p w14:paraId="6569059E" w14:textId="77777777" w:rsidR="00252262" w:rsidRPr="00252262" w:rsidRDefault="00252262" w:rsidP="00252262">
            <w:pPr>
              <w:pStyle w:val="ListParagraph"/>
              <w:widowControl/>
              <w:numPr>
                <w:ilvl w:val="1"/>
                <w:numId w:val="30"/>
              </w:numPr>
              <w:autoSpaceDE/>
              <w:autoSpaceDN/>
              <w:adjustRightInd/>
              <w:spacing w:line="240" w:lineRule="auto"/>
              <w:ind w:firstLineChars="0"/>
              <w:rPr>
                <w:sz w:val="16"/>
                <w:szCs w:val="16"/>
                <w:lang w:val="pl-PL"/>
              </w:rPr>
            </w:pPr>
            <w:r w:rsidRPr="00252262">
              <w:rPr>
                <w:rFonts w:eastAsiaTheme="minorEastAsia"/>
                <w:sz w:val="16"/>
                <w:szCs w:val="16"/>
                <w:lang w:val="pl-PL" w:eastAsia="zh-CN"/>
              </w:rPr>
              <w:t>F</w:t>
            </w:r>
            <w:r w:rsidRPr="00252262">
              <w:rPr>
                <w:sz w:val="16"/>
                <w:szCs w:val="16"/>
                <w:lang w:val="pl-PL"/>
              </w:rPr>
              <w:t xml:space="preserve">or </w:t>
            </w:r>
            <w:proofErr w:type="spellStart"/>
            <w:r w:rsidRPr="00252262">
              <w:rPr>
                <w:sz w:val="16"/>
                <w:szCs w:val="16"/>
                <w:lang w:val="pl-PL"/>
              </w:rPr>
              <w:t>unknown</w:t>
            </w:r>
            <w:proofErr w:type="spellEnd"/>
            <w:r w:rsidRPr="00252262">
              <w:rPr>
                <w:sz w:val="16"/>
                <w:szCs w:val="16"/>
                <w:lang w:val="pl-PL"/>
              </w:rPr>
              <w:t xml:space="preserve"> PUCCH </w:t>
            </w:r>
            <w:proofErr w:type="spellStart"/>
            <w:r w:rsidRPr="00252262">
              <w:rPr>
                <w:sz w:val="16"/>
                <w:szCs w:val="16"/>
                <w:lang w:val="pl-PL"/>
              </w:rPr>
              <w:t>Scell</w:t>
            </w:r>
            <w:proofErr w:type="spellEnd"/>
            <w:r w:rsidRPr="00252262">
              <w:rPr>
                <w:sz w:val="16"/>
                <w:szCs w:val="16"/>
                <w:lang w:val="pl-PL"/>
              </w:rPr>
              <w:t xml:space="preserve"> </w:t>
            </w:r>
            <w:proofErr w:type="spellStart"/>
            <w:r w:rsidRPr="00252262">
              <w:rPr>
                <w:sz w:val="16"/>
                <w:szCs w:val="16"/>
                <w:lang w:val="pl-PL"/>
              </w:rPr>
              <w:t>activation</w:t>
            </w:r>
            <w:proofErr w:type="spellEnd"/>
            <w:r w:rsidRPr="00252262">
              <w:rPr>
                <w:sz w:val="16"/>
                <w:szCs w:val="16"/>
                <w:lang w:val="pl-PL"/>
              </w:rPr>
              <w:t xml:space="preserve">, </w:t>
            </w:r>
            <w:proofErr w:type="spellStart"/>
            <w:r w:rsidRPr="00252262">
              <w:rPr>
                <w:sz w:val="16"/>
                <w:szCs w:val="16"/>
                <w:lang w:val="pl-PL"/>
              </w:rPr>
              <w:t>whether</w:t>
            </w:r>
            <w:proofErr w:type="spellEnd"/>
            <w:r w:rsidRPr="00252262">
              <w:rPr>
                <w:sz w:val="16"/>
                <w:szCs w:val="16"/>
                <w:lang w:val="pl-PL"/>
              </w:rPr>
              <w:t xml:space="preserve"> </w:t>
            </w:r>
            <w:proofErr w:type="spellStart"/>
            <w:r w:rsidRPr="00252262">
              <w:rPr>
                <w:sz w:val="16"/>
                <w:szCs w:val="16"/>
                <w:lang w:val="pl-PL"/>
              </w:rPr>
              <w:t>or</w:t>
            </w:r>
            <w:proofErr w:type="spellEnd"/>
            <w:r w:rsidRPr="00252262">
              <w:rPr>
                <w:sz w:val="16"/>
                <w:szCs w:val="16"/>
                <w:lang w:val="pl-PL"/>
              </w:rPr>
              <w:t xml:space="preserve"> not </w:t>
            </w:r>
            <w:proofErr w:type="spellStart"/>
            <w:r w:rsidRPr="00252262">
              <w:rPr>
                <w:sz w:val="16"/>
                <w:szCs w:val="16"/>
                <w:lang w:val="pl-PL"/>
              </w:rPr>
              <w:t>there</w:t>
            </w:r>
            <w:proofErr w:type="spellEnd"/>
            <w:r w:rsidRPr="00252262">
              <w:rPr>
                <w:sz w:val="16"/>
                <w:szCs w:val="16"/>
                <w:lang w:val="pl-PL"/>
              </w:rPr>
              <w:t xml:space="preserve"> </w:t>
            </w:r>
            <w:proofErr w:type="spellStart"/>
            <w:r w:rsidRPr="00252262">
              <w:rPr>
                <w:sz w:val="16"/>
                <w:szCs w:val="16"/>
                <w:lang w:val="pl-PL"/>
              </w:rPr>
              <w:t>can</w:t>
            </w:r>
            <w:proofErr w:type="spellEnd"/>
            <w:r w:rsidRPr="00252262">
              <w:rPr>
                <w:sz w:val="16"/>
                <w:szCs w:val="16"/>
                <w:lang w:val="pl-PL"/>
              </w:rPr>
              <w:t xml:space="preserve"> be </w:t>
            </w:r>
            <w:proofErr w:type="spellStart"/>
            <w:r w:rsidRPr="00252262">
              <w:rPr>
                <w:sz w:val="16"/>
                <w:szCs w:val="16"/>
                <w:lang w:val="pl-PL"/>
              </w:rPr>
              <w:t>additional</w:t>
            </w:r>
            <w:proofErr w:type="spellEnd"/>
            <w:r w:rsidRPr="00252262">
              <w:rPr>
                <w:sz w:val="16"/>
                <w:szCs w:val="16"/>
                <w:lang w:val="pl-PL"/>
              </w:rPr>
              <w:t xml:space="preserve"> </w:t>
            </w:r>
            <w:proofErr w:type="spellStart"/>
            <w:r w:rsidRPr="00252262">
              <w:rPr>
                <w:sz w:val="16"/>
                <w:szCs w:val="16"/>
                <w:lang w:val="pl-PL"/>
              </w:rPr>
              <w:t>interruptions</w:t>
            </w:r>
            <w:proofErr w:type="spellEnd"/>
            <w:r w:rsidRPr="00252262">
              <w:rPr>
                <w:sz w:val="16"/>
                <w:szCs w:val="16"/>
                <w:lang w:val="pl-PL"/>
              </w:rPr>
              <w:t xml:space="preserve"> </w:t>
            </w:r>
            <w:proofErr w:type="spellStart"/>
            <w:r w:rsidRPr="00252262">
              <w:rPr>
                <w:sz w:val="16"/>
                <w:szCs w:val="16"/>
                <w:lang w:val="pl-PL"/>
              </w:rPr>
              <w:t>is</w:t>
            </w:r>
            <w:proofErr w:type="spellEnd"/>
            <w:r w:rsidRPr="00252262">
              <w:rPr>
                <w:sz w:val="16"/>
                <w:szCs w:val="16"/>
                <w:lang w:val="pl-PL"/>
              </w:rPr>
              <w:t xml:space="preserve"> </w:t>
            </w:r>
            <w:proofErr w:type="spellStart"/>
            <w:r w:rsidRPr="00252262">
              <w:rPr>
                <w:sz w:val="16"/>
                <w:szCs w:val="16"/>
                <w:lang w:val="pl-PL"/>
              </w:rPr>
              <w:t>up</w:t>
            </w:r>
            <w:proofErr w:type="spellEnd"/>
            <w:r w:rsidRPr="00252262">
              <w:rPr>
                <w:sz w:val="16"/>
                <w:szCs w:val="16"/>
                <w:lang w:val="pl-PL"/>
              </w:rPr>
              <w:t xml:space="preserve"> to the </w:t>
            </w:r>
            <w:proofErr w:type="spellStart"/>
            <w:r w:rsidRPr="00252262">
              <w:rPr>
                <w:sz w:val="16"/>
                <w:szCs w:val="16"/>
                <w:lang w:val="pl-PL"/>
              </w:rPr>
              <w:t>final</w:t>
            </w:r>
            <w:proofErr w:type="spellEnd"/>
            <w:r w:rsidRPr="00252262">
              <w:rPr>
                <w:sz w:val="16"/>
                <w:szCs w:val="16"/>
                <w:lang w:val="pl-PL"/>
              </w:rPr>
              <w:t xml:space="preserve"> </w:t>
            </w:r>
            <w:proofErr w:type="spellStart"/>
            <w:r w:rsidRPr="00252262">
              <w:rPr>
                <w:sz w:val="16"/>
                <w:szCs w:val="16"/>
                <w:lang w:val="pl-PL"/>
              </w:rPr>
              <w:t>solution</w:t>
            </w:r>
            <w:proofErr w:type="spellEnd"/>
            <w:r w:rsidRPr="00252262">
              <w:rPr>
                <w:sz w:val="16"/>
                <w:szCs w:val="16"/>
                <w:lang w:val="pl-PL"/>
              </w:rPr>
              <w:t xml:space="preserve">, </w:t>
            </w:r>
            <w:proofErr w:type="spellStart"/>
            <w:r w:rsidRPr="00252262">
              <w:rPr>
                <w:sz w:val="16"/>
                <w:szCs w:val="16"/>
                <w:lang w:val="pl-PL"/>
              </w:rPr>
              <w:t>if</w:t>
            </w:r>
            <w:proofErr w:type="spellEnd"/>
            <w:r w:rsidRPr="00252262">
              <w:rPr>
                <w:sz w:val="16"/>
                <w:szCs w:val="16"/>
                <w:lang w:val="pl-PL"/>
              </w:rPr>
              <w:t xml:space="preserve"> </w:t>
            </w:r>
            <w:proofErr w:type="spellStart"/>
            <w:r w:rsidRPr="00252262">
              <w:rPr>
                <w:sz w:val="16"/>
                <w:szCs w:val="16"/>
                <w:lang w:val="pl-PL"/>
              </w:rPr>
              <w:t>supported</w:t>
            </w:r>
            <w:proofErr w:type="spellEnd"/>
          </w:p>
          <w:p w14:paraId="09096FFE" w14:textId="77777777" w:rsidR="00252262" w:rsidRPr="00252262" w:rsidRDefault="00252262" w:rsidP="00252262">
            <w:pPr>
              <w:pStyle w:val="ListParagraph"/>
              <w:widowControl/>
              <w:numPr>
                <w:ilvl w:val="0"/>
                <w:numId w:val="30"/>
              </w:numPr>
              <w:autoSpaceDE/>
              <w:autoSpaceDN/>
              <w:adjustRightInd/>
              <w:spacing w:line="240" w:lineRule="auto"/>
              <w:ind w:left="720" w:firstLineChars="0"/>
              <w:rPr>
                <w:sz w:val="16"/>
                <w:szCs w:val="16"/>
                <w:lang w:eastAsia="zh-CN"/>
              </w:rPr>
            </w:pPr>
            <w:r w:rsidRPr="00252262">
              <w:rPr>
                <w:sz w:val="16"/>
                <w:szCs w:val="16"/>
                <w:lang w:eastAsia="zh-CN"/>
              </w:rPr>
              <w:t>Option 3: (Ericsson, Huawei, Nokia)</w:t>
            </w:r>
          </w:p>
          <w:p w14:paraId="751FCACD" w14:textId="189DEC2C" w:rsidR="007456C9" w:rsidRPr="00252262" w:rsidRDefault="00252262" w:rsidP="00252262">
            <w:pPr>
              <w:pStyle w:val="ListParagraph"/>
              <w:widowControl/>
              <w:numPr>
                <w:ilvl w:val="1"/>
                <w:numId w:val="30"/>
              </w:numPr>
              <w:autoSpaceDE/>
              <w:autoSpaceDN/>
              <w:adjustRightInd/>
              <w:spacing w:line="240" w:lineRule="auto"/>
              <w:ind w:firstLineChars="0"/>
              <w:rPr>
                <w:lang w:eastAsia="zh-CN"/>
              </w:rPr>
            </w:pPr>
            <w:r w:rsidRPr="00252262">
              <w:rPr>
                <w:sz w:val="16"/>
                <w:szCs w:val="16"/>
                <w:lang w:eastAsia="zh-CN"/>
              </w:rPr>
              <w:t>Ask RAN1 whether this is a valid case and how to prioritize between the channels</w:t>
            </w:r>
          </w:p>
        </w:tc>
      </w:tr>
    </w:tbl>
    <w:p w14:paraId="55E1B36F" w14:textId="77777777" w:rsidR="007456C9" w:rsidRDefault="007456C9" w:rsidP="006E7539">
      <w:pPr>
        <w:rPr>
          <w:lang w:eastAsia="zh-CN"/>
        </w:rPr>
      </w:pPr>
    </w:p>
    <w:p w14:paraId="65DF6971" w14:textId="71AB429E" w:rsidR="00691F11" w:rsidRDefault="007456C9" w:rsidP="004D20D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textAlignment w:val="auto"/>
        <w:rPr>
          <w:lang w:eastAsia="zh-CN"/>
        </w:rPr>
      </w:pPr>
      <w:r>
        <w:rPr>
          <w:lang w:eastAsia="zh-CN"/>
        </w:rPr>
        <w:t xml:space="preserve">In invalid TA case, the CFRA is used on target PUCCH </w:t>
      </w:r>
      <w:proofErr w:type="spellStart"/>
      <w:r>
        <w:rPr>
          <w:lang w:eastAsia="zh-CN"/>
        </w:rPr>
        <w:t>SCell</w:t>
      </w:r>
      <w:proofErr w:type="spellEnd"/>
      <w:r>
        <w:rPr>
          <w:lang w:eastAsia="zh-CN"/>
        </w:rPr>
        <w:t xml:space="preserve">, and if </w:t>
      </w:r>
      <w:proofErr w:type="spellStart"/>
      <w:r w:rsidR="004D20DC">
        <w:rPr>
          <w:lang w:eastAsia="zh-CN"/>
        </w:rPr>
        <w:t>SCell</w:t>
      </w:r>
      <w:proofErr w:type="spellEnd"/>
      <w:r w:rsidR="004D20DC">
        <w:rPr>
          <w:lang w:eastAsia="zh-CN"/>
        </w:rPr>
        <w:t xml:space="preserve"> </w:t>
      </w:r>
      <w:r>
        <w:rPr>
          <w:lang w:eastAsia="zh-CN"/>
        </w:rPr>
        <w:t>RACH has</w:t>
      </w:r>
      <w:r w:rsidR="004D20DC">
        <w:rPr>
          <w:lang w:eastAsia="zh-CN"/>
        </w:rPr>
        <w:t xml:space="preserve"> different SCS from the </w:t>
      </w:r>
      <w:proofErr w:type="spellStart"/>
      <w:r w:rsidR="004D20DC">
        <w:rPr>
          <w:lang w:eastAsia="zh-CN"/>
        </w:rPr>
        <w:t>PCell</w:t>
      </w:r>
      <w:proofErr w:type="spellEnd"/>
      <w:r w:rsidR="004D20DC">
        <w:rPr>
          <w:lang w:eastAsia="zh-CN"/>
        </w:rPr>
        <w:t xml:space="preserve"> data/control channel, the UE capability of </w:t>
      </w:r>
      <w:proofErr w:type="spellStart"/>
      <w:r w:rsidR="004D20DC" w:rsidRPr="004D20DC">
        <w:rPr>
          <w:i/>
          <w:iCs/>
          <w:lang w:eastAsia="zh-CN"/>
        </w:rPr>
        <w:t>diffNumerologyAcrossPUCCH</w:t>
      </w:r>
      <w:proofErr w:type="spellEnd"/>
      <w:r w:rsidR="004D20DC" w:rsidRPr="004D20DC">
        <w:rPr>
          <w:i/>
          <w:iCs/>
          <w:lang w:eastAsia="zh-CN"/>
        </w:rPr>
        <w:t>-Group</w:t>
      </w:r>
      <w:r w:rsidR="004D20DC">
        <w:rPr>
          <w:i/>
          <w:iCs/>
          <w:lang w:eastAsia="zh-CN"/>
        </w:rPr>
        <w:t xml:space="preserve"> </w:t>
      </w:r>
      <w:r w:rsidR="004D20DC">
        <w:rPr>
          <w:lang w:eastAsia="zh-CN"/>
        </w:rPr>
        <w:t>shall be considered. I</w:t>
      </w:r>
      <w:r w:rsidR="001F2177">
        <w:rPr>
          <w:lang w:eastAsia="zh-CN"/>
        </w:rPr>
        <w:t>n</w:t>
      </w:r>
      <w:r w:rsidR="004D20DC">
        <w:rPr>
          <w:lang w:eastAsia="zh-CN"/>
        </w:rPr>
        <w:t xml:space="preserve"> TS38.306, it defined that,</w:t>
      </w:r>
    </w:p>
    <w:p w14:paraId="16756302" w14:textId="30B4EA83" w:rsidR="004D20DC" w:rsidRDefault="004D20DC" w:rsidP="004D20D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textAlignment w:val="auto"/>
        <w:rPr>
          <w:rFonts w:ascii="Helvetica" w:hAnsi="Helvetica" w:cs="Helvetica"/>
          <w:sz w:val="24"/>
          <w:szCs w:val="24"/>
          <w:lang w:val="en-US" w:eastAsia="zh-CN"/>
        </w:rPr>
      </w:pPr>
      <w:r>
        <w:rPr>
          <w:rFonts w:ascii="Helvetica" w:hAnsi="Helvetica" w:cs="Helvetica"/>
          <w:noProof/>
          <w:sz w:val="24"/>
          <w:szCs w:val="24"/>
          <w:lang w:val="en-US" w:eastAsia="zh-CN"/>
        </w:rPr>
        <w:drawing>
          <wp:inline distT="0" distB="0" distL="0" distR="0" wp14:anchorId="4A5CB3E6" wp14:editId="2D873B42">
            <wp:extent cx="6120765" cy="527414"/>
            <wp:effectExtent l="12700" t="12700" r="13335" b="190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rotWithShape="1">
                    <a:blip r:embed="rId8" cstate="print">
                      <a:extLst>
                        <a:ext uri="{28A0092B-C50C-407E-A947-70E740481C1C}">
                          <a14:useLocalDpi xmlns:a14="http://schemas.microsoft.com/office/drawing/2010/main" val="0"/>
                        </a:ext>
                      </a:extLst>
                    </a:blip>
                    <a:srcRect t="8224"/>
                    <a:stretch/>
                  </pic:blipFill>
                  <pic:spPr bwMode="auto">
                    <a:xfrm>
                      <a:off x="0" y="0"/>
                      <a:ext cx="6120765" cy="527414"/>
                    </a:xfrm>
                    <a:prstGeom prst="rect">
                      <a:avLst/>
                    </a:prstGeom>
                    <a:ln w="9525" cap="flat" cmpd="sng" algn="ctr">
                      <a:solidFill>
                        <a:sysClr val="windowText" lastClr="000000"/>
                      </a:solidFill>
                      <a:prstDash val="solid"/>
                      <a:round/>
                      <a:headEnd type="none" w="med" len="med"/>
                      <a:tailEnd type="none" w="med" len="med"/>
                      <a:extLst>
                        <a:ext uri="{C807C97D-BFC1-408E-A445-0C87EB9F89A2}">
                          <ask:lineSketchStyleProps xmlns:ask="http://schemas.microsoft.com/office/drawing/2018/sketchyshapes" sd="0">
                            <a:custGeom>
                              <a:avLst/>
                              <a:gdLst/>
                              <a:ahLst/>
                              <a:cxnLst/>
                              <a:rect l="0" t="0" r="0" b="0"/>
                              <a:pathLst/>
                            </a:custGeom>
                            <ask:type/>
                          </ask:lineSketchStyleProps>
                        </a:ext>
                      </a:extLst>
                    </a:ln>
                    <a:extLst>
                      <a:ext uri="{53640926-AAD7-44D8-BBD7-CCE9431645EC}">
                        <a14:shadowObscured xmlns:a14="http://schemas.microsoft.com/office/drawing/2010/main"/>
                      </a:ext>
                    </a:extLst>
                  </pic:spPr>
                </pic:pic>
              </a:graphicData>
            </a:graphic>
          </wp:inline>
        </w:drawing>
      </w:r>
    </w:p>
    <w:p w14:paraId="27955F76" w14:textId="248BF2DE" w:rsidR="004D20DC" w:rsidRPr="004D20DC" w:rsidRDefault="004D20DC" w:rsidP="004D20D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textAlignment w:val="auto"/>
        <w:rPr>
          <w:lang w:eastAsia="zh-CN"/>
        </w:rPr>
      </w:pPr>
      <w:r w:rsidRPr="004D20DC">
        <w:rPr>
          <w:lang w:eastAsia="zh-CN"/>
        </w:rPr>
        <w:t xml:space="preserve">The additional interruption shall be considered for PUCCH </w:t>
      </w:r>
      <w:proofErr w:type="spellStart"/>
      <w:r w:rsidRPr="004D20DC">
        <w:rPr>
          <w:lang w:eastAsia="zh-CN"/>
        </w:rPr>
        <w:t>SCell</w:t>
      </w:r>
      <w:proofErr w:type="spellEnd"/>
      <w:r w:rsidRPr="004D20DC">
        <w:rPr>
          <w:lang w:eastAsia="zh-CN"/>
        </w:rPr>
        <w:t xml:space="preserve"> activation</w:t>
      </w:r>
      <w:r>
        <w:rPr>
          <w:lang w:eastAsia="zh-CN"/>
        </w:rPr>
        <w:t xml:space="preserve"> with invalid TA, when target PUCCH </w:t>
      </w:r>
      <w:proofErr w:type="spellStart"/>
      <w:r>
        <w:rPr>
          <w:lang w:eastAsia="zh-CN"/>
        </w:rPr>
        <w:t>SCell</w:t>
      </w:r>
      <w:proofErr w:type="spellEnd"/>
      <w:r>
        <w:rPr>
          <w:lang w:eastAsia="zh-CN"/>
        </w:rPr>
        <w:t xml:space="preserve"> RACH has different SCS from </w:t>
      </w:r>
      <w:proofErr w:type="spellStart"/>
      <w:r>
        <w:rPr>
          <w:lang w:eastAsia="zh-CN"/>
        </w:rPr>
        <w:t>spCell</w:t>
      </w:r>
      <w:proofErr w:type="spellEnd"/>
      <w:r>
        <w:rPr>
          <w:lang w:eastAsia="zh-CN"/>
        </w:rPr>
        <w:t xml:space="preserve"> data/control channel and UE does not support </w:t>
      </w:r>
      <w:proofErr w:type="spellStart"/>
      <w:r w:rsidRPr="004D20DC">
        <w:rPr>
          <w:i/>
          <w:iCs/>
          <w:lang w:eastAsia="zh-CN"/>
        </w:rPr>
        <w:t>diffNumerologyAcrossPUCCH</w:t>
      </w:r>
      <w:proofErr w:type="spellEnd"/>
      <w:r w:rsidRPr="004D20DC">
        <w:rPr>
          <w:i/>
          <w:iCs/>
          <w:lang w:eastAsia="zh-CN"/>
        </w:rPr>
        <w:t>-Group</w:t>
      </w:r>
      <w:r>
        <w:rPr>
          <w:lang w:eastAsia="zh-CN"/>
        </w:rPr>
        <w:t>.</w:t>
      </w:r>
      <w:r w:rsidR="00252262">
        <w:rPr>
          <w:lang w:eastAsia="zh-CN"/>
        </w:rPr>
        <w:t xml:space="preserve"> Since R15 has already been implemented and no issue has been identified on this part, we think it’s not so necessary to revise R15 RACH requirement.</w:t>
      </w:r>
      <w:r w:rsidR="00BE2CEC">
        <w:rPr>
          <w:lang w:eastAsia="zh-CN"/>
        </w:rPr>
        <w:t xml:space="preserve"> However, the current capability definition in TS38.306 is not so clear to include RACH case, and therefore we propose to send LS to RAN2 to revise the </w:t>
      </w:r>
      <w:r w:rsidR="00371280">
        <w:rPr>
          <w:lang w:eastAsia="zh-CN"/>
        </w:rPr>
        <w:t xml:space="preserve">definition of </w:t>
      </w:r>
      <w:proofErr w:type="spellStart"/>
      <w:r w:rsidR="00371280" w:rsidRPr="004D20DC">
        <w:rPr>
          <w:i/>
          <w:iCs/>
          <w:lang w:eastAsia="zh-CN"/>
        </w:rPr>
        <w:t>diffNumerologyAcrossPUCCH</w:t>
      </w:r>
      <w:proofErr w:type="spellEnd"/>
      <w:r w:rsidR="00371280" w:rsidRPr="004D20DC">
        <w:rPr>
          <w:i/>
          <w:iCs/>
          <w:lang w:eastAsia="zh-CN"/>
        </w:rPr>
        <w:t>-Group</w:t>
      </w:r>
      <w:r w:rsidR="00371280">
        <w:rPr>
          <w:i/>
          <w:iCs/>
          <w:lang w:eastAsia="zh-CN"/>
        </w:rPr>
        <w:t>.</w:t>
      </w:r>
    </w:p>
    <w:p w14:paraId="59D95143" w14:textId="77777777" w:rsidR="004D20DC" w:rsidRPr="004D20DC" w:rsidRDefault="004D20DC" w:rsidP="004D20D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textAlignment w:val="auto"/>
        <w:rPr>
          <w:rFonts w:ascii="Helvetica" w:hAnsi="Helvetica" w:cs="Helvetica"/>
          <w:sz w:val="24"/>
          <w:szCs w:val="24"/>
          <w:lang w:val="en-US" w:eastAsia="zh-CN"/>
        </w:rPr>
      </w:pPr>
    </w:p>
    <w:p w14:paraId="4BE719F5" w14:textId="6645CB41" w:rsidR="00A42E04" w:rsidRPr="00CB612A" w:rsidRDefault="00DA7549" w:rsidP="004D20DC">
      <w:pPr>
        <w:spacing w:after="0"/>
        <w:rPr>
          <w:b/>
          <w:bCs/>
          <w:i/>
          <w:iCs/>
          <w:lang w:eastAsia="zh-CN"/>
        </w:rPr>
      </w:pPr>
      <w:r w:rsidRPr="00CB612A">
        <w:rPr>
          <w:b/>
          <w:bCs/>
          <w:i/>
          <w:iCs/>
          <w:lang w:eastAsia="zh-CN"/>
        </w:rPr>
        <w:t xml:space="preserve">Proposal </w:t>
      </w:r>
      <w:r w:rsidR="00BE2CEC">
        <w:rPr>
          <w:b/>
          <w:bCs/>
          <w:i/>
          <w:iCs/>
          <w:lang w:eastAsia="zh-CN"/>
        </w:rPr>
        <w:t>7</w:t>
      </w:r>
      <w:r w:rsidRPr="00CB612A">
        <w:rPr>
          <w:b/>
          <w:bCs/>
          <w:i/>
          <w:iCs/>
          <w:lang w:eastAsia="zh-CN"/>
        </w:rPr>
        <w:t xml:space="preserve">: </w:t>
      </w:r>
      <w:r w:rsidR="004D20DC" w:rsidRPr="00CB612A">
        <w:rPr>
          <w:b/>
          <w:bCs/>
          <w:i/>
          <w:iCs/>
          <w:lang w:eastAsia="zh-CN"/>
        </w:rPr>
        <w:t xml:space="preserve">regarding interruption requirements for PUCCH </w:t>
      </w:r>
      <w:proofErr w:type="spellStart"/>
      <w:r w:rsidR="004D20DC" w:rsidRPr="00CB612A">
        <w:rPr>
          <w:b/>
          <w:bCs/>
          <w:i/>
          <w:iCs/>
          <w:lang w:eastAsia="zh-CN"/>
        </w:rPr>
        <w:t>Scell</w:t>
      </w:r>
      <w:proofErr w:type="spellEnd"/>
      <w:r w:rsidR="004D20DC" w:rsidRPr="00CB612A">
        <w:rPr>
          <w:b/>
          <w:bCs/>
          <w:i/>
          <w:iCs/>
          <w:lang w:eastAsia="zh-CN"/>
        </w:rPr>
        <w:t xml:space="preserve"> activation in invalid TA case:</w:t>
      </w:r>
    </w:p>
    <w:p w14:paraId="2EAC3A06" w14:textId="77777777" w:rsidR="004D20DC" w:rsidRPr="00CB612A" w:rsidRDefault="004D20DC" w:rsidP="00143EFC">
      <w:pPr>
        <w:pStyle w:val="ListParagraph"/>
        <w:numPr>
          <w:ilvl w:val="0"/>
          <w:numId w:val="19"/>
        </w:numPr>
        <w:spacing w:line="240" w:lineRule="auto"/>
        <w:ind w:firstLineChars="0"/>
        <w:rPr>
          <w:b/>
          <w:bCs/>
          <w:i/>
          <w:iCs/>
          <w:sz w:val="20"/>
          <w:szCs w:val="20"/>
          <w:lang w:eastAsia="zh-CN"/>
        </w:rPr>
      </w:pPr>
      <w:r w:rsidRPr="00CB612A">
        <w:rPr>
          <w:b/>
          <w:bCs/>
          <w:i/>
          <w:iCs/>
          <w:sz w:val="20"/>
          <w:szCs w:val="20"/>
          <w:lang w:eastAsia="zh-CN"/>
        </w:rPr>
        <w:t xml:space="preserve">The interruption requirement shall include the existing requirement for </w:t>
      </w:r>
      <w:proofErr w:type="spellStart"/>
      <w:r w:rsidRPr="00CB612A">
        <w:rPr>
          <w:b/>
          <w:bCs/>
          <w:i/>
          <w:iCs/>
          <w:sz w:val="20"/>
          <w:szCs w:val="20"/>
          <w:lang w:eastAsia="zh-CN"/>
        </w:rPr>
        <w:t>Scell</w:t>
      </w:r>
      <w:proofErr w:type="spellEnd"/>
      <w:r w:rsidRPr="00CB612A">
        <w:rPr>
          <w:b/>
          <w:bCs/>
          <w:i/>
          <w:iCs/>
          <w:sz w:val="20"/>
          <w:szCs w:val="20"/>
          <w:lang w:eastAsia="zh-CN"/>
        </w:rPr>
        <w:t xml:space="preserve"> activation in Rel-15. </w:t>
      </w:r>
    </w:p>
    <w:p w14:paraId="3367C560" w14:textId="2370A01D" w:rsidR="004D20DC" w:rsidRPr="00252262" w:rsidRDefault="004D20DC" w:rsidP="00143EFC">
      <w:pPr>
        <w:pStyle w:val="ListParagraph"/>
        <w:numPr>
          <w:ilvl w:val="0"/>
          <w:numId w:val="19"/>
        </w:numPr>
        <w:spacing w:line="240" w:lineRule="auto"/>
        <w:ind w:firstLineChars="0"/>
        <w:rPr>
          <w:b/>
          <w:bCs/>
          <w:i/>
          <w:iCs/>
          <w:sz w:val="20"/>
          <w:szCs w:val="20"/>
          <w:lang w:eastAsia="zh-CN"/>
        </w:rPr>
      </w:pPr>
      <w:r w:rsidRPr="00CB612A">
        <w:rPr>
          <w:b/>
          <w:bCs/>
          <w:i/>
          <w:iCs/>
          <w:sz w:val="20"/>
          <w:szCs w:val="20"/>
          <w:lang w:val="en-US" w:eastAsia="zh-CN"/>
        </w:rPr>
        <w:t>I</w:t>
      </w:r>
      <w:proofErr w:type="spellStart"/>
      <w:r w:rsidRPr="00CB612A">
        <w:rPr>
          <w:b/>
          <w:bCs/>
          <w:i/>
          <w:iCs/>
          <w:sz w:val="20"/>
          <w:szCs w:val="20"/>
          <w:lang w:eastAsia="zh-CN"/>
        </w:rPr>
        <w:t>ntroduce</w:t>
      </w:r>
      <w:proofErr w:type="spellEnd"/>
      <w:r w:rsidRPr="00CB612A">
        <w:rPr>
          <w:b/>
          <w:bCs/>
          <w:i/>
          <w:iCs/>
          <w:sz w:val="20"/>
          <w:szCs w:val="20"/>
          <w:lang w:val="en-US" w:eastAsia="zh-CN"/>
        </w:rPr>
        <w:t xml:space="preserve"> additional</w:t>
      </w:r>
      <w:r w:rsidRPr="00CB612A">
        <w:rPr>
          <w:b/>
          <w:bCs/>
          <w:i/>
          <w:iCs/>
          <w:sz w:val="20"/>
          <w:szCs w:val="20"/>
          <w:lang w:eastAsia="zh-CN"/>
        </w:rPr>
        <w:t xml:space="preserve"> interruption by PRACH transmission </w:t>
      </w:r>
      <w:r w:rsidRPr="00CB612A">
        <w:rPr>
          <w:b/>
          <w:bCs/>
          <w:i/>
          <w:iCs/>
          <w:sz w:val="20"/>
          <w:szCs w:val="20"/>
          <w:lang w:val="en-US" w:eastAsia="zh-CN"/>
        </w:rPr>
        <w:t xml:space="preserve">when </w:t>
      </w:r>
      <w:r w:rsidRPr="00CB612A">
        <w:rPr>
          <w:b/>
          <w:bCs/>
          <w:i/>
          <w:iCs/>
          <w:sz w:val="20"/>
          <w:szCs w:val="20"/>
          <w:lang w:eastAsia="zh-CN"/>
        </w:rPr>
        <w:t xml:space="preserve">target PUCCH </w:t>
      </w:r>
      <w:proofErr w:type="spellStart"/>
      <w:r w:rsidRPr="00CB612A">
        <w:rPr>
          <w:b/>
          <w:bCs/>
          <w:i/>
          <w:iCs/>
          <w:sz w:val="20"/>
          <w:szCs w:val="20"/>
          <w:lang w:eastAsia="zh-CN"/>
        </w:rPr>
        <w:t>SCell</w:t>
      </w:r>
      <w:proofErr w:type="spellEnd"/>
      <w:r w:rsidRPr="00CB612A">
        <w:rPr>
          <w:b/>
          <w:bCs/>
          <w:i/>
          <w:iCs/>
          <w:sz w:val="20"/>
          <w:szCs w:val="20"/>
          <w:lang w:eastAsia="zh-CN"/>
        </w:rPr>
        <w:t xml:space="preserve"> RACH has different SCS from </w:t>
      </w:r>
      <w:proofErr w:type="spellStart"/>
      <w:r w:rsidRPr="00CB612A">
        <w:rPr>
          <w:b/>
          <w:bCs/>
          <w:i/>
          <w:iCs/>
          <w:sz w:val="20"/>
          <w:szCs w:val="20"/>
          <w:lang w:eastAsia="zh-CN"/>
        </w:rPr>
        <w:t>spCell</w:t>
      </w:r>
      <w:proofErr w:type="spellEnd"/>
      <w:r w:rsidRPr="00CB612A">
        <w:rPr>
          <w:b/>
          <w:bCs/>
          <w:i/>
          <w:iCs/>
          <w:sz w:val="20"/>
          <w:szCs w:val="20"/>
          <w:lang w:eastAsia="zh-CN"/>
        </w:rPr>
        <w:t xml:space="preserve"> data/control channel and UE does not support </w:t>
      </w:r>
      <w:proofErr w:type="spellStart"/>
      <w:r w:rsidRPr="00CB612A">
        <w:rPr>
          <w:b/>
          <w:bCs/>
          <w:i/>
          <w:iCs/>
          <w:sz w:val="20"/>
          <w:szCs w:val="20"/>
          <w:lang w:val="en-GB" w:eastAsia="zh-CN"/>
        </w:rPr>
        <w:t>diffNumerologyAcrossPUCCH</w:t>
      </w:r>
      <w:proofErr w:type="spellEnd"/>
      <w:r w:rsidRPr="00CB612A">
        <w:rPr>
          <w:b/>
          <w:bCs/>
          <w:i/>
          <w:iCs/>
          <w:sz w:val="20"/>
          <w:szCs w:val="20"/>
          <w:lang w:val="en-GB" w:eastAsia="zh-CN"/>
        </w:rPr>
        <w:t>-Group.</w:t>
      </w:r>
    </w:p>
    <w:p w14:paraId="61337F5F" w14:textId="6AFACBAD" w:rsidR="00371280" w:rsidRPr="00B9549C" w:rsidRDefault="00252262" w:rsidP="00371280">
      <w:pPr>
        <w:pStyle w:val="ListParagraph"/>
        <w:numPr>
          <w:ilvl w:val="0"/>
          <w:numId w:val="19"/>
        </w:numPr>
        <w:spacing w:line="240" w:lineRule="auto"/>
        <w:ind w:firstLineChars="0"/>
        <w:rPr>
          <w:b/>
          <w:bCs/>
          <w:i/>
          <w:iCs/>
          <w:sz w:val="20"/>
          <w:szCs w:val="20"/>
          <w:lang w:eastAsia="zh-CN"/>
        </w:rPr>
      </w:pPr>
      <w:r>
        <w:rPr>
          <w:b/>
          <w:bCs/>
          <w:i/>
          <w:iCs/>
          <w:sz w:val="20"/>
          <w:szCs w:val="20"/>
          <w:lang w:val="en-GB" w:eastAsia="zh-CN"/>
        </w:rPr>
        <w:t>No need to revisit R15 RACH requirement.</w:t>
      </w:r>
    </w:p>
    <w:p w14:paraId="326496EC" w14:textId="77777777" w:rsidR="00B9549C" w:rsidRPr="00B9549C" w:rsidRDefault="00B9549C" w:rsidP="00B9549C">
      <w:pPr>
        <w:pStyle w:val="ListParagraph"/>
        <w:spacing w:line="240" w:lineRule="auto"/>
        <w:ind w:left="720" w:firstLineChars="0" w:firstLine="0"/>
        <w:rPr>
          <w:b/>
          <w:bCs/>
          <w:i/>
          <w:iCs/>
          <w:sz w:val="20"/>
          <w:szCs w:val="20"/>
          <w:lang w:eastAsia="zh-CN"/>
        </w:rPr>
      </w:pPr>
    </w:p>
    <w:p w14:paraId="63960B25" w14:textId="24E1248E" w:rsidR="00371280" w:rsidRDefault="00371280" w:rsidP="00371280">
      <w:pPr>
        <w:rPr>
          <w:b/>
          <w:bCs/>
          <w:i/>
          <w:iCs/>
          <w:lang w:eastAsia="zh-CN"/>
        </w:rPr>
      </w:pPr>
      <w:r>
        <w:rPr>
          <w:b/>
          <w:bCs/>
          <w:i/>
          <w:iCs/>
          <w:lang w:eastAsia="zh-CN"/>
        </w:rPr>
        <w:t xml:space="preserve">Proposal 8: send LS to RAN2 to clarify the </w:t>
      </w:r>
      <w:proofErr w:type="spellStart"/>
      <w:r w:rsidRPr="00371280">
        <w:rPr>
          <w:b/>
          <w:bCs/>
          <w:i/>
          <w:iCs/>
          <w:lang w:eastAsia="zh-CN"/>
        </w:rPr>
        <w:t>diffNumerologyAcrossPUCCH</w:t>
      </w:r>
      <w:proofErr w:type="spellEnd"/>
      <w:r w:rsidRPr="00371280">
        <w:rPr>
          <w:b/>
          <w:bCs/>
          <w:i/>
          <w:iCs/>
          <w:lang w:eastAsia="zh-CN"/>
        </w:rPr>
        <w:t>-Group</w:t>
      </w:r>
      <w:r>
        <w:rPr>
          <w:b/>
          <w:bCs/>
          <w:i/>
          <w:iCs/>
          <w:lang w:eastAsia="zh-CN"/>
        </w:rPr>
        <w:t xml:space="preserve"> to include RACH as below,</w:t>
      </w:r>
    </w:p>
    <w:p w14:paraId="0B720AB6" w14:textId="77777777" w:rsidR="00371280" w:rsidRPr="00371280" w:rsidRDefault="00371280" w:rsidP="0037128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textAlignment w:val="auto"/>
        <w:rPr>
          <w:b/>
          <w:bCs/>
          <w:i/>
          <w:iCs/>
          <w:color w:val="000000"/>
          <w:lang w:val="en-US" w:eastAsia="zh-CN"/>
        </w:rPr>
      </w:pPr>
      <w:proofErr w:type="spellStart"/>
      <w:r w:rsidRPr="00371280">
        <w:rPr>
          <w:b/>
          <w:bCs/>
          <w:i/>
          <w:iCs/>
          <w:color w:val="000000"/>
          <w:lang w:val="en-US" w:eastAsia="zh-CN"/>
        </w:rPr>
        <w:t>diffNumerologyAcrossPUCCH</w:t>
      </w:r>
      <w:proofErr w:type="spellEnd"/>
      <w:r w:rsidRPr="00371280">
        <w:rPr>
          <w:b/>
          <w:bCs/>
          <w:i/>
          <w:iCs/>
          <w:color w:val="000000"/>
          <w:lang w:val="en-US" w:eastAsia="zh-CN"/>
        </w:rPr>
        <w:t>-Group</w:t>
      </w:r>
    </w:p>
    <w:p w14:paraId="08B3A7A8" w14:textId="09C0C529" w:rsidR="00371280" w:rsidRDefault="00371280" w:rsidP="00371280">
      <w:pPr>
        <w:rPr>
          <w:b/>
          <w:bCs/>
          <w:i/>
          <w:iCs/>
          <w:color w:val="000000"/>
          <w:lang w:val="en-US" w:eastAsia="zh-CN"/>
        </w:rPr>
      </w:pPr>
      <w:r w:rsidRPr="00371280">
        <w:rPr>
          <w:b/>
          <w:bCs/>
          <w:i/>
          <w:iCs/>
          <w:color w:val="000000"/>
          <w:lang w:val="en-US" w:eastAsia="zh-CN"/>
        </w:rPr>
        <w:t xml:space="preserve">Indicates whether different numerology across two NR PUCCH groups for </w:t>
      </w:r>
      <w:r w:rsidRPr="00371280">
        <w:rPr>
          <w:b/>
          <w:bCs/>
          <w:i/>
          <w:iCs/>
          <w:color w:val="000000"/>
          <w:highlight w:val="yellow"/>
          <w:lang w:val="en-US" w:eastAsia="zh-CN"/>
        </w:rPr>
        <w:t xml:space="preserve">data, control, and </w:t>
      </w:r>
      <w:proofErr w:type="gramStart"/>
      <w:r w:rsidRPr="00371280">
        <w:rPr>
          <w:b/>
          <w:bCs/>
          <w:i/>
          <w:iCs/>
          <w:color w:val="000000"/>
          <w:highlight w:val="yellow"/>
          <w:lang w:val="en-US" w:eastAsia="zh-CN"/>
        </w:rPr>
        <w:t>random access</w:t>
      </w:r>
      <w:proofErr w:type="gramEnd"/>
      <w:r w:rsidRPr="00371280">
        <w:rPr>
          <w:b/>
          <w:bCs/>
          <w:i/>
          <w:iCs/>
          <w:color w:val="000000"/>
          <w:highlight w:val="yellow"/>
          <w:lang w:val="en-US" w:eastAsia="zh-CN"/>
        </w:rPr>
        <w:t xml:space="preserve"> channel</w:t>
      </w:r>
      <w:r w:rsidRPr="00371280">
        <w:rPr>
          <w:b/>
          <w:bCs/>
          <w:i/>
          <w:iCs/>
          <w:color w:val="000000"/>
          <w:lang w:val="en-US" w:eastAsia="zh-CN"/>
        </w:rPr>
        <w:t xml:space="preserve"> at a given time in NR CA and (NG)EN-DC/NE-DC is supported by the UE.</w:t>
      </w:r>
    </w:p>
    <w:tbl>
      <w:tblPr>
        <w:tblStyle w:val="TableGrid"/>
        <w:tblW w:w="0" w:type="auto"/>
        <w:tblLook w:val="04A0" w:firstRow="1" w:lastRow="0" w:firstColumn="1" w:lastColumn="0" w:noHBand="0" w:noVBand="1"/>
      </w:tblPr>
      <w:tblGrid>
        <w:gridCol w:w="9629"/>
      </w:tblGrid>
      <w:tr w:rsidR="005C756E" w14:paraId="5672A007" w14:textId="77777777" w:rsidTr="005C756E">
        <w:tc>
          <w:tcPr>
            <w:tcW w:w="9629" w:type="dxa"/>
          </w:tcPr>
          <w:p w14:paraId="4397E858" w14:textId="77777777" w:rsidR="005C756E" w:rsidRDefault="005C756E" w:rsidP="005C756E">
            <w:pPr>
              <w:autoSpaceDE/>
              <w:autoSpaceDN/>
              <w:adjustRightInd/>
              <w:spacing w:after="120"/>
              <w:rPr>
                <w:lang w:eastAsia="zh-CN"/>
              </w:rPr>
            </w:pPr>
            <w:r>
              <w:rPr>
                <w:lang w:eastAsia="zh-CN"/>
              </w:rPr>
              <w:t>RAN4 would like to suggest RAN2 to revise the UE capability of ‘</w:t>
            </w:r>
            <w:proofErr w:type="spellStart"/>
            <w:r w:rsidRPr="00371280">
              <w:rPr>
                <w:i/>
                <w:iCs/>
                <w:lang w:eastAsia="zh-CN"/>
              </w:rPr>
              <w:t>diffNumerologyAcrossPUCCH</w:t>
            </w:r>
            <w:proofErr w:type="spellEnd"/>
            <w:r w:rsidRPr="00371280">
              <w:rPr>
                <w:i/>
                <w:iCs/>
                <w:lang w:eastAsia="zh-CN"/>
              </w:rPr>
              <w:t xml:space="preserve">-Group’ </w:t>
            </w:r>
            <w:r>
              <w:rPr>
                <w:lang w:eastAsia="zh-CN"/>
              </w:rPr>
              <w:t>to include RACH, like following:</w:t>
            </w:r>
          </w:p>
          <w:p w14:paraId="35B95568" w14:textId="77777777" w:rsidR="005C756E" w:rsidRPr="00371280" w:rsidRDefault="005C756E" w:rsidP="005C756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textAlignment w:val="auto"/>
              <w:rPr>
                <w:i/>
                <w:iCs/>
                <w:color w:val="000000"/>
                <w:lang w:val="en-US" w:eastAsia="zh-CN"/>
              </w:rPr>
            </w:pPr>
            <w:proofErr w:type="spellStart"/>
            <w:r w:rsidRPr="00371280">
              <w:rPr>
                <w:i/>
                <w:iCs/>
                <w:color w:val="000000"/>
                <w:lang w:val="en-US" w:eastAsia="zh-CN"/>
              </w:rPr>
              <w:t>diffNumerologyAcrossPUCCH</w:t>
            </w:r>
            <w:proofErr w:type="spellEnd"/>
            <w:r w:rsidRPr="00371280">
              <w:rPr>
                <w:i/>
                <w:iCs/>
                <w:color w:val="000000"/>
                <w:lang w:val="en-US" w:eastAsia="zh-CN"/>
              </w:rPr>
              <w:t>-Group</w:t>
            </w:r>
          </w:p>
          <w:p w14:paraId="7F8618CE" w14:textId="17607628" w:rsidR="005C756E" w:rsidRPr="005C756E" w:rsidRDefault="005C756E" w:rsidP="005C756E">
            <w:pPr>
              <w:rPr>
                <w:b/>
                <w:bCs/>
                <w:i/>
                <w:iCs/>
                <w:lang w:eastAsia="zh-CN"/>
              </w:rPr>
            </w:pPr>
            <w:r w:rsidRPr="00371280">
              <w:rPr>
                <w:color w:val="000000"/>
                <w:lang w:val="en-US" w:eastAsia="zh-CN"/>
              </w:rPr>
              <w:t xml:space="preserve">Indicates whether different numerology across two NR PUCCH groups for data, control, and </w:t>
            </w:r>
            <w:proofErr w:type="gramStart"/>
            <w:r w:rsidRPr="00371280">
              <w:rPr>
                <w:color w:val="000000"/>
                <w:lang w:val="en-US" w:eastAsia="zh-CN"/>
              </w:rPr>
              <w:t>random access</w:t>
            </w:r>
            <w:proofErr w:type="gramEnd"/>
            <w:r w:rsidRPr="00371280">
              <w:rPr>
                <w:color w:val="000000"/>
                <w:lang w:val="en-US" w:eastAsia="zh-CN"/>
              </w:rPr>
              <w:t xml:space="preserve"> channel at a given time in NR CA and (NG)EN-DC/NE-DC is supported by the UE.</w:t>
            </w:r>
          </w:p>
        </w:tc>
      </w:tr>
    </w:tbl>
    <w:p w14:paraId="14226DFB" w14:textId="77777777" w:rsidR="005C756E" w:rsidRDefault="005C756E" w:rsidP="005C756E">
      <w:pPr>
        <w:autoSpaceDE/>
        <w:autoSpaceDN/>
        <w:adjustRightInd/>
        <w:spacing w:after="120"/>
        <w:rPr>
          <w:lang w:eastAsia="zh-CN"/>
        </w:rPr>
      </w:pPr>
    </w:p>
    <w:p w14:paraId="08B44126" w14:textId="77777777" w:rsidR="00AB281E" w:rsidRPr="00AB281E" w:rsidRDefault="00AB281E" w:rsidP="00AB281E">
      <w:pPr>
        <w:pStyle w:val="Heading1"/>
        <w:numPr>
          <w:ilvl w:val="0"/>
          <w:numId w:val="10"/>
        </w:numPr>
        <w:pBdr>
          <w:top w:val="single" w:sz="12" w:space="2" w:color="auto"/>
        </w:pBdr>
        <w:jc w:val="both"/>
        <w:rPr>
          <w:sz w:val="32"/>
        </w:rPr>
      </w:pPr>
      <w:r w:rsidRPr="00AB281E">
        <w:rPr>
          <w:sz w:val="32"/>
        </w:rPr>
        <w:t xml:space="preserve">Applicability of PUCCH </w:t>
      </w:r>
      <w:proofErr w:type="spellStart"/>
      <w:r w:rsidRPr="00AB281E">
        <w:rPr>
          <w:sz w:val="32"/>
        </w:rPr>
        <w:t>Scell</w:t>
      </w:r>
      <w:proofErr w:type="spellEnd"/>
      <w:r w:rsidRPr="00AB281E">
        <w:rPr>
          <w:sz w:val="32"/>
        </w:rPr>
        <w:t xml:space="preserve"> activation requirements</w:t>
      </w:r>
    </w:p>
    <w:p w14:paraId="24E18ECA" w14:textId="7EEB7B1C" w:rsidR="00D97A97" w:rsidRDefault="00AB281E" w:rsidP="00AB281E">
      <w:pPr>
        <w:jc w:val="both"/>
        <w:rPr>
          <w:rFonts w:cs="v4.2.0"/>
          <w:lang w:val="en-US" w:eastAsia="zh-CN"/>
        </w:rPr>
      </w:pPr>
      <w:r>
        <w:rPr>
          <w:rFonts w:cs="v4.2.0"/>
          <w:lang w:val="en-US" w:eastAsia="zh-CN"/>
        </w:rPr>
        <w:t xml:space="preserve">Regarding the applicability of PUCCH </w:t>
      </w:r>
      <w:proofErr w:type="spellStart"/>
      <w:r>
        <w:rPr>
          <w:rFonts w:cs="v4.2.0"/>
          <w:lang w:val="en-US" w:eastAsia="zh-CN"/>
        </w:rPr>
        <w:t>SCell</w:t>
      </w:r>
      <w:proofErr w:type="spellEnd"/>
      <w:r>
        <w:rPr>
          <w:rFonts w:cs="v4.2.0"/>
          <w:lang w:val="en-US" w:eastAsia="zh-CN"/>
        </w:rPr>
        <w:t xml:space="preserve"> activation requirement, </w:t>
      </w:r>
      <w:r w:rsidR="00D97A97">
        <w:rPr>
          <w:rFonts w:cs="v4.2.0"/>
          <w:lang w:val="en-US" w:eastAsia="zh-CN"/>
        </w:rPr>
        <w:t>the following remaining issues were from last meeting:</w:t>
      </w:r>
    </w:p>
    <w:tbl>
      <w:tblPr>
        <w:tblStyle w:val="TableGrid"/>
        <w:tblW w:w="0" w:type="auto"/>
        <w:tblLook w:val="04A0" w:firstRow="1" w:lastRow="0" w:firstColumn="1" w:lastColumn="0" w:noHBand="0" w:noVBand="1"/>
      </w:tblPr>
      <w:tblGrid>
        <w:gridCol w:w="9629"/>
      </w:tblGrid>
      <w:tr w:rsidR="00D97A97" w14:paraId="6686A822" w14:textId="77777777" w:rsidTr="00D97A97">
        <w:tc>
          <w:tcPr>
            <w:tcW w:w="9629" w:type="dxa"/>
          </w:tcPr>
          <w:p w14:paraId="56ED0641" w14:textId="77777777" w:rsidR="00D97A97" w:rsidRPr="00D97A97" w:rsidRDefault="00D97A97" w:rsidP="00D97A97">
            <w:pPr>
              <w:pStyle w:val="Heading4"/>
              <w:spacing w:before="0" w:after="0"/>
              <w:outlineLvl w:val="3"/>
              <w:rPr>
                <w:rFonts w:ascii="Times New Roman" w:hAnsi="Times New Roman"/>
                <w:sz w:val="16"/>
                <w:szCs w:val="16"/>
              </w:rPr>
            </w:pPr>
            <w:r w:rsidRPr="00D97A97">
              <w:rPr>
                <w:rFonts w:ascii="Times New Roman" w:hAnsi="Times New Roman"/>
                <w:sz w:val="16"/>
                <w:szCs w:val="16"/>
              </w:rPr>
              <w:lastRenderedPageBreak/>
              <w:t xml:space="preserve">Issue 1-7-1 Applicability on interruption: </w:t>
            </w:r>
          </w:p>
          <w:p w14:paraId="5E15C6A6" w14:textId="77777777" w:rsidR="00D97A97" w:rsidRPr="00D97A97" w:rsidRDefault="00D97A97" w:rsidP="00D97A97">
            <w:pPr>
              <w:spacing w:after="0"/>
              <w:rPr>
                <w:sz w:val="16"/>
                <w:szCs w:val="16"/>
                <w:lang w:val="sv-SE" w:eastAsia="zh-CN"/>
              </w:rPr>
            </w:pPr>
            <w:r w:rsidRPr="00D97A97">
              <w:rPr>
                <w:sz w:val="16"/>
                <w:szCs w:val="16"/>
                <w:lang w:val="sv-SE" w:eastAsia="zh-CN"/>
              </w:rPr>
              <w:t xml:space="preserve">FFS: </w:t>
            </w:r>
          </w:p>
          <w:p w14:paraId="0472C2BF" w14:textId="77777777" w:rsidR="00D97A97" w:rsidRPr="00D97A97" w:rsidRDefault="00D97A97" w:rsidP="00D97A97">
            <w:pPr>
              <w:spacing w:after="0"/>
              <w:rPr>
                <w:sz w:val="16"/>
                <w:szCs w:val="16"/>
                <w:lang w:val="sv-SE" w:eastAsia="zh-CN"/>
              </w:rPr>
            </w:pPr>
          </w:p>
          <w:p w14:paraId="41A5D734" w14:textId="77777777" w:rsidR="00D97A97" w:rsidRPr="00D97A97" w:rsidRDefault="00D97A97" w:rsidP="00D97A97">
            <w:pPr>
              <w:pStyle w:val="ListParagraph"/>
              <w:widowControl/>
              <w:numPr>
                <w:ilvl w:val="0"/>
                <w:numId w:val="30"/>
              </w:numPr>
              <w:autoSpaceDE/>
              <w:autoSpaceDN/>
              <w:adjustRightInd/>
              <w:spacing w:line="240" w:lineRule="auto"/>
              <w:ind w:left="720" w:firstLineChars="0"/>
              <w:rPr>
                <w:sz w:val="16"/>
                <w:szCs w:val="16"/>
                <w:lang w:eastAsia="zh-CN"/>
              </w:rPr>
            </w:pPr>
            <w:r w:rsidRPr="00D97A97">
              <w:rPr>
                <w:sz w:val="16"/>
                <w:szCs w:val="16"/>
                <w:lang w:eastAsia="zh-CN"/>
              </w:rPr>
              <w:t>Option 1: (Apple, CATT, Qualcomm, Huawei, Intel, OPPO)</w:t>
            </w:r>
          </w:p>
          <w:p w14:paraId="123DBA1D" w14:textId="77777777" w:rsidR="00D97A97" w:rsidRPr="00D97A97" w:rsidRDefault="00D97A97" w:rsidP="00D97A97">
            <w:pPr>
              <w:pStyle w:val="ListParagraph"/>
              <w:widowControl/>
              <w:numPr>
                <w:ilvl w:val="1"/>
                <w:numId w:val="30"/>
              </w:numPr>
              <w:autoSpaceDE/>
              <w:autoSpaceDN/>
              <w:adjustRightInd/>
              <w:spacing w:line="240" w:lineRule="auto"/>
              <w:ind w:firstLineChars="0"/>
              <w:rPr>
                <w:sz w:val="16"/>
                <w:szCs w:val="16"/>
                <w:lang w:eastAsia="zh-CN"/>
              </w:rPr>
            </w:pPr>
            <w:r w:rsidRPr="00D97A97">
              <w:rPr>
                <w:sz w:val="16"/>
                <w:szCs w:val="16"/>
                <w:lang w:eastAsia="zh-CN"/>
              </w:rPr>
              <w:t xml:space="preserve">No interruption occurs in same FR as the target PUCCH </w:t>
            </w:r>
            <w:proofErr w:type="spellStart"/>
            <w:r w:rsidRPr="00D97A97">
              <w:rPr>
                <w:sz w:val="16"/>
                <w:szCs w:val="16"/>
                <w:lang w:eastAsia="zh-CN"/>
              </w:rPr>
              <w:t>Scell</w:t>
            </w:r>
            <w:proofErr w:type="spellEnd"/>
            <w:r w:rsidRPr="00D97A97">
              <w:rPr>
                <w:sz w:val="16"/>
                <w:szCs w:val="16"/>
                <w:lang w:eastAsia="zh-CN"/>
              </w:rPr>
              <w:t xml:space="preserve"> during the </w:t>
            </w:r>
            <w:proofErr w:type="spellStart"/>
            <w:r w:rsidRPr="00D97A97">
              <w:rPr>
                <w:sz w:val="16"/>
                <w:szCs w:val="16"/>
                <w:lang w:eastAsia="zh-CN"/>
              </w:rPr>
              <w:t>Scell</w:t>
            </w:r>
            <w:proofErr w:type="spellEnd"/>
            <w:r w:rsidRPr="00D97A97">
              <w:rPr>
                <w:sz w:val="16"/>
                <w:szCs w:val="16"/>
                <w:lang w:eastAsia="zh-CN"/>
              </w:rPr>
              <w:t xml:space="preserve"> activation procedure if UE supports per-FR MG, otherwise the PUCCH </w:t>
            </w:r>
            <w:proofErr w:type="spellStart"/>
            <w:r w:rsidRPr="00D97A97">
              <w:rPr>
                <w:sz w:val="16"/>
                <w:szCs w:val="16"/>
                <w:lang w:eastAsia="zh-CN"/>
              </w:rPr>
              <w:t>Scell</w:t>
            </w:r>
            <w:proofErr w:type="spellEnd"/>
            <w:r w:rsidRPr="00D97A97">
              <w:rPr>
                <w:sz w:val="16"/>
                <w:szCs w:val="16"/>
                <w:lang w:eastAsia="zh-CN"/>
              </w:rPr>
              <w:t xml:space="preserve"> activation delay can be extended, and</w:t>
            </w:r>
          </w:p>
          <w:p w14:paraId="6519A44E" w14:textId="77777777" w:rsidR="00D97A97" w:rsidRPr="00D97A97" w:rsidRDefault="00D97A97" w:rsidP="00D97A97">
            <w:pPr>
              <w:pStyle w:val="ListParagraph"/>
              <w:widowControl/>
              <w:numPr>
                <w:ilvl w:val="1"/>
                <w:numId w:val="30"/>
              </w:numPr>
              <w:autoSpaceDE/>
              <w:autoSpaceDN/>
              <w:adjustRightInd/>
              <w:spacing w:line="240" w:lineRule="auto"/>
              <w:ind w:firstLineChars="0"/>
              <w:rPr>
                <w:sz w:val="16"/>
                <w:szCs w:val="16"/>
                <w:lang w:eastAsia="zh-CN"/>
              </w:rPr>
            </w:pPr>
            <w:r w:rsidRPr="00D97A97">
              <w:rPr>
                <w:sz w:val="16"/>
                <w:szCs w:val="16"/>
                <w:lang w:eastAsia="zh-CN"/>
              </w:rPr>
              <w:t xml:space="preserve">No interruption occurs during the </w:t>
            </w:r>
            <w:proofErr w:type="spellStart"/>
            <w:r w:rsidRPr="00D97A97">
              <w:rPr>
                <w:sz w:val="16"/>
                <w:szCs w:val="16"/>
                <w:lang w:eastAsia="zh-CN"/>
              </w:rPr>
              <w:t>Scell</w:t>
            </w:r>
            <w:proofErr w:type="spellEnd"/>
            <w:r w:rsidRPr="00D97A97">
              <w:rPr>
                <w:sz w:val="16"/>
                <w:szCs w:val="16"/>
                <w:lang w:eastAsia="zh-CN"/>
              </w:rPr>
              <w:t xml:space="preserve"> activation procedure if UE does not support per-FR MG, otherwise the PUCCH </w:t>
            </w:r>
            <w:proofErr w:type="spellStart"/>
            <w:r w:rsidRPr="00D97A97">
              <w:rPr>
                <w:sz w:val="16"/>
                <w:szCs w:val="16"/>
                <w:lang w:eastAsia="zh-CN"/>
              </w:rPr>
              <w:t>Scell</w:t>
            </w:r>
            <w:proofErr w:type="spellEnd"/>
            <w:r w:rsidRPr="00D97A97">
              <w:rPr>
                <w:sz w:val="16"/>
                <w:szCs w:val="16"/>
                <w:lang w:eastAsia="zh-CN"/>
              </w:rPr>
              <w:t xml:space="preserve"> activation delay can be extended.</w:t>
            </w:r>
          </w:p>
          <w:p w14:paraId="23C11FE6" w14:textId="77777777" w:rsidR="00D97A97" w:rsidRPr="00D97A97" w:rsidRDefault="00D97A97" w:rsidP="00D97A97">
            <w:pPr>
              <w:pStyle w:val="ListParagraph"/>
              <w:widowControl/>
              <w:numPr>
                <w:ilvl w:val="1"/>
                <w:numId w:val="30"/>
              </w:numPr>
              <w:autoSpaceDE/>
              <w:autoSpaceDN/>
              <w:adjustRightInd/>
              <w:spacing w:line="240" w:lineRule="auto"/>
              <w:ind w:firstLineChars="0"/>
              <w:rPr>
                <w:sz w:val="16"/>
                <w:szCs w:val="16"/>
                <w:lang w:eastAsia="zh-CN"/>
              </w:rPr>
            </w:pPr>
            <w:r w:rsidRPr="00D97A97">
              <w:rPr>
                <w:sz w:val="16"/>
                <w:szCs w:val="16"/>
                <w:lang w:eastAsia="zh-CN"/>
              </w:rPr>
              <w:t>The above interruption is caused by factor defined in TS38.133 section 8.2.1.1 for EN-DC, in TS38.133 section 8.2.2.1 for NR SA, in TS38.133 section 8.2.3.1 for NE-DC and in TS38.133 section 8.2.4.1 for NR-DC.</w:t>
            </w:r>
          </w:p>
          <w:p w14:paraId="42F1930C" w14:textId="77777777" w:rsidR="00D97A97" w:rsidRPr="00D97A97" w:rsidRDefault="00D97A97" w:rsidP="00D97A97">
            <w:pPr>
              <w:pStyle w:val="ListParagraph"/>
              <w:widowControl/>
              <w:numPr>
                <w:ilvl w:val="0"/>
                <w:numId w:val="30"/>
              </w:numPr>
              <w:autoSpaceDE/>
              <w:autoSpaceDN/>
              <w:adjustRightInd/>
              <w:spacing w:line="240" w:lineRule="auto"/>
              <w:ind w:left="720" w:firstLineChars="0"/>
              <w:rPr>
                <w:sz w:val="16"/>
                <w:szCs w:val="16"/>
                <w:lang w:eastAsia="zh-CN"/>
              </w:rPr>
            </w:pPr>
            <w:r w:rsidRPr="00D97A97">
              <w:rPr>
                <w:sz w:val="16"/>
                <w:szCs w:val="16"/>
                <w:lang w:eastAsia="zh-CN"/>
              </w:rPr>
              <w:t>Option 2: (MTK)</w:t>
            </w:r>
          </w:p>
          <w:p w14:paraId="48A2FAB1" w14:textId="77777777" w:rsidR="00D97A97" w:rsidRPr="00D97A97" w:rsidRDefault="00D97A97" w:rsidP="00D97A97">
            <w:pPr>
              <w:pStyle w:val="ListParagraph"/>
              <w:widowControl/>
              <w:numPr>
                <w:ilvl w:val="1"/>
                <w:numId w:val="30"/>
              </w:numPr>
              <w:overflowPunct w:val="0"/>
              <w:spacing w:line="240" w:lineRule="auto"/>
              <w:ind w:firstLineChars="0"/>
              <w:textAlignment w:val="baseline"/>
              <w:rPr>
                <w:sz w:val="16"/>
                <w:szCs w:val="16"/>
                <w:lang w:eastAsia="zh-CN"/>
              </w:rPr>
            </w:pPr>
            <w:r w:rsidRPr="00D97A97">
              <w:rPr>
                <w:sz w:val="16"/>
                <w:szCs w:val="16"/>
                <w:lang w:eastAsia="zh-CN"/>
              </w:rPr>
              <w:t xml:space="preserve">No interruption occurs in same FR as the target PUCCH </w:t>
            </w:r>
            <w:proofErr w:type="spellStart"/>
            <w:r w:rsidRPr="00D97A97">
              <w:rPr>
                <w:sz w:val="16"/>
                <w:szCs w:val="16"/>
                <w:lang w:eastAsia="zh-CN"/>
              </w:rPr>
              <w:t>Scell</w:t>
            </w:r>
            <w:proofErr w:type="spellEnd"/>
            <w:r w:rsidRPr="00D97A97">
              <w:rPr>
                <w:sz w:val="16"/>
                <w:szCs w:val="16"/>
                <w:lang w:eastAsia="zh-CN"/>
              </w:rPr>
              <w:t xml:space="preserve"> during other </w:t>
            </w:r>
            <w:proofErr w:type="spellStart"/>
            <w:r w:rsidRPr="00D97A97">
              <w:rPr>
                <w:sz w:val="16"/>
                <w:szCs w:val="16"/>
                <w:lang w:eastAsia="zh-CN"/>
              </w:rPr>
              <w:t>Scell</w:t>
            </w:r>
            <w:proofErr w:type="spellEnd"/>
            <w:r w:rsidRPr="00D97A97">
              <w:rPr>
                <w:sz w:val="16"/>
                <w:szCs w:val="16"/>
                <w:lang w:eastAsia="zh-CN"/>
              </w:rPr>
              <w:t xml:space="preserve"> activation procedure if UE supports per-FR MG, otherwise the PUCCH </w:t>
            </w:r>
            <w:proofErr w:type="spellStart"/>
            <w:r w:rsidRPr="00D97A97">
              <w:rPr>
                <w:sz w:val="16"/>
                <w:szCs w:val="16"/>
                <w:lang w:eastAsia="zh-CN"/>
              </w:rPr>
              <w:t>Scell</w:t>
            </w:r>
            <w:proofErr w:type="spellEnd"/>
            <w:r w:rsidRPr="00D97A97">
              <w:rPr>
                <w:sz w:val="16"/>
                <w:szCs w:val="16"/>
                <w:lang w:eastAsia="zh-CN"/>
              </w:rPr>
              <w:t xml:space="preserve"> activation delay can be extended, and</w:t>
            </w:r>
          </w:p>
          <w:p w14:paraId="2F782F25" w14:textId="77777777" w:rsidR="00D97A97" w:rsidRPr="00D97A97" w:rsidRDefault="00D97A97" w:rsidP="00D97A97">
            <w:pPr>
              <w:pStyle w:val="ListParagraph"/>
              <w:widowControl/>
              <w:numPr>
                <w:ilvl w:val="1"/>
                <w:numId w:val="30"/>
              </w:numPr>
              <w:overflowPunct w:val="0"/>
              <w:spacing w:line="240" w:lineRule="auto"/>
              <w:ind w:firstLineChars="0"/>
              <w:textAlignment w:val="baseline"/>
              <w:rPr>
                <w:sz w:val="16"/>
                <w:szCs w:val="16"/>
                <w:lang w:eastAsia="zh-CN"/>
              </w:rPr>
            </w:pPr>
            <w:r w:rsidRPr="00D97A97">
              <w:rPr>
                <w:sz w:val="16"/>
                <w:szCs w:val="16"/>
                <w:lang w:eastAsia="zh-CN"/>
              </w:rPr>
              <w:t xml:space="preserve">No interruption occurs during other </w:t>
            </w:r>
            <w:proofErr w:type="spellStart"/>
            <w:r w:rsidRPr="00D97A97">
              <w:rPr>
                <w:sz w:val="16"/>
                <w:szCs w:val="16"/>
                <w:lang w:eastAsia="zh-CN"/>
              </w:rPr>
              <w:t>Scell</w:t>
            </w:r>
            <w:proofErr w:type="spellEnd"/>
            <w:r w:rsidRPr="00D97A97">
              <w:rPr>
                <w:sz w:val="16"/>
                <w:szCs w:val="16"/>
                <w:lang w:eastAsia="zh-CN"/>
              </w:rPr>
              <w:t xml:space="preserve"> activation procedure if UE does not support per-FR MG, otherwise the PUCCH </w:t>
            </w:r>
            <w:proofErr w:type="spellStart"/>
            <w:r w:rsidRPr="00D97A97">
              <w:rPr>
                <w:sz w:val="16"/>
                <w:szCs w:val="16"/>
                <w:lang w:eastAsia="zh-CN"/>
              </w:rPr>
              <w:t>Scell</w:t>
            </w:r>
            <w:proofErr w:type="spellEnd"/>
            <w:r w:rsidRPr="00D97A97">
              <w:rPr>
                <w:sz w:val="16"/>
                <w:szCs w:val="16"/>
                <w:lang w:eastAsia="zh-CN"/>
              </w:rPr>
              <w:t xml:space="preserve"> activation delay can be extended.</w:t>
            </w:r>
          </w:p>
          <w:p w14:paraId="30B565ED" w14:textId="77777777" w:rsidR="00D97A97" w:rsidRPr="00D97A97" w:rsidRDefault="00D97A97" w:rsidP="00D97A97">
            <w:pPr>
              <w:pStyle w:val="ListParagraph"/>
              <w:widowControl/>
              <w:numPr>
                <w:ilvl w:val="1"/>
                <w:numId w:val="30"/>
              </w:numPr>
              <w:autoSpaceDE/>
              <w:autoSpaceDN/>
              <w:adjustRightInd/>
              <w:spacing w:line="240" w:lineRule="auto"/>
              <w:ind w:firstLineChars="0"/>
              <w:rPr>
                <w:sz w:val="16"/>
                <w:szCs w:val="16"/>
                <w:lang w:eastAsia="zh-CN"/>
              </w:rPr>
            </w:pPr>
            <w:r w:rsidRPr="00D97A97">
              <w:rPr>
                <w:sz w:val="16"/>
                <w:szCs w:val="16"/>
                <w:lang w:eastAsia="zh-CN"/>
              </w:rPr>
              <w:t>The above interruption is caused by factor defined in TS38.133 section 8.2.1.1 for EN-DC, in TS38.133 section 8.2.2.1 for NR SA, in TS38.133 section 8.2.3.1 for NE-DC and in TS38.133 section 8.2.4.1 for NR-DC.</w:t>
            </w:r>
          </w:p>
          <w:p w14:paraId="3A13F383" w14:textId="77777777" w:rsidR="00D97A97" w:rsidRPr="00D97A97" w:rsidRDefault="00D97A97" w:rsidP="00D97A97">
            <w:pPr>
              <w:spacing w:after="0"/>
              <w:rPr>
                <w:sz w:val="16"/>
                <w:szCs w:val="16"/>
                <w:lang w:eastAsia="zh-CN"/>
              </w:rPr>
            </w:pPr>
          </w:p>
          <w:p w14:paraId="2A71CE32" w14:textId="77777777" w:rsidR="00D97A97" w:rsidRPr="00D97A97" w:rsidRDefault="00D97A97" w:rsidP="00D97A97">
            <w:pPr>
              <w:pStyle w:val="Heading4"/>
              <w:spacing w:before="0" w:after="0"/>
              <w:outlineLvl w:val="3"/>
              <w:rPr>
                <w:rFonts w:ascii="Times New Roman" w:hAnsi="Times New Roman"/>
                <w:sz w:val="16"/>
                <w:szCs w:val="16"/>
              </w:rPr>
            </w:pPr>
            <w:r w:rsidRPr="00D97A97">
              <w:rPr>
                <w:rFonts w:ascii="Times New Roman" w:hAnsi="Times New Roman"/>
                <w:sz w:val="16"/>
                <w:szCs w:val="16"/>
              </w:rPr>
              <w:t xml:space="preserve">Issue 1-7-2: Applicability on PDCCH order receiving: </w:t>
            </w:r>
          </w:p>
          <w:p w14:paraId="6B001354" w14:textId="77777777" w:rsidR="00D97A97" w:rsidRPr="00D97A97" w:rsidRDefault="00D97A97" w:rsidP="00D97A97">
            <w:pPr>
              <w:spacing w:after="0"/>
              <w:rPr>
                <w:sz w:val="16"/>
                <w:szCs w:val="16"/>
                <w:lang w:val="sv-SE" w:eastAsia="zh-CN"/>
              </w:rPr>
            </w:pPr>
            <w:r w:rsidRPr="00D97A97">
              <w:rPr>
                <w:sz w:val="16"/>
                <w:szCs w:val="16"/>
                <w:lang w:val="sv-SE" w:eastAsia="zh-CN"/>
              </w:rPr>
              <w:t xml:space="preserve">FFS: </w:t>
            </w:r>
          </w:p>
          <w:p w14:paraId="7CF25C12" w14:textId="77777777" w:rsidR="00D97A97" w:rsidRPr="00D97A97" w:rsidRDefault="00D97A97" w:rsidP="00D97A97">
            <w:pPr>
              <w:pStyle w:val="ListParagraph"/>
              <w:widowControl/>
              <w:numPr>
                <w:ilvl w:val="0"/>
                <w:numId w:val="30"/>
              </w:numPr>
              <w:autoSpaceDE/>
              <w:autoSpaceDN/>
              <w:adjustRightInd/>
              <w:spacing w:line="240" w:lineRule="auto"/>
              <w:ind w:left="720" w:firstLineChars="0"/>
              <w:rPr>
                <w:sz w:val="16"/>
                <w:szCs w:val="16"/>
                <w:lang w:eastAsia="zh-CN"/>
              </w:rPr>
            </w:pPr>
            <w:r w:rsidRPr="00D97A97">
              <w:rPr>
                <w:sz w:val="16"/>
                <w:szCs w:val="16"/>
                <w:lang w:eastAsia="zh-CN"/>
              </w:rPr>
              <w:t>Option 1: (CATT, Qualcomm)</w:t>
            </w:r>
          </w:p>
          <w:p w14:paraId="78C327BB" w14:textId="77777777" w:rsidR="00D97A97" w:rsidRPr="00D97A97" w:rsidRDefault="00D97A97" w:rsidP="00D97A97">
            <w:pPr>
              <w:pStyle w:val="ListParagraph"/>
              <w:widowControl/>
              <w:numPr>
                <w:ilvl w:val="1"/>
                <w:numId w:val="30"/>
              </w:numPr>
              <w:autoSpaceDE/>
              <w:autoSpaceDN/>
              <w:adjustRightInd/>
              <w:spacing w:line="240" w:lineRule="auto"/>
              <w:ind w:firstLineChars="0"/>
              <w:rPr>
                <w:sz w:val="16"/>
                <w:szCs w:val="16"/>
                <w:lang w:val="pl-PL"/>
              </w:rPr>
            </w:pPr>
            <w:r w:rsidRPr="00D97A97">
              <w:rPr>
                <w:sz w:val="16"/>
                <w:szCs w:val="16"/>
                <w:lang w:val="pl-PL"/>
              </w:rPr>
              <w:t xml:space="preserve">The UE </w:t>
            </w:r>
            <w:proofErr w:type="spellStart"/>
            <w:r w:rsidRPr="00D97A97">
              <w:rPr>
                <w:sz w:val="16"/>
                <w:szCs w:val="16"/>
                <w:lang w:val="pl-PL"/>
              </w:rPr>
              <w:t>has</w:t>
            </w:r>
            <w:proofErr w:type="spellEnd"/>
            <w:r w:rsidRPr="00D97A97">
              <w:rPr>
                <w:sz w:val="16"/>
                <w:szCs w:val="16"/>
                <w:lang w:val="pl-PL"/>
              </w:rPr>
              <w:t xml:space="preserve"> </w:t>
            </w:r>
            <w:proofErr w:type="spellStart"/>
            <w:r w:rsidRPr="00D97A97">
              <w:rPr>
                <w:sz w:val="16"/>
                <w:szCs w:val="16"/>
                <w:lang w:val="pl-PL"/>
              </w:rPr>
              <w:t>received</w:t>
            </w:r>
            <w:proofErr w:type="spellEnd"/>
            <w:r w:rsidRPr="00D97A97">
              <w:rPr>
                <w:sz w:val="16"/>
                <w:szCs w:val="16"/>
                <w:lang w:val="pl-PL"/>
              </w:rPr>
              <w:t xml:space="preserve"> a PDCCH order to </w:t>
            </w:r>
            <w:proofErr w:type="spellStart"/>
            <w:r w:rsidRPr="00D97A97">
              <w:rPr>
                <w:sz w:val="16"/>
                <w:szCs w:val="16"/>
                <w:lang w:val="pl-PL"/>
              </w:rPr>
              <w:t>initiate</w:t>
            </w:r>
            <w:proofErr w:type="spellEnd"/>
            <w:r w:rsidRPr="00D97A97">
              <w:rPr>
                <w:sz w:val="16"/>
                <w:szCs w:val="16"/>
                <w:lang w:val="pl-PL"/>
              </w:rPr>
              <w:t xml:space="preserve"> RA </w:t>
            </w:r>
            <w:proofErr w:type="spellStart"/>
            <w:r w:rsidRPr="00D97A97">
              <w:rPr>
                <w:sz w:val="16"/>
                <w:szCs w:val="16"/>
                <w:lang w:val="pl-PL"/>
              </w:rPr>
              <w:t>procedure</w:t>
            </w:r>
            <w:proofErr w:type="spellEnd"/>
            <w:r w:rsidRPr="00D97A97">
              <w:rPr>
                <w:sz w:val="16"/>
                <w:szCs w:val="16"/>
                <w:lang w:val="pl-PL"/>
              </w:rPr>
              <w:t xml:space="preserve"> on the PUCCH </w:t>
            </w:r>
            <w:proofErr w:type="spellStart"/>
            <w:r w:rsidRPr="00D97A97">
              <w:rPr>
                <w:sz w:val="16"/>
                <w:szCs w:val="16"/>
                <w:lang w:val="pl-PL"/>
              </w:rPr>
              <w:t>Scell</w:t>
            </w:r>
            <w:proofErr w:type="spellEnd"/>
            <w:r w:rsidRPr="00D97A97">
              <w:rPr>
                <w:sz w:val="16"/>
                <w:szCs w:val="16"/>
                <w:lang w:val="pl-PL"/>
              </w:rPr>
              <w:t xml:space="preserve"> </w:t>
            </w:r>
            <w:proofErr w:type="spellStart"/>
            <w:r w:rsidRPr="00D97A97">
              <w:rPr>
                <w:sz w:val="16"/>
                <w:szCs w:val="16"/>
                <w:lang w:val="pl-PL"/>
              </w:rPr>
              <w:t>within</w:t>
            </w:r>
            <w:proofErr w:type="spellEnd"/>
            <w:r w:rsidRPr="00D97A97">
              <w:rPr>
                <w:sz w:val="16"/>
                <w:szCs w:val="16"/>
                <w:lang w:val="pl-PL"/>
              </w:rPr>
              <w:t xml:space="preserve"> </w:t>
            </w:r>
            <w:proofErr w:type="spellStart"/>
            <w:r w:rsidRPr="00D97A97">
              <w:rPr>
                <w:sz w:val="16"/>
                <w:szCs w:val="16"/>
                <w:lang w:val="pl-PL"/>
              </w:rPr>
              <w:t>T</w:t>
            </w:r>
            <w:r w:rsidRPr="00D97A97">
              <w:rPr>
                <w:sz w:val="16"/>
                <w:szCs w:val="16"/>
                <w:vertAlign w:val="subscript"/>
                <w:lang w:val="pl-PL"/>
              </w:rPr>
              <w:t>CSI_Reporting</w:t>
            </w:r>
            <w:proofErr w:type="spellEnd"/>
            <w:r w:rsidRPr="00D97A97">
              <w:rPr>
                <w:sz w:val="16"/>
                <w:szCs w:val="16"/>
                <w:lang w:val="pl-PL"/>
              </w:rPr>
              <w:t xml:space="preserve"> (</w:t>
            </w:r>
            <w:proofErr w:type="spellStart"/>
            <w:r w:rsidRPr="00D97A97">
              <w:rPr>
                <w:sz w:val="16"/>
                <w:szCs w:val="16"/>
                <w:lang w:val="pl-PL"/>
              </w:rPr>
              <w:t>can’t</w:t>
            </w:r>
            <w:proofErr w:type="spellEnd"/>
            <w:r w:rsidRPr="00D97A97">
              <w:rPr>
                <w:sz w:val="16"/>
                <w:szCs w:val="16"/>
                <w:lang w:val="pl-PL"/>
              </w:rPr>
              <w:t xml:space="preserve"> </w:t>
            </w:r>
            <w:proofErr w:type="spellStart"/>
            <w:r w:rsidRPr="00D97A97">
              <w:rPr>
                <w:sz w:val="16"/>
                <w:szCs w:val="16"/>
                <w:lang w:val="pl-PL"/>
              </w:rPr>
              <w:t>earlier</w:t>
            </w:r>
            <w:proofErr w:type="spellEnd"/>
            <w:r w:rsidRPr="00D97A97">
              <w:rPr>
                <w:sz w:val="16"/>
                <w:szCs w:val="16"/>
                <w:lang w:val="pl-PL"/>
              </w:rPr>
              <w:t xml:space="preserve"> </w:t>
            </w:r>
            <w:proofErr w:type="spellStart"/>
            <w:r w:rsidRPr="00D97A97">
              <w:rPr>
                <w:sz w:val="16"/>
                <w:szCs w:val="16"/>
                <w:lang w:val="pl-PL"/>
              </w:rPr>
              <w:t>than</w:t>
            </w:r>
            <w:proofErr w:type="spellEnd"/>
            <w:r w:rsidRPr="00D97A97">
              <w:rPr>
                <w:sz w:val="16"/>
                <w:szCs w:val="16"/>
                <w:lang w:val="pl-PL"/>
              </w:rPr>
              <w:t xml:space="preserve"> T</w:t>
            </w:r>
            <w:r w:rsidRPr="00D97A97">
              <w:rPr>
                <w:sz w:val="16"/>
                <w:szCs w:val="16"/>
                <w:vertAlign w:val="subscript"/>
                <w:lang w:val="pl-PL"/>
              </w:rPr>
              <w:t>HARQ</w:t>
            </w:r>
            <w:r w:rsidRPr="00D97A97">
              <w:rPr>
                <w:sz w:val="16"/>
                <w:szCs w:val="16"/>
                <w:lang w:val="pl-PL"/>
              </w:rPr>
              <w:t xml:space="preserve"> + </w:t>
            </w:r>
            <w:proofErr w:type="spellStart"/>
            <w:r w:rsidRPr="00D97A97">
              <w:rPr>
                <w:sz w:val="16"/>
                <w:szCs w:val="16"/>
                <w:lang w:val="pl-PL"/>
              </w:rPr>
              <w:t>T</w:t>
            </w:r>
            <w:r w:rsidRPr="00D97A97">
              <w:rPr>
                <w:sz w:val="16"/>
                <w:szCs w:val="16"/>
                <w:vertAlign w:val="subscript"/>
                <w:lang w:val="pl-PL"/>
              </w:rPr>
              <w:t>activation_time</w:t>
            </w:r>
            <w:proofErr w:type="spellEnd"/>
            <w:r w:rsidRPr="00D97A97">
              <w:rPr>
                <w:sz w:val="16"/>
                <w:szCs w:val="16"/>
                <w:lang w:val="pl-PL"/>
              </w:rPr>
              <w:t xml:space="preserve">) </w:t>
            </w:r>
            <w:proofErr w:type="spellStart"/>
            <w:r w:rsidRPr="00D97A97">
              <w:rPr>
                <w:sz w:val="16"/>
                <w:szCs w:val="16"/>
                <w:lang w:val="pl-PL"/>
              </w:rPr>
              <w:t>otherwise</w:t>
            </w:r>
            <w:proofErr w:type="spellEnd"/>
            <w:r w:rsidRPr="00D97A97">
              <w:rPr>
                <w:sz w:val="16"/>
                <w:szCs w:val="16"/>
                <w:lang w:val="pl-PL"/>
              </w:rPr>
              <w:t xml:space="preserve"> </w:t>
            </w:r>
            <w:proofErr w:type="spellStart"/>
            <w:r w:rsidRPr="00D97A97">
              <w:rPr>
                <w:sz w:val="16"/>
                <w:szCs w:val="16"/>
                <w:lang w:val="pl-PL"/>
              </w:rPr>
              <w:t>additional</w:t>
            </w:r>
            <w:proofErr w:type="spellEnd"/>
            <w:r w:rsidRPr="00D97A97">
              <w:rPr>
                <w:sz w:val="16"/>
                <w:szCs w:val="16"/>
                <w:lang w:val="pl-PL"/>
              </w:rPr>
              <w:t xml:space="preserve"> </w:t>
            </w:r>
            <w:proofErr w:type="spellStart"/>
            <w:r w:rsidRPr="00D97A97">
              <w:rPr>
                <w:sz w:val="16"/>
                <w:szCs w:val="16"/>
                <w:lang w:val="pl-PL"/>
              </w:rPr>
              <w:t>delay</w:t>
            </w:r>
            <w:proofErr w:type="spellEnd"/>
            <w:r w:rsidRPr="00D97A97">
              <w:rPr>
                <w:sz w:val="16"/>
                <w:szCs w:val="16"/>
                <w:lang w:val="pl-PL"/>
              </w:rPr>
              <w:t xml:space="preserve"> to </w:t>
            </w:r>
            <w:proofErr w:type="spellStart"/>
            <w:r w:rsidRPr="00D97A97">
              <w:rPr>
                <w:sz w:val="16"/>
                <w:szCs w:val="16"/>
                <w:lang w:val="pl-PL"/>
              </w:rPr>
              <w:t>activate</w:t>
            </w:r>
            <w:proofErr w:type="spellEnd"/>
            <w:r w:rsidRPr="00D97A97">
              <w:rPr>
                <w:sz w:val="16"/>
                <w:szCs w:val="16"/>
                <w:lang w:val="pl-PL"/>
              </w:rPr>
              <w:t xml:space="preserve"> the </w:t>
            </w:r>
            <w:proofErr w:type="spellStart"/>
            <w:r w:rsidRPr="00D97A97">
              <w:rPr>
                <w:sz w:val="16"/>
                <w:szCs w:val="16"/>
                <w:lang w:val="pl-PL"/>
              </w:rPr>
              <w:t>Scell</w:t>
            </w:r>
            <w:proofErr w:type="spellEnd"/>
            <w:r w:rsidRPr="00D97A97">
              <w:rPr>
                <w:sz w:val="16"/>
                <w:szCs w:val="16"/>
                <w:lang w:val="pl-PL"/>
              </w:rPr>
              <w:t xml:space="preserve"> </w:t>
            </w:r>
            <w:proofErr w:type="spellStart"/>
            <w:r w:rsidRPr="00D97A97">
              <w:rPr>
                <w:sz w:val="16"/>
                <w:szCs w:val="16"/>
                <w:lang w:val="pl-PL"/>
              </w:rPr>
              <w:t>is</w:t>
            </w:r>
            <w:proofErr w:type="spellEnd"/>
            <w:r w:rsidRPr="00D97A97">
              <w:rPr>
                <w:sz w:val="16"/>
                <w:szCs w:val="16"/>
                <w:lang w:val="pl-PL"/>
              </w:rPr>
              <w:t xml:space="preserve"> </w:t>
            </w:r>
            <w:proofErr w:type="spellStart"/>
            <w:r w:rsidRPr="00D97A97">
              <w:rPr>
                <w:sz w:val="16"/>
                <w:szCs w:val="16"/>
                <w:lang w:val="pl-PL"/>
              </w:rPr>
              <w:t>expected</w:t>
            </w:r>
            <w:proofErr w:type="spellEnd"/>
            <w:r w:rsidRPr="00D97A97">
              <w:rPr>
                <w:sz w:val="16"/>
                <w:szCs w:val="16"/>
                <w:lang w:val="pl-PL"/>
              </w:rPr>
              <w:t xml:space="preserve"> as T</w:t>
            </w:r>
            <w:r w:rsidRPr="00D97A97">
              <w:rPr>
                <w:sz w:val="16"/>
                <w:szCs w:val="16"/>
                <w:vertAlign w:val="subscript"/>
                <w:lang w:val="pl-PL"/>
              </w:rPr>
              <w:t>PDCCH</w:t>
            </w:r>
            <w:r w:rsidRPr="00D97A97">
              <w:rPr>
                <w:sz w:val="16"/>
                <w:szCs w:val="16"/>
                <w:lang w:val="pl-PL"/>
              </w:rPr>
              <w:t xml:space="preserve"> </w:t>
            </w:r>
            <w:proofErr w:type="spellStart"/>
            <w:r w:rsidRPr="00D97A97">
              <w:rPr>
                <w:sz w:val="16"/>
                <w:szCs w:val="16"/>
                <w:lang w:val="pl-PL"/>
              </w:rPr>
              <w:t>defined</w:t>
            </w:r>
            <w:proofErr w:type="spellEnd"/>
            <w:r w:rsidRPr="00D97A97">
              <w:rPr>
                <w:sz w:val="16"/>
                <w:szCs w:val="16"/>
                <w:lang w:val="pl-PL"/>
              </w:rPr>
              <w:t xml:space="preserve"> in </w:t>
            </w:r>
            <w:proofErr w:type="spellStart"/>
            <w:r w:rsidRPr="00D97A97">
              <w:rPr>
                <w:rFonts w:eastAsiaTheme="minorEastAsia"/>
                <w:sz w:val="16"/>
                <w:szCs w:val="16"/>
                <w:lang w:val="pl-PL" w:eastAsia="zh-CN"/>
              </w:rPr>
              <w:t>issue</w:t>
            </w:r>
            <w:proofErr w:type="spellEnd"/>
            <w:r w:rsidRPr="00D97A97">
              <w:rPr>
                <w:rFonts w:eastAsiaTheme="minorEastAsia"/>
                <w:sz w:val="16"/>
                <w:szCs w:val="16"/>
                <w:lang w:val="pl-PL" w:eastAsia="zh-CN"/>
              </w:rPr>
              <w:t xml:space="preserve"> 1-5-1. </w:t>
            </w:r>
          </w:p>
          <w:p w14:paraId="71D82140" w14:textId="77777777" w:rsidR="00D97A97" w:rsidRPr="00D97A97" w:rsidRDefault="00D97A97" w:rsidP="00D97A97">
            <w:pPr>
              <w:pStyle w:val="ListParagraph"/>
              <w:widowControl/>
              <w:numPr>
                <w:ilvl w:val="0"/>
                <w:numId w:val="30"/>
              </w:numPr>
              <w:autoSpaceDE/>
              <w:autoSpaceDN/>
              <w:adjustRightInd/>
              <w:spacing w:line="240" w:lineRule="auto"/>
              <w:ind w:left="720" w:firstLineChars="0"/>
              <w:rPr>
                <w:sz w:val="16"/>
                <w:szCs w:val="16"/>
                <w:lang w:eastAsia="zh-CN"/>
              </w:rPr>
            </w:pPr>
            <w:r w:rsidRPr="00D97A97">
              <w:rPr>
                <w:sz w:val="16"/>
                <w:szCs w:val="16"/>
                <w:lang w:eastAsia="zh-CN"/>
              </w:rPr>
              <w:t>Option 2: (Apple, Nokia, Intel, OPPO)</w:t>
            </w:r>
          </w:p>
          <w:p w14:paraId="0B8078E2" w14:textId="77777777" w:rsidR="00D97A97" w:rsidRPr="00D97A97" w:rsidRDefault="00D97A97" w:rsidP="00D97A97">
            <w:pPr>
              <w:pStyle w:val="ListParagraph"/>
              <w:widowControl/>
              <w:numPr>
                <w:ilvl w:val="1"/>
                <w:numId w:val="30"/>
              </w:numPr>
              <w:autoSpaceDE/>
              <w:autoSpaceDN/>
              <w:adjustRightInd/>
              <w:spacing w:line="240" w:lineRule="auto"/>
              <w:ind w:firstLineChars="0"/>
              <w:rPr>
                <w:sz w:val="16"/>
                <w:szCs w:val="16"/>
                <w:lang w:val="pl-PL"/>
              </w:rPr>
            </w:pPr>
            <w:r w:rsidRPr="00D97A97">
              <w:rPr>
                <w:bCs/>
                <w:iCs/>
                <w:sz w:val="16"/>
                <w:szCs w:val="16"/>
                <w:lang w:val="en-US" w:eastAsia="zh-CN"/>
              </w:rPr>
              <w:t xml:space="preserve">The UE has received a PDCCH order to initiate RA procedure on the PUCCH </w:t>
            </w:r>
            <w:proofErr w:type="spellStart"/>
            <w:r w:rsidRPr="00D97A97">
              <w:rPr>
                <w:bCs/>
                <w:iCs/>
                <w:sz w:val="16"/>
                <w:szCs w:val="16"/>
                <w:lang w:val="en-US" w:eastAsia="zh-CN"/>
              </w:rPr>
              <w:t>SCell</w:t>
            </w:r>
            <w:proofErr w:type="spellEnd"/>
            <w:r w:rsidRPr="00D97A97">
              <w:rPr>
                <w:bCs/>
                <w:iCs/>
                <w:sz w:val="16"/>
                <w:szCs w:val="16"/>
                <w:lang w:val="en-US" w:eastAsia="zh-CN"/>
              </w:rPr>
              <w:t xml:space="preserve"> within </w:t>
            </w:r>
            <w:bookmarkStart w:id="5" w:name="OLE_LINK7"/>
            <w:bookmarkStart w:id="6" w:name="OLE_LINK10"/>
            <w:r w:rsidRPr="00D97A97">
              <w:rPr>
                <w:bCs/>
                <w:iCs/>
                <w:sz w:val="16"/>
                <w:szCs w:val="16"/>
                <w:lang w:val="en-US" w:eastAsia="zh-CN"/>
              </w:rPr>
              <w:t>T</w:t>
            </w:r>
            <w:proofErr w:type="spellStart"/>
            <w:r w:rsidRPr="00D97A97">
              <w:rPr>
                <w:bCs/>
                <w:iCs/>
                <w:position w:val="-2"/>
                <w:sz w:val="16"/>
                <w:szCs w:val="16"/>
                <w:vertAlign w:val="subscript"/>
                <w:lang w:val="en-US" w:eastAsia="zh-CN"/>
              </w:rPr>
              <w:t>activate_basic</w:t>
            </w:r>
            <w:bookmarkEnd w:id="5"/>
            <w:bookmarkEnd w:id="6"/>
            <w:proofErr w:type="spellEnd"/>
            <w:r w:rsidRPr="00D97A97">
              <w:rPr>
                <w:bCs/>
                <w:iCs/>
                <w:position w:val="-2"/>
                <w:sz w:val="16"/>
                <w:szCs w:val="16"/>
                <w:lang w:val="en-US" w:eastAsia="zh-CN"/>
              </w:rPr>
              <w:t xml:space="preserve"> </w:t>
            </w:r>
            <w:r w:rsidRPr="00D97A97">
              <w:rPr>
                <w:bCs/>
                <w:iCs/>
                <w:sz w:val="16"/>
                <w:szCs w:val="16"/>
                <w:lang w:val="en-US" w:eastAsia="zh-CN"/>
              </w:rPr>
              <w:t xml:space="preserve">otherwise additional delay to activate the </w:t>
            </w:r>
            <w:proofErr w:type="spellStart"/>
            <w:r w:rsidRPr="00D97A97">
              <w:rPr>
                <w:bCs/>
                <w:iCs/>
                <w:sz w:val="16"/>
                <w:szCs w:val="16"/>
                <w:lang w:val="en-US" w:eastAsia="zh-CN"/>
              </w:rPr>
              <w:t>SCell</w:t>
            </w:r>
            <w:proofErr w:type="spellEnd"/>
            <w:r w:rsidRPr="00D97A97">
              <w:rPr>
                <w:bCs/>
                <w:iCs/>
                <w:sz w:val="16"/>
                <w:szCs w:val="16"/>
                <w:lang w:val="en-US" w:eastAsia="zh-CN"/>
              </w:rPr>
              <w:t xml:space="preserve"> is expected</w:t>
            </w:r>
            <w:r w:rsidRPr="00D97A97">
              <w:rPr>
                <w:rFonts w:eastAsiaTheme="minorEastAsia"/>
                <w:bCs/>
                <w:iCs/>
                <w:sz w:val="16"/>
                <w:szCs w:val="16"/>
                <w:lang w:val="en-US" w:eastAsia="zh-CN"/>
              </w:rPr>
              <w:t xml:space="preserve">. </w:t>
            </w:r>
          </w:p>
          <w:p w14:paraId="5AAA277A" w14:textId="77777777" w:rsidR="00D97A97" w:rsidRPr="00D97A97" w:rsidRDefault="00D97A97" w:rsidP="00D97A97">
            <w:pPr>
              <w:pStyle w:val="ListParagraph"/>
              <w:widowControl/>
              <w:numPr>
                <w:ilvl w:val="0"/>
                <w:numId w:val="30"/>
              </w:numPr>
              <w:autoSpaceDE/>
              <w:autoSpaceDN/>
              <w:adjustRightInd/>
              <w:spacing w:line="240" w:lineRule="auto"/>
              <w:ind w:left="720" w:firstLineChars="0"/>
              <w:rPr>
                <w:sz w:val="16"/>
                <w:szCs w:val="16"/>
                <w:lang w:eastAsia="zh-CN"/>
              </w:rPr>
            </w:pPr>
            <w:r w:rsidRPr="00D97A97">
              <w:rPr>
                <w:sz w:val="16"/>
                <w:szCs w:val="16"/>
                <w:lang w:eastAsia="zh-CN"/>
              </w:rPr>
              <w:t>Option 3: (Ericsson)</w:t>
            </w:r>
          </w:p>
          <w:p w14:paraId="4CB9680F" w14:textId="77777777" w:rsidR="00D97A97" w:rsidRPr="00D97A97" w:rsidRDefault="00D97A97" w:rsidP="00D97A97">
            <w:pPr>
              <w:pStyle w:val="ListParagraph"/>
              <w:widowControl/>
              <w:numPr>
                <w:ilvl w:val="1"/>
                <w:numId w:val="30"/>
              </w:numPr>
              <w:autoSpaceDE/>
              <w:autoSpaceDN/>
              <w:adjustRightInd/>
              <w:spacing w:line="240" w:lineRule="auto"/>
              <w:ind w:firstLineChars="0"/>
              <w:rPr>
                <w:sz w:val="16"/>
                <w:szCs w:val="16"/>
                <w:lang w:val="pl-PL"/>
              </w:rPr>
            </w:pPr>
            <w:proofErr w:type="spellStart"/>
            <w:r w:rsidRPr="00D97A97">
              <w:rPr>
                <w:sz w:val="16"/>
                <w:szCs w:val="16"/>
                <w:lang w:val="pl-PL"/>
              </w:rPr>
              <w:t>Delay</w:t>
            </w:r>
            <w:proofErr w:type="spellEnd"/>
            <w:r w:rsidRPr="00D97A97">
              <w:rPr>
                <w:sz w:val="16"/>
                <w:szCs w:val="16"/>
                <w:lang w:val="pl-PL"/>
              </w:rPr>
              <w:t xml:space="preserve"> </w:t>
            </w:r>
            <w:proofErr w:type="spellStart"/>
            <w:r w:rsidRPr="00D97A97">
              <w:rPr>
                <w:sz w:val="16"/>
                <w:szCs w:val="16"/>
                <w:lang w:val="pl-PL"/>
              </w:rPr>
              <w:t>requirements</w:t>
            </w:r>
            <w:proofErr w:type="spellEnd"/>
            <w:r w:rsidRPr="00D97A97">
              <w:rPr>
                <w:sz w:val="16"/>
                <w:szCs w:val="16"/>
                <w:lang w:val="pl-PL"/>
              </w:rPr>
              <w:t xml:space="preserve"> for PUCCH </w:t>
            </w:r>
            <w:proofErr w:type="spellStart"/>
            <w:r w:rsidRPr="00D97A97">
              <w:rPr>
                <w:sz w:val="16"/>
                <w:szCs w:val="16"/>
                <w:lang w:val="pl-PL"/>
              </w:rPr>
              <w:t>Scell</w:t>
            </w:r>
            <w:proofErr w:type="spellEnd"/>
            <w:r w:rsidRPr="00D97A97">
              <w:rPr>
                <w:sz w:val="16"/>
                <w:szCs w:val="16"/>
                <w:lang w:val="pl-PL"/>
              </w:rPr>
              <w:t xml:space="preserve"> </w:t>
            </w:r>
            <w:proofErr w:type="spellStart"/>
            <w:r w:rsidRPr="00D97A97">
              <w:rPr>
                <w:sz w:val="16"/>
                <w:szCs w:val="16"/>
                <w:lang w:val="pl-PL"/>
              </w:rPr>
              <w:t>activation</w:t>
            </w:r>
            <w:proofErr w:type="spellEnd"/>
            <w:r w:rsidRPr="00D97A97">
              <w:rPr>
                <w:sz w:val="16"/>
                <w:szCs w:val="16"/>
                <w:lang w:val="pl-PL"/>
              </w:rPr>
              <w:t xml:space="preserve"> </w:t>
            </w:r>
            <w:proofErr w:type="spellStart"/>
            <w:r w:rsidRPr="00D97A97">
              <w:rPr>
                <w:sz w:val="16"/>
                <w:szCs w:val="16"/>
                <w:lang w:val="pl-PL"/>
              </w:rPr>
              <w:t>shall</w:t>
            </w:r>
            <w:proofErr w:type="spellEnd"/>
            <w:r w:rsidRPr="00D97A97">
              <w:rPr>
                <w:sz w:val="16"/>
                <w:szCs w:val="16"/>
                <w:lang w:val="pl-PL"/>
              </w:rPr>
              <w:t xml:space="preserve"> </w:t>
            </w:r>
            <w:proofErr w:type="spellStart"/>
            <w:r w:rsidRPr="00D97A97">
              <w:rPr>
                <w:sz w:val="16"/>
                <w:szCs w:val="16"/>
                <w:lang w:val="pl-PL"/>
              </w:rPr>
              <w:t>account</w:t>
            </w:r>
            <w:proofErr w:type="spellEnd"/>
            <w:r w:rsidRPr="00D97A97">
              <w:rPr>
                <w:sz w:val="16"/>
                <w:szCs w:val="16"/>
                <w:lang w:val="pl-PL"/>
              </w:rPr>
              <w:t xml:space="preserve"> for </w:t>
            </w:r>
            <w:proofErr w:type="spellStart"/>
            <w:r w:rsidRPr="00D97A97">
              <w:rPr>
                <w:sz w:val="16"/>
                <w:szCs w:val="16"/>
                <w:lang w:val="pl-PL"/>
              </w:rPr>
              <w:t>additional</w:t>
            </w:r>
            <w:proofErr w:type="spellEnd"/>
            <w:r w:rsidRPr="00D97A97">
              <w:rPr>
                <w:sz w:val="16"/>
                <w:szCs w:val="16"/>
                <w:lang w:val="pl-PL"/>
              </w:rPr>
              <w:t xml:space="preserve"> </w:t>
            </w:r>
            <w:proofErr w:type="spellStart"/>
            <w:r w:rsidRPr="00D97A97">
              <w:rPr>
                <w:sz w:val="16"/>
                <w:szCs w:val="16"/>
                <w:lang w:val="pl-PL"/>
              </w:rPr>
              <w:t>time</w:t>
            </w:r>
            <w:proofErr w:type="spellEnd"/>
            <w:r w:rsidRPr="00D97A97">
              <w:rPr>
                <w:sz w:val="16"/>
                <w:szCs w:val="16"/>
                <w:lang w:val="pl-PL"/>
              </w:rPr>
              <w:t xml:space="preserve"> </w:t>
            </w:r>
            <w:proofErr w:type="spellStart"/>
            <w:r w:rsidRPr="00D97A97">
              <w:rPr>
                <w:sz w:val="16"/>
                <w:szCs w:val="16"/>
                <w:lang w:val="pl-PL"/>
              </w:rPr>
              <w:t>when</w:t>
            </w:r>
            <w:proofErr w:type="spellEnd"/>
            <w:r w:rsidRPr="00D97A97">
              <w:rPr>
                <w:sz w:val="16"/>
                <w:szCs w:val="16"/>
                <w:lang w:val="pl-PL"/>
              </w:rPr>
              <w:t xml:space="preserve"> PDCCH order </w:t>
            </w:r>
            <w:proofErr w:type="spellStart"/>
            <w:r w:rsidRPr="00D97A97">
              <w:rPr>
                <w:sz w:val="16"/>
                <w:szCs w:val="16"/>
                <w:lang w:val="pl-PL"/>
              </w:rPr>
              <w:t>is</w:t>
            </w:r>
            <w:proofErr w:type="spellEnd"/>
            <w:r w:rsidRPr="00D97A97">
              <w:rPr>
                <w:sz w:val="16"/>
                <w:szCs w:val="16"/>
                <w:lang w:val="pl-PL"/>
              </w:rPr>
              <w:t xml:space="preserve"> </w:t>
            </w:r>
            <w:proofErr w:type="spellStart"/>
            <w:r w:rsidRPr="00D97A97">
              <w:rPr>
                <w:sz w:val="16"/>
                <w:szCs w:val="16"/>
                <w:lang w:val="pl-PL"/>
              </w:rPr>
              <w:t>received</w:t>
            </w:r>
            <w:proofErr w:type="spellEnd"/>
            <w:r w:rsidRPr="00D97A97">
              <w:rPr>
                <w:sz w:val="16"/>
                <w:szCs w:val="16"/>
                <w:lang w:val="pl-PL"/>
              </w:rPr>
              <w:t xml:space="preserve"> </w:t>
            </w:r>
            <w:proofErr w:type="spellStart"/>
            <w:r w:rsidRPr="00D97A97">
              <w:rPr>
                <w:sz w:val="16"/>
                <w:szCs w:val="16"/>
                <w:lang w:val="pl-PL"/>
              </w:rPr>
              <w:t>outside</w:t>
            </w:r>
            <w:proofErr w:type="spellEnd"/>
            <w:r w:rsidRPr="00D97A97">
              <w:rPr>
                <w:sz w:val="16"/>
                <w:szCs w:val="16"/>
                <w:lang w:val="pl-PL"/>
              </w:rPr>
              <w:t xml:space="preserve"> </w:t>
            </w:r>
            <w:proofErr w:type="spellStart"/>
            <w:r w:rsidRPr="00D97A97">
              <w:rPr>
                <w:sz w:val="16"/>
                <w:szCs w:val="16"/>
                <w:lang w:val="pl-PL"/>
              </w:rPr>
              <w:t>T</w:t>
            </w:r>
            <w:r w:rsidRPr="00D97A97">
              <w:rPr>
                <w:sz w:val="16"/>
                <w:szCs w:val="16"/>
                <w:vertAlign w:val="subscript"/>
                <w:lang w:val="pl-PL"/>
              </w:rPr>
              <w:t>activate_basic</w:t>
            </w:r>
            <w:proofErr w:type="spellEnd"/>
            <w:r w:rsidRPr="00D97A97">
              <w:rPr>
                <w:sz w:val="16"/>
                <w:szCs w:val="16"/>
                <w:lang w:val="pl-PL"/>
              </w:rPr>
              <w:t xml:space="preserve">. The </w:t>
            </w:r>
            <w:proofErr w:type="spellStart"/>
            <w:r w:rsidRPr="00D97A97">
              <w:rPr>
                <w:sz w:val="16"/>
                <w:szCs w:val="16"/>
                <w:lang w:val="pl-PL"/>
              </w:rPr>
              <w:t>additional</w:t>
            </w:r>
            <w:proofErr w:type="spellEnd"/>
            <w:r w:rsidRPr="00D97A97">
              <w:rPr>
                <w:sz w:val="16"/>
                <w:szCs w:val="16"/>
                <w:lang w:val="pl-PL"/>
              </w:rPr>
              <w:t xml:space="preserve"> </w:t>
            </w:r>
            <w:proofErr w:type="spellStart"/>
            <w:r w:rsidRPr="00D97A97">
              <w:rPr>
                <w:sz w:val="16"/>
                <w:szCs w:val="16"/>
                <w:lang w:val="pl-PL"/>
              </w:rPr>
              <w:t>time</w:t>
            </w:r>
            <w:proofErr w:type="spellEnd"/>
            <w:r w:rsidRPr="00D97A97">
              <w:rPr>
                <w:sz w:val="16"/>
                <w:szCs w:val="16"/>
                <w:lang w:val="pl-PL"/>
              </w:rPr>
              <w:t xml:space="preserve"> </w:t>
            </w:r>
            <w:proofErr w:type="spellStart"/>
            <w:r w:rsidRPr="00D97A97">
              <w:rPr>
                <w:sz w:val="16"/>
                <w:szCs w:val="16"/>
                <w:lang w:val="pl-PL"/>
              </w:rPr>
              <w:t>shall</w:t>
            </w:r>
            <w:proofErr w:type="spellEnd"/>
            <w:r w:rsidRPr="00D97A97">
              <w:rPr>
                <w:sz w:val="16"/>
                <w:szCs w:val="16"/>
                <w:lang w:val="pl-PL"/>
              </w:rPr>
              <w:t xml:space="preserve"> be </w:t>
            </w:r>
            <w:proofErr w:type="spellStart"/>
            <w:r w:rsidRPr="00D97A97">
              <w:rPr>
                <w:sz w:val="16"/>
                <w:szCs w:val="16"/>
                <w:lang w:val="pl-PL"/>
              </w:rPr>
              <w:t>accounted</w:t>
            </w:r>
            <w:proofErr w:type="spellEnd"/>
            <w:r w:rsidRPr="00D97A97">
              <w:rPr>
                <w:sz w:val="16"/>
                <w:szCs w:val="16"/>
                <w:lang w:val="pl-PL"/>
              </w:rPr>
              <w:t xml:space="preserve"> for by </w:t>
            </w:r>
            <w:proofErr w:type="spellStart"/>
            <w:r w:rsidRPr="00D97A97">
              <w:rPr>
                <w:sz w:val="16"/>
                <w:szCs w:val="16"/>
                <w:lang w:val="pl-PL"/>
              </w:rPr>
              <w:t>an</w:t>
            </w:r>
            <w:proofErr w:type="spellEnd"/>
            <w:r w:rsidRPr="00D97A97">
              <w:rPr>
                <w:sz w:val="16"/>
                <w:szCs w:val="16"/>
                <w:lang w:val="pl-PL"/>
              </w:rPr>
              <w:t xml:space="preserve"> </w:t>
            </w:r>
            <w:proofErr w:type="spellStart"/>
            <w:r w:rsidRPr="00D97A97">
              <w:rPr>
                <w:sz w:val="16"/>
                <w:szCs w:val="16"/>
                <w:lang w:val="pl-PL"/>
              </w:rPr>
              <w:t>expression</w:t>
            </w:r>
            <w:proofErr w:type="spellEnd"/>
            <w:r w:rsidRPr="00D97A97">
              <w:rPr>
                <w:sz w:val="16"/>
                <w:szCs w:val="16"/>
                <w:lang w:val="pl-PL"/>
              </w:rPr>
              <w:t xml:space="preserve"> and/</w:t>
            </w:r>
            <w:proofErr w:type="spellStart"/>
            <w:r w:rsidRPr="00D97A97">
              <w:rPr>
                <w:sz w:val="16"/>
                <w:szCs w:val="16"/>
                <w:lang w:val="pl-PL"/>
              </w:rPr>
              <w:t>or</w:t>
            </w:r>
            <w:proofErr w:type="spellEnd"/>
            <w:r w:rsidRPr="00D97A97">
              <w:rPr>
                <w:sz w:val="16"/>
                <w:szCs w:val="16"/>
                <w:lang w:val="pl-PL"/>
              </w:rPr>
              <w:t xml:space="preserve"> a </w:t>
            </w:r>
            <w:proofErr w:type="spellStart"/>
            <w:r w:rsidRPr="00D97A97">
              <w:rPr>
                <w:sz w:val="16"/>
                <w:szCs w:val="16"/>
                <w:lang w:val="pl-PL"/>
              </w:rPr>
              <w:t>delay</w:t>
            </w:r>
            <w:proofErr w:type="spellEnd"/>
            <w:r w:rsidRPr="00D97A97">
              <w:rPr>
                <w:sz w:val="16"/>
                <w:szCs w:val="16"/>
                <w:lang w:val="pl-PL"/>
              </w:rPr>
              <w:t xml:space="preserve"> component, </w:t>
            </w:r>
            <w:proofErr w:type="spellStart"/>
            <w:r w:rsidRPr="00D97A97">
              <w:rPr>
                <w:sz w:val="16"/>
                <w:szCs w:val="16"/>
                <w:lang w:val="pl-PL"/>
              </w:rPr>
              <w:t>e.g</w:t>
            </w:r>
            <w:proofErr w:type="spellEnd"/>
            <w:r w:rsidRPr="00D97A97">
              <w:rPr>
                <w:sz w:val="16"/>
                <w:szCs w:val="16"/>
                <w:lang w:val="pl-PL"/>
              </w:rPr>
              <w:t xml:space="preserve">. </w:t>
            </w:r>
            <w:proofErr w:type="gramStart"/>
            <w:r w:rsidRPr="00D97A97">
              <w:rPr>
                <w:sz w:val="16"/>
                <w:szCs w:val="16"/>
                <w:lang w:val="pl-PL"/>
              </w:rPr>
              <w:t>max(</w:t>
            </w:r>
            <w:proofErr w:type="spellStart"/>
            <w:proofErr w:type="gramEnd"/>
            <w:r w:rsidRPr="00D97A97">
              <w:rPr>
                <w:sz w:val="16"/>
                <w:szCs w:val="16"/>
                <w:lang w:val="pl-PL"/>
              </w:rPr>
              <w:t>T</w:t>
            </w:r>
            <w:r w:rsidRPr="00D97A97">
              <w:rPr>
                <w:sz w:val="16"/>
                <w:szCs w:val="16"/>
                <w:vertAlign w:val="subscript"/>
                <w:lang w:val="pl-PL"/>
              </w:rPr>
              <w:t>activate_basic</w:t>
            </w:r>
            <w:proofErr w:type="spellEnd"/>
            <w:r w:rsidRPr="00D97A97">
              <w:rPr>
                <w:sz w:val="16"/>
                <w:szCs w:val="16"/>
                <w:lang w:val="pl-PL"/>
              </w:rPr>
              <w:t xml:space="preserve">, </w:t>
            </w:r>
            <w:proofErr w:type="spellStart"/>
            <w:r w:rsidRPr="00D97A97">
              <w:rPr>
                <w:sz w:val="16"/>
                <w:szCs w:val="16"/>
                <w:lang w:val="pl-PL"/>
              </w:rPr>
              <w:t>T</w:t>
            </w:r>
            <w:r w:rsidRPr="00D97A97">
              <w:rPr>
                <w:sz w:val="16"/>
                <w:szCs w:val="16"/>
                <w:vertAlign w:val="subscript"/>
                <w:lang w:val="pl-PL"/>
              </w:rPr>
              <w:t>PDCCH_order</w:t>
            </w:r>
            <w:proofErr w:type="spellEnd"/>
            <w:r w:rsidRPr="00D97A97">
              <w:rPr>
                <w:sz w:val="16"/>
                <w:szCs w:val="16"/>
                <w:lang w:val="pl-PL"/>
              </w:rPr>
              <w:t xml:space="preserve">). </w:t>
            </w:r>
          </w:p>
          <w:p w14:paraId="7FD9E123" w14:textId="77777777" w:rsidR="00D97A97" w:rsidRPr="00D97A97" w:rsidRDefault="00D97A97" w:rsidP="00D97A97">
            <w:pPr>
              <w:spacing w:after="0"/>
              <w:rPr>
                <w:sz w:val="16"/>
                <w:szCs w:val="16"/>
                <w:lang w:val="pl-PL" w:eastAsia="zh-CN"/>
              </w:rPr>
            </w:pPr>
          </w:p>
          <w:p w14:paraId="649EE5D0" w14:textId="77777777" w:rsidR="00D97A97" w:rsidRPr="00D97A97" w:rsidRDefault="00D97A97" w:rsidP="00D97A97">
            <w:pPr>
              <w:pStyle w:val="Heading4"/>
              <w:spacing w:before="0" w:after="0"/>
              <w:outlineLvl w:val="3"/>
              <w:rPr>
                <w:rFonts w:ascii="Times New Roman" w:hAnsi="Times New Roman"/>
                <w:sz w:val="16"/>
                <w:szCs w:val="16"/>
              </w:rPr>
            </w:pPr>
            <w:r w:rsidRPr="00D97A97">
              <w:rPr>
                <w:rFonts w:ascii="Times New Roman" w:hAnsi="Times New Roman"/>
                <w:sz w:val="16"/>
                <w:szCs w:val="16"/>
              </w:rPr>
              <w:t>Issue 1-7-3: Applicability on SSB configuration</w:t>
            </w:r>
            <w:r w:rsidRPr="00D97A97">
              <w:rPr>
                <w:rFonts w:ascii="Times New Roman" w:eastAsiaTheme="minorEastAsia" w:hAnsi="Times New Roman"/>
                <w:sz w:val="16"/>
                <w:szCs w:val="16"/>
              </w:rPr>
              <w:t>:</w:t>
            </w:r>
            <w:r w:rsidRPr="00D97A97">
              <w:rPr>
                <w:rFonts w:ascii="Times New Roman" w:hAnsi="Times New Roman"/>
                <w:sz w:val="16"/>
                <w:szCs w:val="16"/>
              </w:rPr>
              <w:t xml:space="preserve"> </w:t>
            </w:r>
          </w:p>
          <w:p w14:paraId="3EE33E32" w14:textId="77777777" w:rsidR="00D97A97" w:rsidRPr="00D97A97" w:rsidRDefault="00D97A97" w:rsidP="00D97A97">
            <w:pPr>
              <w:spacing w:after="0"/>
              <w:rPr>
                <w:sz w:val="16"/>
                <w:szCs w:val="16"/>
                <w:highlight w:val="green"/>
                <w:lang w:eastAsia="zh-CN"/>
              </w:rPr>
            </w:pPr>
            <w:r w:rsidRPr="00D97A97">
              <w:rPr>
                <w:sz w:val="16"/>
                <w:szCs w:val="16"/>
                <w:highlight w:val="green"/>
                <w:lang w:eastAsia="ja-JP"/>
              </w:rPr>
              <w:t>Agreements:</w:t>
            </w:r>
          </w:p>
          <w:p w14:paraId="2ED5D1A4" w14:textId="77777777" w:rsidR="00D97A97" w:rsidRPr="00D97A97" w:rsidRDefault="00D97A97" w:rsidP="00D97A97">
            <w:pPr>
              <w:spacing w:after="0"/>
              <w:ind w:leftChars="200" w:left="400"/>
              <w:rPr>
                <w:sz w:val="16"/>
                <w:szCs w:val="16"/>
                <w:lang w:eastAsia="zh-CN"/>
              </w:rPr>
            </w:pPr>
            <w:r w:rsidRPr="00D97A97">
              <w:rPr>
                <w:sz w:val="16"/>
                <w:szCs w:val="16"/>
                <w:highlight w:val="green"/>
                <w:lang w:eastAsia="x-none"/>
              </w:rPr>
              <w:t xml:space="preserve">No requirement defined when the target PUCCH </w:t>
            </w:r>
            <w:proofErr w:type="spellStart"/>
            <w:r w:rsidRPr="00D97A97">
              <w:rPr>
                <w:sz w:val="16"/>
                <w:szCs w:val="16"/>
                <w:highlight w:val="green"/>
                <w:lang w:eastAsia="x-none"/>
              </w:rPr>
              <w:t>SCell</w:t>
            </w:r>
            <w:proofErr w:type="spellEnd"/>
            <w:r w:rsidRPr="00D97A97">
              <w:rPr>
                <w:sz w:val="16"/>
                <w:szCs w:val="16"/>
                <w:highlight w:val="green"/>
                <w:lang w:eastAsia="x-none"/>
              </w:rPr>
              <w:t xml:space="preserve"> is </w:t>
            </w:r>
            <w:proofErr w:type="gramStart"/>
            <w:r w:rsidRPr="00D97A97">
              <w:rPr>
                <w:sz w:val="16"/>
                <w:szCs w:val="16"/>
                <w:highlight w:val="green"/>
                <w:lang w:eastAsia="x-none"/>
              </w:rPr>
              <w:t>a</w:t>
            </w:r>
            <w:proofErr w:type="gramEnd"/>
            <w:r w:rsidRPr="00D97A97">
              <w:rPr>
                <w:sz w:val="16"/>
                <w:szCs w:val="16"/>
                <w:highlight w:val="green"/>
                <w:lang w:eastAsia="x-none"/>
              </w:rPr>
              <w:t xml:space="preserve"> SSB-less </w:t>
            </w:r>
            <w:proofErr w:type="spellStart"/>
            <w:r w:rsidRPr="00D97A97">
              <w:rPr>
                <w:sz w:val="16"/>
                <w:szCs w:val="16"/>
                <w:highlight w:val="green"/>
                <w:lang w:eastAsia="x-none"/>
              </w:rPr>
              <w:t>SCell</w:t>
            </w:r>
            <w:proofErr w:type="spellEnd"/>
            <w:r w:rsidRPr="00D97A97">
              <w:rPr>
                <w:sz w:val="16"/>
                <w:szCs w:val="16"/>
                <w:highlight w:val="green"/>
                <w:lang w:eastAsia="zh-CN"/>
              </w:rPr>
              <w:t xml:space="preserve"> (i.e. SSB is not configured).</w:t>
            </w:r>
            <w:r w:rsidRPr="00D97A97">
              <w:rPr>
                <w:sz w:val="16"/>
                <w:szCs w:val="16"/>
                <w:lang w:eastAsia="zh-CN"/>
              </w:rPr>
              <w:t xml:space="preserve"> </w:t>
            </w:r>
          </w:p>
          <w:p w14:paraId="5BD8535F" w14:textId="77777777" w:rsidR="00D97A97" w:rsidRPr="00D97A97" w:rsidRDefault="00D97A97" w:rsidP="00D97A97">
            <w:pPr>
              <w:spacing w:after="0"/>
              <w:ind w:leftChars="200" w:left="400"/>
              <w:rPr>
                <w:sz w:val="16"/>
                <w:szCs w:val="16"/>
                <w:lang w:val="pl-PL" w:eastAsia="zh-CN"/>
              </w:rPr>
            </w:pPr>
          </w:p>
          <w:p w14:paraId="150358B4" w14:textId="77777777" w:rsidR="00D97A97" w:rsidRPr="00D97A97" w:rsidRDefault="00D97A97" w:rsidP="00D97A97">
            <w:pPr>
              <w:pStyle w:val="Heading4"/>
              <w:spacing w:before="0" w:after="0"/>
              <w:outlineLvl w:val="3"/>
              <w:rPr>
                <w:rFonts w:ascii="Times New Roman" w:hAnsi="Times New Roman"/>
                <w:sz w:val="16"/>
                <w:szCs w:val="16"/>
              </w:rPr>
            </w:pPr>
            <w:r w:rsidRPr="00D97A97">
              <w:rPr>
                <w:rFonts w:ascii="Times New Roman" w:hAnsi="Times New Roman"/>
                <w:sz w:val="16"/>
                <w:szCs w:val="16"/>
              </w:rPr>
              <w:t>Issue 1-7-4: Applicability on use cases</w:t>
            </w:r>
            <w:r w:rsidRPr="00D97A97">
              <w:rPr>
                <w:rFonts w:ascii="Times New Roman" w:eastAsiaTheme="minorEastAsia" w:hAnsi="Times New Roman"/>
                <w:sz w:val="16"/>
                <w:szCs w:val="16"/>
              </w:rPr>
              <w:t>:</w:t>
            </w:r>
            <w:r w:rsidRPr="00D97A97">
              <w:rPr>
                <w:rFonts w:ascii="Times New Roman" w:hAnsi="Times New Roman"/>
                <w:sz w:val="16"/>
                <w:szCs w:val="16"/>
              </w:rPr>
              <w:t xml:space="preserve"> </w:t>
            </w:r>
          </w:p>
          <w:p w14:paraId="3C6EA82A" w14:textId="77777777" w:rsidR="00D97A97" w:rsidRPr="00D97A97" w:rsidRDefault="00D97A97" w:rsidP="00D97A97">
            <w:pPr>
              <w:spacing w:after="0"/>
              <w:rPr>
                <w:sz w:val="16"/>
                <w:szCs w:val="16"/>
                <w:lang w:val="sv-SE" w:eastAsia="zh-CN"/>
              </w:rPr>
            </w:pPr>
            <w:r w:rsidRPr="00D97A97">
              <w:rPr>
                <w:sz w:val="16"/>
                <w:szCs w:val="16"/>
                <w:lang w:val="sv-SE" w:eastAsia="zh-CN"/>
              </w:rPr>
              <w:t xml:space="preserve">FFS: </w:t>
            </w:r>
          </w:p>
          <w:p w14:paraId="7C3624A0" w14:textId="77777777" w:rsidR="00D97A97" w:rsidRPr="00D97A97" w:rsidRDefault="00D97A97" w:rsidP="00D97A97">
            <w:pPr>
              <w:pStyle w:val="ListParagraph"/>
              <w:widowControl/>
              <w:numPr>
                <w:ilvl w:val="0"/>
                <w:numId w:val="30"/>
              </w:numPr>
              <w:autoSpaceDE/>
              <w:autoSpaceDN/>
              <w:adjustRightInd/>
              <w:spacing w:line="240" w:lineRule="auto"/>
              <w:ind w:left="720" w:firstLineChars="0"/>
              <w:rPr>
                <w:sz w:val="16"/>
                <w:szCs w:val="16"/>
                <w:lang w:eastAsia="zh-CN"/>
              </w:rPr>
            </w:pPr>
            <w:r w:rsidRPr="00D97A97">
              <w:rPr>
                <w:sz w:val="16"/>
                <w:szCs w:val="16"/>
                <w:lang w:eastAsia="zh-CN"/>
              </w:rPr>
              <w:t>Option 1: (vivo, OPPO)</w:t>
            </w:r>
          </w:p>
          <w:p w14:paraId="4428185E" w14:textId="77777777" w:rsidR="00D97A97" w:rsidRPr="00D97A97" w:rsidRDefault="00D97A97" w:rsidP="00D97A97">
            <w:pPr>
              <w:pStyle w:val="ListParagraph"/>
              <w:widowControl/>
              <w:numPr>
                <w:ilvl w:val="1"/>
                <w:numId w:val="30"/>
              </w:numPr>
              <w:autoSpaceDE/>
              <w:autoSpaceDN/>
              <w:adjustRightInd/>
              <w:spacing w:line="240" w:lineRule="auto"/>
              <w:ind w:firstLineChars="0"/>
              <w:rPr>
                <w:sz w:val="16"/>
                <w:szCs w:val="16"/>
                <w:lang w:val="pl-PL"/>
              </w:rPr>
            </w:pPr>
            <w:r w:rsidRPr="00D97A97">
              <w:rPr>
                <w:sz w:val="16"/>
                <w:szCs w:val="16"/>
                <w:lang w:val="pl-PL"/>
              </w:rPr>
              <w:t xml:space="preserve">RAN4 to </w:t>
            </w:r>
            <w:proofErr w:type="spellStart"/>
            <w:r w:rsidRPr="00D97A97">
              <w:rPr>
                <w:sz w:val="16"/>
                <w:szCs w:val="16"/>
                <w:lang w:val="pl-PL"/>
              </w:rPr>
              <w:t>discuss</w:t>
            </w:r>
            <w:proofErr w:type="spellEnd"/>
            <w:r w:rsidRPr="00D97A97">
              <w:rPr>
                <w:sz w:val="16"/>
                <w:szCs w:val="16"/>
                <w:lang w:val="pl-PL"/>
              </w:rPr>
              <w:t xml:space="preserve"> and </w:t>
            </w:r>
            <w:proofErr w:type="spellStart"/>
            <w:r w:rsidRPr="00D97A97">
              <w:rPr>
                <w:sz w:val="16"/>
                <w:szCs w:val="16"/>
                <w:lang w:val="pl-PL"/>
              </w:rPr>
              <w:t>clarify</w:t>
            </w:r>
            <w:proofErr w:type="spellEnd"/>
            <w:r w:rsidRPr="00D97A97">
              <w:rPr>
                <w:sz w:val="16"/>
                <w:szCs w:val="16"/>
                <w:lang w:val="pl-PL"/>
              </w:rPr>
              <w:t xml:space="preserve"> </w:t>
            </w:r>
            <w:proofErr w:type="spellStart"/>
            <w:r w:rsidRPr="00D97A97">
              <w:rPr>
                <w:sz w:val="16"/>
                <w:szCs w:val="16"/>
                <w:lang w:val="pl-PL"/>
              </w:rPr>
              <w:t>whether</w:t>
            </w:r>
            <w:proofErr w:type="spellEnd"/>
            <w:r w:rsidRPr="00D97A97">
              <w:rPr>
                <w:sz w:val="16"/>
                <w:szCs w:val="16"/>
                <w:lang w:val="pl-PL"/>
              </w:rPr>
              <w:t xml:space="preserve"> the </w:t>
            </w:r>
            <w:proofErr w:type="spellStart"/>
            <w:r w:rsidRPr="00D97A97">
              <w:rPr>
                <w:sz w:val="16"/>
                <w:szCs w:val="16"/>
                <w:lang w:val="pl-PL"/>
              </w:rPr>
              <w:t>following</w:t>
            </w:r>
            <w:proofErr w:type="spellEnd"/>
            <w:r w:rsidRPr="00D97A97">
              <w:rPr>
                <w:sz w:val="16"/>
                <w:szCs w:val="16"/>
                <w:lang w:val="pl-PL"/>
              </w:rPr>
              <w:t xml:space="preserve"> </w:t>
            </w:r>
            <w:proofErr w:type="spellStart"/>
            <w:r w:rsidRPr="00D97A97">
              <w:rPr>
                <w:sz w:val="16"/>
                <w:szCs w:val="16"/>
                <w:lang w:val="pl-PL"/>
              </w:rPr>
              <w:t>cases</w:t>
            </w:r>
            <w:proofErr w:type="spellEnd"/>
            <w:r w:rsidRPr="00D97A97">
              <w:rPr>
                <w:sz w:val="16"/>
                <w:szCs w:val="16"/>
                <w:lang w:val="pl-PL"/>
              </w:rPr>
              <w:t xml:space="preserve"> </w:t>
            </w:r>
            <w:proofErr w:type="spellStart"/>
            <w:r w:rsidRPr="00D97A97">
              <w:rPr>
                <w:sz w:val="16"/>
                <w:szCs w:val="16"/>
                <w:lang w:val="pl-PL"/>
              </w:rPr>
              <w:t>are</w:t>
            </w:r>
            <w:proofErr w:type="spellEnd"/>
            <w:r w:rsidRPr="00D97A97">
              <w:rPr>
                <w:sz w:val="16"/>
                <w:szCs w:val="16"/>
                <w:lang w:val="pl-PL"/>
              </w:rPr>
              <w:t xml:space="preserve"> </w:t>
            </w:r>
            <w:proofErr w:type="spellStart"/>
            <w:r w:rsidRPr="00D97A97">
              <w:rPr>
                <w:sz w:val="16"/>
                <w:szCs w:val="16"/>
                <w:lang w:val="pl-PL"/>
              </w:rPr>
              <w:t>valid</w:t>
            </w:r>
            <w:proofErr w:type="spellEnd"/>
            <w:r w:rsidRPr="00D97A97">
              <w:rPr>
                <w:sz w:val="16"/>
                <w:szCs w:val="16"/>
                <w:lang w:val="pl-PL"/>
              </w:rPr>
              <w:t xml:space="preserve"> and/</w:t>
            </w:r>
            <w:proofErr w:type="spellStart"/>
            <w:r w:rsidRPr="00D97A97">
              <w:rPr>
                <w:sz w:val="16"/>
                <w:szCs w:val="16"/>
                <w:lang w:val="pl-PL"/>
              </w:rPr>
              <w:t>or</w:t>
            </w:r>
            <w:proofErr w:type="spellEnd"/>
            <w:r w:rsidRPr="00D97A97">
              <w:rPr>
                <w:sz w:val="16"/>
                <w:szCs w:val="16"/>
                <w:lang w:val="pl-PL"/>
              </w:rPr>
              <w:t xml:space="preserve"> to be </w:t>
            </w:r>
            <w:proofErr w:type="spellStart"/>
            <w:r w:rsidRPr="00D97A97">
              <w:rPr>
                <w:sz w:val="16"/>
                <w:szCs w:val="16"/>
                <w:lang w:val="pl-PL"/>
              </w:rPr>
              <w:t>considered</w:t>
            </w:r>
            <w:proofErr w:type="spellEnd"/>
            <w:r w:rsidRPr="00D97A97">
              <w:rPr>
                <w:sz w:val="16"/>
                <w:szCs w:val="16"/>
                <w:lang w:val="pl-PL"/>
              </w:rPr>
              <w:t xml:space="preserve"> for PUCCH </w:t>
            </w:r>
            <w:proofErr w:type="spellStart"/>
            <w:r w:rsidRPr="00D97A97">
              <w:rPr>
                <w:sz w:val="16"/>
                <w:szCs w:val="16"/>
                <w:lang w:val="pl-PL"/>
              </w:rPr>
              <w:t>Scell</w:t>
            </w:r>
            <w:proofErr w:type="spellEnd"/>
            <w:r w:rsidRPr="00D97A97">
              <w:rPr>
                <w:sz w:val="16"/>
                <w:szCs w:val="16"/>
                <w:lang w:val="pl-PL"/>
              </w:rPr>
              <w:t xml:space="preserve"> (de)</w:t>
            </w:r>
            <w:proofErr w:type="spellStart"/>
            <w:r w:rsidRPr="00D97A97">
              <w:rPr>
                <w:sz w:val="16"/>
                <w:szCs w:val="16"/>
                <w:lang w:val="pl-PL"/>
              </w:rPr>
              <w:t>activation</w:t>
            </w:r>
            <w:proofErr w:type="spellEnd"/>
            <w:r w:rsidRPr="00D97A97">
              <w:rPr>
                <w:sz w:val="16"/>
                <w:szCs w:val="16"/>
                <w:lang w:val="pl-PL"/>
              </w:rPr>
              <w:t xml:space="preserve"> </w:t>
            </w:r>
            <w:proofErr w:type="spellStart"/>
            <w:r w:rsidRPr="00D97A97">
              <w:rPr>
                <w:sz w:val="16"/>
                <w:szCs w:val="16"/>
                <w:lang w:val="pl-PL"/>
              </w:rPr>
              <w:t>requirements</w:t>
            </w:r>
            <w:proofErr w:type="spellEnd"/>
            <w:r w:rsidRPr="00D97A97">
              <w:rPr>
                <w:sz w:val="16"/>
                <w:szCs w:val="16"/>
                <w:lang w:val="pl-PL"/>
              </w:rPr>
              <w:t>.</w:t>
            </w:r>
          </w:p>
          <w:p w14:paraId="513BACEF" w14:textId="77777777" w:rsidR="00D97A97" w:rsidRPr="00D97A97" w:rsidRDefault="00D97A97" w:rsidP="00D97A97">
            <w:pPr>
              <w:pStyle w:val="ListParagraph"/>
              <w:widowControl/>
              <w:numPr>
                <w:ilvl w:val="2"/>
                <w:numId w:val="30"/>
              </w:numPr>
              <w:autoSpaceDE/>
              <w:autoSpaceDN/>
              <w:adjustRightInd/>
              <w:spacing w:line="240" w:lineRule="auto"/>
              <w:ind w:firstLineChars="0"/>
              <w:contextualSpacing/>
              <w:jc w:val="both"/>
              <w:rPr>
                <w:sz w:val="16"/>
                <w:szCs w:val="16"/>
              </w:rPr>
            </w:pPr>
            <w:r w:rsidRPr="00D97A97">
              <w:rPr>
                <w:sz w:val="16"/>
                <w:szCs w:val="16"/>
              </w:rPr>
              <w:t>Single-TAG vs. Multi-TAG for Dual PUCCH</w:t>
            </w:r>
          </w:p>
          <w:p w14:paraId="79661E0B" w14:textId="77777777" w:rsidR="00D97A97" w:rsidRPr="00D97A97" w:rsidRDefault="00D97A97" w:rsidP="00D97A97">
            <w:pPr>
              <w:pStyle w:val="ListParagraph"/>
              <w:widowControl/>
              <w:numPr>
                <w:ilvl w:val="2"/>
                <w:numId w:val="30"/>
              </w:numPr>
              <w:autoSpaceDE/>
              <w:autoSpaceDN/>
              <w:adjustRightInd/>
              <w:spacing w:line="240" w:lineRule="auto"/>
              <w:ind w:firstLineChars="0"/>
              <w:contextualSpacing/>
              <w:jc w:val="both"/>
              <w:rPr>
                <w:sz w:val="16"/>
                <w:szCs w:val="16"/>
              </w:rPr>
            </w:pPr>
            <w:r w:rsidRPr="00D97A97">
              <w:rPr>
                <w:sz w:val="16"/>
                <w:szCs w:val="16"/>
              </w:rPr>
              <w:t>Intra- vs. Inter-band between PUCCH cells</w:t>
            </w:r>
          </w:p>
          <w:p w14:paraId="5D9B884D" w14:textId="77777777" w:rsidR="00D97A97" w:rsidRPr="00D97A97" w:rsidRDefault="00D97A97" w:rsidP="00D97A97">
            <w:pPr>
              <w:pStyle w:val="ListParagraph"/>
              <w:widowControl/>
              <w:numPr>
                <w:ilvl w:val="0"/>
                <w:numId w:val="30"/>
              </w:numPr>
              <w:autoSpaceDE/>
              <w:autoSpaceDN/>
              <w:adjustRightInd/>
              <w:spacing w:line="240" w:lineRule="auto"/>
              <w:ind w:left="720" w:firstLineChars="0"/>
              <w:rPr>
                <w:sz w:val="16"/>
                <w:szCs w:val="16"/>
                <w:lang w:eastAsia="zh-CN"/>
              </w:rPr>
            </w:pPr>
            <w:r w:rsidRPr="00D97A97">
              <w:rPr>
                <w:sz w:val="16"/>
                <w:szCs w:val="16"/>
                <w:lang w:eastAsia="zh-CN"/>
              </w:rPr>
              <w:t>Option 2: (MTK, Huawei, CATT)</w:t>
            </w:r>
          </w:p>
          <w:p w14:paraId="32C8D900" w14:textId="77777777" w:rsidR="00D97A97" w:rsidRPr="00D97A97" w:rsidRDefault="00D97A97" w:rsidP="00D97A97">
            <w:pPr>
              <w:pStyle w:val="ListParagraph"/>
              <w:widowControl/>
              <w:numPr>
                <w:ilvl w:val="1"/>
                <w:numId w:val="30"/>
              </w:numPr>
              <w:autoSpaceDE/>
              <w:autoSpaceDN/>
              <w:adjustRightInd/>
              <w:spacing w:line="240" w:lineRule="auto"/>
              <w:ind w:firstLineChars="0"/>
              <w:rPr>
                <w:sz w:val="16"/>
                <w:szCs w:val="16"/>
                <w:lang w:val="pl-PL"/>
              </w:rPr>
            </w:pPr>
            <w:proofErr w:type="spellStart"/>
            <w:r w:rsidRPr="00D97A97">
              <w:rPr>
                <w:sz w:val="16"/>
                <w:szCs w:val="16"/>
                <w:lang w:val="pl-PL"/>
              </w:rPr>
              <w:t>There</w:t>
            </w:r>
            <w:proofErr w:type="spellEnd"/>
            <w:r w:rsidRPr="00D97A97">
              <w:rPr>
                <w:sz w:val="16"/>
                <w:szCs w:val="16"/>
                <w:lang w:val="pl-PL"/>
              </w:rPr>
              <w:t xml:space="preserve"> </w:t>
            </w:r>
            <w:proofErr w:type="spellStart"/>
            <w:r w:rsidRPr="00D97A97">
              <w:rPr>
                <w:sz w:val="16"/>
                <w:szCs w:val="16"/>
                <w:lang w:val="pl-PL"/>
              </w:rPr>
              <w:t>is</w:t>
            </w:r>
            <w:proofErr w:type="spellEnd"/>
            <w:r w:rsidRPr="00D97A97">
              <w:rPr>
                <w:sz w:val="16"/>
                <w:szCs w:val="16"/>
                <w:lang w:val="pl-PL"/>
              </w:rPr>
              <w:t xml:space="preserve"> no </w:t>
            </w:r>
            <w:proofErr w:type="spellStart"/>
            <w:r w:rsidRPr="00D97A97">
              <w:rPr>
                <w:sz w:val="16"/>
                <w:szCs w:val="16"/>
                <w:lang w:val="pl-PL"/>
              </w:rPr>
              <w:t>needed</w:t>
            </w:r>
            <w:proofErr w:type="spellEnd"/>
            <w:r w:rsidRPr="00D97A97">
              <w:rPr>
                <w:sz w:val="16"/>
                <w:szCs w:val="16"/>
                <w:lang w:val="pl-PL"/>
              </w:rPr>
              <w:t xml:space="preserve"> to </w:t>
            </w:r>
            <w:proofErr w:type="spellStart"/>
            <w:r w:rsidRPr="00D97A97">
              <w:rPr>
                <w:sz w:val="16"/>
                <w:szCs w:val="16"/>
                <w:lang w:val="pl-PL"/>
              </w:rPr>
              <w:t>bundle</w:t>
            </w:r>
            <w:proofErr w:type="spellEnd"/>
            <w:r w:rsidRPr="00D97A97">
              <w:rPr>
                <w:sz w:val="16"/>
                <w:szCs w:val="16"/>
                <w:lang w:val="pl-PL"/>
              </w:rPr>
              <w:t xml:space="preserve"> the PUCCH </w:t>
            </w:r>
            <w:proofErr w:type="spellStart"/>
            <w:r w:rsidRPr="00D97A97">
              <w:rPr>
                <w:sz w:val="16"/>
                <w:szCs w:val="16"/>
                <w:lang w:val="pl-PL"/>
              </w:rPr>
              <w:t>Scell</w:t>
            </w:r>
            <w:proofErr w:type="spellEnd"/>
            <w:r w:rsidRPr="00D97A97">
              <w:rPr>
                <w:sz w:val="16"/>
                <w:szCs w:val="16"/>
                <w:lang w:val="pl-PL"/>
              </w:rPr>
              <w:t xml:space="preserve"> with single/</w:t>
            </w:r>
            <w:proofErr w:type="spellStart"/>
            <w:r w:rsidRPr="00D97A97">
              <w:rPr>
                <w:sz w:val="16"/>
                <w:szCs w:val="16"/>
                <w:lang w:val="pl-PL"/>
              </w:rPr>
              <w:t>multiple</w:t>
            </w:r>
            <w:proofErr w:type="spellEnd"/>
            <w:r w:rsidRPr="00D97A97">
              <w:rPr>
                <w:sz w:val="16"/>
                <w:szCs w:val="16"/>
                <w:lang w:val="pl-PL"/>
              </w:rPr>
              <w:t xml:space="preserve"> </w:t>
            </w:r>
            <w:proofErr w:type="spellStart"/>
            <w:r w:rsidRPr="00D97A97">
              <w:rPr>
                <w:sz w:val="16"/>
                <w:szCs w:val="16"/>
                <w:lang w:val="pl-PL"/>
              </w:rPr>
              <w:t>TAGs</w:t>
            </w:r>
            <w:proofErr w:type="spellEnd"/>
            <w:r w:rsidRPr="00D97A97">
              <w:rPr>
                <w:sz w:val="16"/>
                <w:szCs w:val="16"/>
                <w:lang w:val="pl-PL"/>
              </w:rPr>
              <w:t xml:space="preserve"> </w:t>
            </w:r>
            <w:proofErr w:type="spellStart"/>
            <w:r w:rsidRPr="00D97A97">
              <w:rPr>
                <w:sz w:val="16"/>
                <w:szCs w:val="16"/>
                <w:lang w:val="pl-PL"/>
              </w:rPr>
              <w:t>or</w:t>
            </w:r>
            <w:proofErr w:type="spellEnd"/>
            <w:r w:rsidRPr="00D97A97">
              <w:rPr>
                <w:sz w:val="16"/>
                <w:szCs w:val="16"/>
                <w:lang w:val="pl-PL"/>
              </w:rPr>
              <w:t xml:space="preserve"> intra-/</w:t>
            </w:r>
            <w:proofErr w:type="spellStart"/>
            <w:r w:rsidRPr="00D97A97">
              <w:rPr>
                <w:sz w:val="16"/>
                <w:szCs w:val="16"/>
                <w:lang w:val="pl-PL"/>
              </w:rPr>
              <w:t>inter</w:t>
            </w:r>
            <w:proofErr w:type="spellEnd"/>
            <w:r w:rsidRPr="00D97A97">
              <w:rPr>
                <w:sz w:val="16"/>
                <w:szCs w:val="16"/>
                <w:lang w:val="pl-PL"/>
              </w:rPr>
              <w:t xml:space="preserve"> band </w:t>
            </w:r>
            <w:proofErr w:type="spellStart"/>
            <w:r w:rsidRPr="00D97A97">
              <w:rPr>
                <w:sz w:val="16"/>
                <w:szCs w:val="16"/>
                <w:lang w:val="pl-PL"/>
              </w:rPr>
              <w:t>cases</w:t>
            </w:r>
            <w:proofErr w:type="spellEnd"/>
            <w:r w:rsidRPr="00D97A97">
              <w:rPr>
                <w:sz w:val="16"/>
                <w:szCs w:val="16"/>
                <w:lang w:val="pl-PL"/>
              </w:rPr>
              <w:t>.</w:t>
            </w:r>
          </w:p>
          <w:p w14:paraId="5E39A579" w14:textId="77777777" w:rsidR="00D97A97" w:rsidRPr="00D97A97" w:rsidRDefault="00D97A97" w:rsidP="00D97A97">
            <w:pPr>
              <w:spacing w:after="0"/>
              <w:rPr>
                <w:sz w:val="16"/>
                <w:szCs w:val="16"/>
                <w:lang w:val="pl-PL" w:eastAsia="zh-CN"/>
              </w:rPr>
            </w:pPr>
          </w:p>
          <w:p w14:paraId="648DEFF1" w14:textId="77777777" w:rsidR="00D97A97" w:rsidRPr="00D97A97" w:rsidRDefault="00D97A97" w:rsidP="00D97A97">
            <w:pPr>
              <w:pStyle w:val="Heading4"/>
              <w:spacing w:before="0" w:after="0"/>
              <w:outlineLvl w:val="3"/>
              <w:rPr>
                <w:rFonts w:ascii="Times New Roman" w:hAnsi="Times New Roman"/>
                <w:sz w:val="16"/>
                <w:szCs w:val="16"/>
              </w:rPr>
            </w:pPr>
            <w:r w:rsidRPr="00D97A97">
              <w:rPr>
                <w:rFonts w:ascii="Times New Roman" w:hAnsi="Times New Roman"/>
                <w:sz w:val="16"/>
                <w:szCs w:val="16"/>
              </w:rPr>
              <w:t xml:space="preserve">Issue 1-7-5 Applicability on multiple </w:t>
            </w:r>
            <w:proofErr w:type="spellStart"/>
            <w:r w:rsidRPr="00D97A97">
              <w:rPr>
                <w:rFonts w:ascii="Times New Roman" w:hAnsi="Times New Roman"/>
                <w:sz w:val="16"/>
                <w:szCs w:val="16"/>
              </w:rPr>
              <w:t>SCells</w:t>
            </w:r>
            <w:proofErr w:type="spellEnd"/>
            <w:r w:rsidRPr="00D97A97">
              <w:rPr>
                <w:rFonts w:ascii="Times New Roman" w:hAnsi="Times New Roman"/>
                <w:sz w:val="16"/>
                <w:szCs w:val="16"/>
              </w:rPr>
              <w:t xml:space="preserve">: </w:t>
            </w:r>
          </w:p>
          <w:p w14:paraId="343ADA5A" w14:textId="77777777" w:rsidR="00D97A97" w:rsidRPr="00D97A97" w:rsidRDefault="00D97A97" w:rsidP="00D97A97">
            <w:pPr>
              <w:spacing w:after="0"/>
              <w:rPr>
                <w:sz w:val="16"/>
                <w:szCs w:val="16"/>
                <w:lang w:val="sv-SE" w:eastAsia="zh-CN"/>
              </w:rPr>
            </w:pPr>
            <w:r w:rsidRPr="00D97A97">
              <w:rPr>
                <w:sz w:val="16"/>
                <w:szCs w:val="16"/>
                <w:lang w:val="sv-SE" w:eastAsia="zh-CN"/>
              </w:rPr>
              <w:t xml:space="preserve">FFS: </w:t>
            </w:r>
          </w:p>
          <w:p w14:paraId="50D77474" w14:textId="77777777" w:rsidR="00D97A97" w:rsidRPr="00D97A97" w:rsidRDefault="00D97A97" w:rsidP="00D97A97">
            <w:pPr>
              <w:pStyle w:val="ListParagraph"/>
              <w:widowControl/>
              <w:numPr>
                <w:ilvl w:val="0"/>
                <w:numId w:val="30"/>
              </w:numPr>
              <w:autoSpaceDE/>
              <w:autoSpaceDN/>
              <w:adjustRightInd/>
              <w:spacing w:line="240" w:lineRule="auto"/>
              <w:ind w:left="720" w:firstLineChars="0"/>
              <w:rPr>
                <w:sz w:val="16"/>
                <w:szCs w:val="16"/>
                <w:lang w:eastAsia="zh-CN"/>
              </w:rPr>
            </w:pPr>
            <w:r w:rsidRPr="00D97A97">
              <w:rPr>
                <w:sz w:val="16"/>
                <w:szCs w:val="16"/>
                <w:lang w:eastAsia="zh-CN"/>
              </w:rPr>
              <w:t>Option 1: (Ericsson)</w:t>
            </w:r>
          </w:p>
          <w:p w14:paraId="749B6419" w14:textId="77777777" w:rsidR="00D97A97" w:rsidRPr="00D97A97" w:rsidRDefault="00D97A97" w:rsidP="00D97A97">
            <w:pPr>
              <w:pStyle w:val="ListParagraph"/>
              <w:widowControl/>
              <w:numPr>
                <w:ilvl w:val="1"/>
                <w:numId w:val="30"/>
              </w:numPr>
              <w:autoSpaceDE/>
              <w:autoSpaceDN/>
              <w:adjustRightInd/>
              <w:spacing w:line="240" w:lineRule="auto"/>
              <w:ind w:firstLineChars="0"/>
              <w:rPr>
                <w:sz w:val="16"/>
                <w:szCs w:val="16"/>
                <w:lang w:val="pl-PL"/>
              </w:rPr>
            </w:pPr>
            <w:r w:rsidRPr="00D97A97">
              <w:rPr>
                <w:sz w:val="16"/>
                <w:szCs w:val="16"/>
                <w:lang w:val="pl-PL"/>
              </w:rPr>
              <w:t xml:space="preserve">In </w:t>
            </w:r>
            <w:proofErr w:type="spellStart"/>
            <w:r w:rsidRPr="00D97A97">
              <w:rPr>
                <w:sz w:val="16"/>
                <w:szCs w:val="16"/>
                <w:lang w:val="pl-PL"/>
              </w:rPr>
              <w:t>activation</w:t>
            </w:r>
            <w:proofErr w:type="spellEnd"/>
            <w:r w:rsidRPr="00D97A97">
              <w:rPr>
                <w:sz w:val="16"/>
                <w:szCs w:val="16"/>
                <w:lang w:val="pl-PL"/>
              </w:rPr>
              <w:t xml:space="preserve"> of </w:t>
            </w:r>
            <w:proofErr w:type="spellStart"/>
            <w:r w:rsidRPr="00D97A97">
              <w:rPr>
                <w:sz w:val="16"/>
                <w:szCs w:val="16"/>
                <w:lang w:val="pl-PL"/>
              </w:rPr>
              <w:t>multiple</w:t>
            </w:r>
            <w:proofErr w:type="spellEnd"/>
            <w:r w:rsidRPr="00D97A97">
              <w:rPr>
                <w:sz w:val="16"/>
                <w:szCs w:val="16"/>
                <w:lang w:val="pl-PL"/>
              </w:rPr>
              <w:t xml:space="preserve"> </w:t>
            </w:r>
            <w:proofErr w:type="spellStart"/>
            <w:r w:rsidRPr="00D97A97">
              <w:rPr>
                <w:sz w:val="16"/>
                <w:szCs w:val="16"/>
                <w:lang w:val="pl-PL"/>
              </w:rPr>
              <w:t>Scells</w:t>
            </w:r>
            <w:proofErr w:type="spellEnd"/>
            <w:r w:rsidRPr="00D97A97">
              <w:rPr>
                <w:sz w:val="16"/>
                <w:szCs w:val="16"/>
                <w:lang w:val="pl-PL"/>
              </w:rPr>
              <w:t xml:space="preserve"> with one PUCCH </w:t>
            </w:r>
            <w:proofErr w:type="spellStart"/>
            <w:r w:rsidRPr="00D97A97">
              <w:rPr>
                <w:sz w:val="16"/>
                <w:szCs w:val="16"/>
                <w:lang w:val="pl-PL"/>
              </w:rPr>
              <w:t>Scell</w:t>
            </w:r>
            <w:proofErr w:type="spellEnd"/>
            <w:r w:rsidRPr="00D97A97">
              <w:rPr>
                <w:sz w:val="16"/>
                <w:szCs w:val="16"/>
                <w:lang w:val="pl-PL"/>
              </w:rPr>
              <w:t xml:space="preserve">, </w:t>
            </w:r>
            <w:proofErr w:type="spellStart"/>
            <w:r w:rsidRPr="00D97A97">
              <w:rPr>
                <w:sz w:val="16"/>
                <w:szCs w:val="16"/>
                <w:lang w:val="pl-PL"/>
              </w:rPr>
              <w:t>activation</w:t>
            </w:r>
            <w:proofErr w:type="spellEnd"/>
            <w:r w:rsidRPr="00D97A97">
              <w:rPr>
                <w:sz w:val="16"/>
                <w:szCs w:val="16"/>
                <w:lang w:val="pl-PL"/>
              </w:rPr>
              <w:t xml:space="preserve"> </w:t>
            </w:r>
            <w:proofErr w:type="spellStart"/>
            <w:r w:rsidRPr="00D97A97">
              <w:rPr>
                <w:sz w:val="16"/>
                <w:szCs w:val="16"/>
                <w:lang w:val="pl-PL"/>
              </w:rPr>
              <w:t>delay</w:t>
            </w:r>
            <w:proofErr w:type="spellEnd"/>
            <w:r w:rsidRPr="00D97A97">
              <w:rPr>
                <w:sz w:val="16"/>
                <w:szCs w:val="16"/>
                <w:lang w:val="pl-PL"/>
              </w:rPr>
              <w:t xml:space="preserve"> </w:t>
            </w:r>
            <w:proofErr w:type="spellStart"/>
            <w:r w:rsidRPr="00D97A97">
              <w:rPr>
                <w:sz w:val="16"/>
                <w:szCs w:val="16"/>
                <w:lang w:val="pl-PL"/>
              </w:rPr>
              <w:t>requirement</w:t>
            </w:r>
            <w:proofErr w:type="spellEnd"/>
            <w:r w:rsidRPr="00D97A97">
              <w:rPr>
                <w:sz w:val="16"/>
                <w:szCs w:val="16"/>
                <w:lang w:val="pl-PL"/>
              </w:rPr>
              <w:t xml:space="preserve"> </w:t>
            </w:r>
            <w:proofErr w:type="spellStart"/>
            <w:r w:rsidRPr="00D97A97">
              <w:rPr>
                <w:sz w:val="16"/>
                <w:szCs w:val="16"/>
                <w:lang w:val="pl-PL"/>
              </w:rPr>
              <w:t>shall</w:t>
            </w:r>
            <w:proofErr w:type="spellEnd"/>
            <w:r w:rsidRPr="00D97A97">
              <w:rPr>
                <w:sz w:val="16"/>
                <w:szCs w:val="16"/>
                <w:lang w:val="pl-PL"/>
              </w:rPr>
              <w:t xml:space="preserve"> </w:t>
            </w:r>
            <w:proofErr w:type="spellStart"/>
            <w:r w:rsidRPr="00D97A97">
              <w:rPr>
                <w:sz w:val="16"/>
                <w:szCs w:val="16"/>
                <w:lang w:val="pl-PL"/>
              </w:rPr>
              <w:t>apply</w:t>
            </w:r>
            <w:proofErr w:type="spellEnd"/>
            <w:r w:rsidRPr="00D97A97">
              <w:rPr>
                <w:sz w:val="16"/>
                <w:szCs w:val="16"/>
                <w:lang w:val="pl-PL"/>
              </w:rPr>
              <w:t xml:space="preserve"> </w:t>
            </w:r>
            <w:proofErr w:type="spellStart"/>
            <w:r w:rsidRPr="00D97A97">
              <w:rPr>
                <w:sz w:val="16"/>
                <w:szCs w:val="16"/>
                <w:lang w:val="pl-PL"/>
              </w:rPr>
              <w:t>at</w:t>
            </w:r>
            <w:proofErr w:type="spellEnd"/>
            <w:r w:rsidRPr="00D97A97">
              <w:rPr>
                <w:sz w:val="16"/>
                <w:szCs w:val="16"/>
                <w:lang w:val="pl-PL"/>
              </w:rPr>
              <w:t xml:space="preserve"> </w:t>
            </w:r>
            <w:proofErr w:type="spellStart"/>
            <w:r w:rsidRPr="00D97A97">
              <w:rPr>
                <w:sz w:val="16"/>
                <w:szCs w:val="16"/>
                <w:lang w:val="pl-PL"/>
              </w:rPr>
              <w:t>least</w:t>
            </w:r>
            <w:proofErr w:type="spellEnd"/>
            <w:r w:rsidRPr="00D97A97">
              <w:rPr>
                <w:sz w:val="16"/>
                <w:szCs w:val="16"/>
                <w:lang w:val="pl-PL"/>
              </w:rPr>
              <w:t xml:space="preserve"> for the PUCCH </w:t>
            </w:r>
            <w:proofErr w:type="spellStart"/>
            <w:r w:rsidRPr="00D97A97">
              <w:rPr>
                <w:sz w:val="16"/>
                <w:szCs w:val="16"/>
                <w:lang w:val="pl-PL"/>
              </w:rPr>
              <w:t>Scell</w:t>
            </w:r>
            <w:proofErr w:type="spellEnd"/>
            <w:r w:rsidRPr="00D97A97">
              <w:rPr>
                <w:sz w:val="16"/>
                <w:szCs w:val="16"/>
                <w:lang w:val="pl-PL"/>
              </w:rPr>
              <w:t xml:space="preserve"> in the event </w:t>
            </w:r>
            <w:proofErr w:type="spellStart"/>
            <w:r w:rsidRPr="00D97A97">
              <w:rPr>
                <w:sz w:val="16"/>
                <w:szCs w:val="16"/>
                <w:lang w:val="pl-PL"/>
              </w:rPr>
              <w:t>that</w:t>
            </w:r>
            <w:proofErr w:type="spellEnd"/>
            <w:r w:rsidRPr="00D97A97">
              <w:rPr>
                <w:sz w:val="16"/>
                <w:szCs w:val="16"/>
                <w:lang w:val="pl-PL"/>
              </w:rPr>
              <w:t xml:space="preserve"> one </w:t>
            </w:r>
            <w:proofErr w:type="spellStart"/>
            <w:r w:rsidRPr="00D97A97">
              <w:rPr>
                <w:sz w:val="16"/>
                <w:szCs w:val="16"/>
                <w:lang w:val="pl-PL"/>
              </w:rPr>
              <w:t>or</w:t>
            </w:r>
            <w:proofErr w:type="spellEnd"/>
            <w:r w:rsidRPr="00D97A97">
              <w:rPr>
                <w:sz w:val="16"/>
                <w:szCs w:val="16"/>
                <w:lang w:val="pl-PL"/>
              </w:rPr>
              <w:t xml:space="preserve"> </w:t>
            </w:r>
            <w:proofErr w:type="spellStart"/>
            <w:r w:rsidRPr="00D97A97">
              <w:rPr>
                <w:sz w:val="16"/>
                <w:szCs w:val="16"/>
                <w:lang w:val="pl-PL"/>
              </w:rPr>
              <w:t>more</w:t>
            </w:r>
            <w:proofErr w:type="spellEnd"/>
            <w:r w:rsidRPr="00D97A97">
              <w:rPr>
                <w:sz w:val="16"/>
                <w:szCs w:val="16"/>
                <w:lang w:val="pl-PL"/>
              </w:rPr>
              <w:t xml:space="preserve"> </w:t>
            </w:r>
            <w:proofErr w:type="spellStart"/>
            <w:r w:rsidRPr="00D97A97">
              <w:rPr>
                <w:sz w:val="16"/>
                <w:szCs w:val="16"/>
                <w:lang w:val="pl-PL"/>
              </w:rPr>
              <w:t>Scells</w:t>
            </w:r>
            <w:proofErr w:type="spellEnd"/>
            <w:r w:rsidRPr="00D97A97">
              <w:rPr>
                <w:sz w:val="16"/>
                <w:szCs w:val="16"/>
                <w:lang w:val="pl-PL"/>
              </w:rPr>
              <w:t xml:space="preserve"> </w:t>
            </w:r>
            <w:proofErr w:type="spellStart"/>
            <w:r w:rsidRPr="00D97A97">
              <w:rPr>
                <w:sz w:val="16"/>
                <w:szCs w:val="16"/>
                <w:lang w:val="pl-PL"/>
              </w:rPr>
              <w:t>have</w:t>
            </w:r>
            <w:proofErr w:type="spellEnd"/>
            <w:r w:rsidRPr="00D97A97">
              <w:rPr>
                <w:sz w:val="16"/>
                <w:szCs w:val="16"/>
                <w:lang w:val="pl-PL"/>
              </w:rPr>
              <w:t xml:space="preserve"> </w:t>
            </w:r>
            <w:proofErr w:type="spellStart"/>
            <w:r w:rsidRPr="00D97A97">
              <w:rPr>
                <w:sz w:val="16"/>
                <w:szCs w:val="16"/>
                <w:lang w:val="pl-PL"/>
              </w:rPr>
              <w:t>configurations</w:t>
            </w:r>
            <w:proofErr w:type="spellEnd"/>
            <w:r w:rsidRPr="00D97A97">
              <w:rPr>
                <w:sz w:val="16"/>
                <w:szCs w:val="16"/>
                <w:lang w:val="pl-PL"/>
              </w:rPr>
              <w:t xml:space="preserve"> </w:t>
            </w:r>
            <w:proofErr w:type="spellStart"/>
            <w:r w:rsidRPr="00D97A97">
              <w:rPr>
                <w:sz w:val="16"/>
                <w:szCs w:val="16"/>
                <w:lang w:val="pl-PL"/>
              </w:rPr>
              <w:t>that</w:t>
            </w:r>
            <w:proofErr w:type="spellEnd"/>
            <w:r w:rsidRPr="00D97A97">
              <w:rPr>
                <w:sz w:val="16"/>
                <w:szCs w:val="16"/>
                <w:lang w:val="pl-PL"/>
              </w:rPr>
              <w:t xml:space="preserve"> </w:t>
            </w:r>
            <w:proofErr w:type="spellStart"/>
            <w:r w:rsidRPr="00D97A97">
              <w:rPr>
                <w:sz w:val="16"/>
                <w:szCs w:val="16"/>
                <w:lang w:val="pl-PL"/>
              </w:rPr>
              <w:t>render</w:t>
            </w:r>
            <w:proofErr w:type="spellEnd"/>
            <w:r w:rsidRPr="00D97A97">
              <w:rPr>
                <w:sz w:val="16"/>
                <w:szCs w:val="16"/>
                <w:lang w:val="pl-PL"/>
              </w:rPr>
              <w:t xml:space="preserve"> </w:t>
            </w:r>
            <w:proofErr w:type="spellStart"/>
            <w:r w:rsidRPr="00D97A97">
              <w:rPr>
                <w:sz w:val="16"/>
                <w:szCs w:val="16"/>
                <w:lang w:val="pl-PL"/>
              </w:rPr>
              <w:t>parallel</w:t>
            </w:r>
            <w:proofErr w:type="spellEnd"/>
            <w:r w:rsidRPr="00D97A97">
              <w:rPr>
                <w:sz w:val="16"/>
                <w:szCs w:val="16"/>
                <w:lang w:val="pl-PL"/>
              </w:rPr>
              <w:t xml:space="preserve"> </w:t>
            </w:r>
            <w:proofErr w:type="spellStart"/>
            <w:r w:rsidRPr="00D97A97">
              <w:rPr>
                <w:sz w:val="16"/>
                <w:szCs w:val="16"/>
                <w:lang w:val="pl-PL"/>
              </w:rPr>
              <w:t>activation</w:t>
            </w:r>
            <w:proofErr w:type="spellEnd"/>
            <w:r w:rsidRPr="00D97A97">
              <w:rPr>
                <w:sz w:val="16"/>
                <w:szCs w:val="16"/>
                <w:lang w:val="pl-PL"/>
              </w:rPr>
              <w:t xml:space="preserve"> </w:t>
            </w:r>
            <w:proofErr w:type="spellStart"/>
            <w:r w:rsidRPr="00D97A97">
              <w:rPr>
                <w:sz w:val="16"/>
                <w:szCs w:val="16"/>
                <w:lang w:val="pl-PL"/>
              </w:rPr>
              <w:t>impossible</w:t>
            </w:r>
            <w:proofErr w:type="spellEnd"/>
            <w:r w:rsidRPr="00D97A97">
              <w:rPr>
                <w:sz w:val="16"/>
                <w:szCs w:val="16"/>
                <w:lang w:val="pl-PL"/>
              </w:rPr>
              <w:t xml:space="preserve"> for the UE. FFS on </w:t>
            </w:r>
            <w:proofErr w:type="spellStart"/>
            <w:r w:rsidRPr="00D97A97">
              <w:rPr>
                <w:sz w:val="16"/>
                <w:szCs w:val="16"/>
                <w:lang w:val="pl-PL"/>
              </w:rPr>
              <w:t>whether</w:t>
            </w:r>
            <w:proofErr w:type="spellEnd"/>
            <w:r w:rsidRPr="00D97A97">
              <w:rPr>
                <w:sz w:val="16"/>
                <w:szCs w:val="16"/>
                <w:lang w:val="pl-PL"/>
              </w:rPr>
              <w:t xml:space="preserve"> </w:t>
            </w:r>
            <w:proofErr w:type="spellStart"/>
            <w:r w:rsidRPr="00D97A97">
              <w:rPr>
                <w:sz w:val="16"/>
                <w:szCs w:val="16"/>
                <w:lang w:val="pl-PL"/>
              </w:rPr>
              <w:t>activation</w:t>
            </w:r>
            <w:proofErr w:type="spellEnd"/>
            <w:r w:rsidRPr="00D97A97">
              <w:rPr>
                <w:sz w:val="16"/>
                <w:szCs w:val="16"/>
                <w:lang w:val="pl-PL"/>
              </w:rPr>
              <w:t xml:space="preserve"> </w:t>
            </w:r>
            <w:proofErr w:type="spellStart"/>
            <w:r w:rsidRPr="00D97A97">
              <w:rPr>
                <w:sz w:val="16"/>
                <w:szCs w:val="16"/>
                <w:lang w:val="pl-PL"/>
              </w:rPr>
              <w:t>delay</w:t>
            </w:r>
            <w:proofErr w:type="spellEnd"/>
            <w:r w:rsidRPr="00D97A97">
              <w:rPr>
                <w:sz w:val="16"/>
                <w:szCs w:val="16"/>
                <w:lang w:val="pl-PL"/>
              </w:rPr>
              <w:t xml:space="preserve"> </w:t>
            </w:r>
            <w:proofErr w:type="spellStart"/>
            <w:r w:rsidRPr="00D97A97">
              <w:rPr>
                <w:sz w:val="16"/>
                <w:szCs w:val="16"/>
                <w:lang w:val="pl-PL"/>
              </w:rPr>
              <w:t>requirement</w:t>
            </w:r>
            <w:proofErr w:type="spellEnd"/>
            <w:r w:rsidRPr="00D97A97">
              <w:rPr>
                <w:sz w:val="16"/>
                <w:szCs w:val="16"/>
                <w:lang w:val="pl-PL"/>
              </w:rPr>
              <w:t xml:space="preserve"> </w:t>
            </w:r>
            <w:proofErr w:type="spellStart"/>
            <w:r w:rsidRPr="00D97A97">
              <w:rPr>
                <w:sz w:val="16"/>
                <w:szCs w:val="16"/>
                <w:lang w:val="pl-PL"/>
              </w:rPr>
              <w:t>also</w:t>
            </w:r>
            <w:proofErr w:type="spellEnd"/>
            <w:r w:rsidRPr="00D97A97">
              <w:rPr>
                <w:sz w:val="16"/>
                <w:szCs w:val="16"/>
                <w:lang w:val="pl-PL"/>
              </w:rPr>
              <w:t xml:space="preserve"> </w:t>
            </w:r>
            <w:proofErr w:type="spellStart"/>
            <w:r w:rsidRPr="00D97A97">
              <w:rPr>
                <w:sz w:val="16"/>
                <w:szCs w:val="16"/>
                <w:lang w:val="pl-PL"/>
              </w:rPr>
              <w:t>is</w:t>
            </w:r>
            <w:proofErr w:type="spellEnd"/>
            <w:r w:rsidRPr="00D97A97">
              <w:rPr>
                <w:sz w:val="16"/>
                <w:szCs w:val="16"/>
                <w:lang w:val="pl-PL"/>
              </w:rPr>
              <w:t xml:space="preserve"> to </w:t>
            </w:r>
            <w:proofErr w:type="spellStart"/>
            <w:r w:rsidRPr="00D97A97">
              <w:rPr>
                <w:sz w:val="16"/>
                <w:szCs w:val="16"/>
                <w:lang w:val="pl-PL"/>
              </w:rPr>
              <w:t>apply</w:t>
            </w:r>
            <w:proofErr w:type="spellEnd"/>
            <w:r w:rsidRPr="00D97A97">
              <w:rPr>
                <w:sz w:val="16"/>
                <w:szCs w:val="16"/>
                <w:lang w:val="pl-PL"/>
              </w:rPr>
              <w:t xml:space="preserve"> for </w:t>
            </w:r>
            <w:proofErr w:type="spellStart"/>
            <w:r w:rsidRPr="00D97A97">
              <w:rPr>
                <w:sz w:val="16"/>
                <w:szCs w:val="16"/>
                <w:lang w:val="pl-PL"/>
              </w:rPr>
              <w:t>Scells</w:t>
            </w:r>
            <w:proofErr w:type="spellEnd"/>
            <w:r w:rsidRPr="00D97A97">
              <w:rPr>
                <w:sz w:val="16"/>
                <w:szCs w:val="16"/>
                <w:lang w:val="pl-PL"/>
              </w:rPr>
              <w:t xml:space="preserve"> </w:t>
            </w:r>
            <w:proofErr w:type="spellStart"/>
            <w:r w:rsidRPr="00D97A97">
              <w:rPr>
                <w:sz w:val="16"/>
                <w:szCs w:val="16"/>
                <w:lang w:val="pl-PL"/>
              </w:rPr>
              <w:t>that</w:t>
            </w:r>
            <w:proofErr w:type="spellEnd"/>
            <w:r w:rsidRPr="00D97A97">
              <w:rPr>
                <w:sz w:val="16"/>
                <w:szCs w:val="16"/>
                <w:lang w:val="pl-PL"/>
              </w:rPr>
              <w:t xml:space="preserve"> </w:t>
            </w:r>
            <w:proofErr w:type="spellStart"/>
            <w:r w:rsidRPr="00D97A97">
              <w:rPr>
                <w:sz w:val="16"/>
                <w:szCs w:val="16"/>
                <w:lang w:val="pl-PL"/>
              </w:rPr>
              <w:t>are</w:t>
            </w:r>
            <w:proofErr w:type="spellEnd"/>
            <w:r w:rsidRPr="00D97A97">
              <w:rPr>
                <w:sz w:val="16"/>
                <w:szCs w:val="16"/>
                <w:lang w:val="pl-PL"/>
              </w:rPr>
              <w:t xml:space="preserve"> </w:t>
            </w:r>
            <w:proofErr w:type="spellStart"/>
            <w:r w:rsidRPr="00D97A97">
              <w:rPr>
                <w:sz w:val="16"/>
                <w:szCs w:val="16"/>
                <w:lang w:val="pl-PL"/>
              </w:rPr>
              <w:t>compatible</w:t>
            </w:r>
            <w:proofErr w:type="spellEnd"/>
            <w:r w:rsidRPr="00D97A97">
              <w:rPr>
                <w:sz w:val="16"/>
                <w:szCs w:val="16"/>
                <w:lang w:val="pl-PL"/>
              </w:rPr>
              <w:t xml:space="preserve"> with </w:t>
            </w:r>
            <w:proofErr w:type="spellStart"/>
            <w:r w:rsidRPr="00D97A97">
              <w:rPr>
                <w:sz w:val="16"/>
                <w:szCs w:val="16"/>
                <w:lang w:val="pl-PL"/>
              </w:rPr>
              <w:t>parallel</w:t>
            </w:r>
            <w:proofErr w:type="spellEnd"/>
            <w:r w:rsidRPr="00D97A97">
              <w:rPr>
                <w:sz w:val="16"/>
                <w:szCs w:val="16"/>
                <w:lang w:val="pl-PL"/>
              </w:rPr>
              <w:t xml:space="preserve"> </w:t>
            </w:r>
            <w:proofErr w:type="spellStart"/>
            <w:r w:rsidRPr="00D97A97">
              <w:rPr>
                <w:sz w:val="16"/>
                <w:szCs w:val="16"/>
                <w:lang w:val="pl-PL"/>
              </w:rPr>
              <w:t>activation</w:t>
            </w:r>
            <w:proofErr w:type="spellEnd"/>
            <w:r w:rsidRPr="00D97A97">
              <w:rPr>
                <w:sz w:val="16"/>
                <w:szCs w:val="16"/>
                <w:lang w:val="pl-PL"/>
              </w:rPr>
              <w:t xml:space="preserve"> with PUCCH </w:t>
            </w:r>
            <w:proofErr w:type="spellStart"/>
            <w:r w:rsidRPr="00D97A97">
              <w:rPr>
                <w:sz w:val="16"/>
                <w:szCs w:val="16"/>
                <w:lang w:val="pl-PL"/>
              </w:rPr>
              <w:t>Scell</w:t>
            </w:r>
            <w:proofErr w:type="spellEnd"/>
            <w:r w:rsidRPr="00D97A97">
              <w:rPr>
                <w:sz w:val="16"/>
                <w:szCs w:val="16"/>
                <w:lang w:val="pl-PL"/>
              </w:rPr>
              <w:t>.</w:t>
            </w:r>
          </w:p>
          <w:p w14:paraId="19D048D4" w14:textId="77777777" w:rsidR="00D97A97" w:rsidRDefault="00D97A97" w:rsidP="00AB281E">
            <w:pPr>
              <w:jc w:val="both"/>
              <w:rPr>
                <w:rFonts w:cs="v4.2.0"/>
                <w:lang w:val="en-US" w:eastAsia="zh-CN"/>
              </w:rPr>
            </w:pPr>
          </w:p>
        </w:tc>
      </w:tr>
    </w:tbl>
    <w:p w14:paraId="2ADEDD8E" w14:textId="77777777" w:rsidR="00D97A97" w:rsidRDefault="00D97A97" w:rsidP="00AB281E">
      <w:pPr>
        <w:jc w:val="both"/>
        <w:rPr>
          <w:rFonts w:cs="v4.2.0"/>
          <w:lang w:val="en-US" w:eastAsia="zh-CN"/>
        </w:rPr>
      </w:pPr>
    </w:p>
    <w:p w14:paraId="0633FC37" w14:textId="368056CD" w:rsidR="00AB281E" w:rsidRDefault="00D97A97" w:rsidP="00AB281E">
      <w:pPr>
        <w:jc w:val="both"/>
        <w:rPr>
          <w:rFonts w:cs="v4.2.0"/>
          <w:lang w:val="en-US" w:eastAsia="zh-CN"/>
        </w:rPr>
      </w:pPr>
      <w:r>
        <w:rPr>
          <w:rFonts w:cs="v4.2.0"/>
          <w:lang w:val="en-US" w:eastAsia="zh-CN"/>
        </w:rPr>
        <w:t>T</w:t>
      </w:r>
      <w:r w:rsidR="00AB281E">
        <w:rPr>
          <w:rFonts w:cs="v4.2.0"/>
          <w:lang w:val="en-US" w:eastAsia="zh-CN"/>
        </w:rPr>
        <w:t>he LTE conditions could also be used as baseline, as duplicated as below,</w:t>
      </w:r>
    </w:p>
    <w:tbl>
      <w:tblPr>
        <w:tblStyle w:val="TableGrid"/>
        <w:tblW w:w="0" w:type="auto"/>
        <w:tblLook w:val="04A0" w:firstRow="1" w:lastRow="0" w:firstColumn="1" w:lastColumn="0" w:noHBand="0" w:noVBand="1"/>
      </w:tblPr>
      <w:tblGrid>
        <w:gridCol w:w="9629"/>
      </w:tblGrid>
      <w:tr w:rsidR="00AB281E" w14:paraId="39C3C63D" w14:textId="77777777" w:rsidTr="00850A09">
        <w:tc>
          <w:tcPr>
            <w:tcW w:w="9629" w:type="dxa"/>
          </w:tcPr>
          <w:p w14:paraId="135F804E" w14:textId="77777777" w:rsidR="00AB281E" w:rsidRDefault="00AB281E" w:rsidP="00850A09">
            <w:pPr>
              <w:jc w:val="both"/>
              <w:rPr>
                <w:rFonts w:ascii="Times" w:hAnsi="Times" w:cs="Times"/>
                <w:color w:val="000000"/>
                <w:lang w:val="en-US" w:eastAsia="zh-CN"/>
              </w:rPr>
            </w:pPr>
            <w:r>
              <w:rPr>
                <w:rFonts w:ascii="Times" w:hAnsi="Times" w:cs="Times"/>
                <w:color w:val="000000"/>
                <w:lang w:val="en-US" w:eastAsia="zh-CN"/>
              </w:rPr>
              <w:t>The above delay requirement (T</w:t>
            </w:r>
            <w:proofErr w:type="spellStart"/>
            <w:r>
              <w:rPr>
                <w:rFonts w:ascii="Times" w:hAnsi="Times" w:cs="Times"/>
                <w:color w:val="000000"/>
                <w:position w:val="-2"/>
                <w:sz w:val="12"/>
                <w:szCs w:val="12"/>
                <w:lang w:val="en-US" w:eastAsia="zh-CN"/>
              </w:rPr>
              <w:t>delay_PUCCH</w:t>
            </w:r>
            <w:proofErr w:type="spellEnd"/>
            <w:r>
              <w:rPr>
                <w:rFonts w:ascii="Times" w:hAnsi="Times" w:cs="Times"/>
                <w:color w:val="000000"/>
                <w:position w:val="-2"/>
                <w:sz w:val="12"/>
                <w:szCs w:val="12"/>
                <w:lang w:val="en-US" w:eastAsia="zh-CN"/>
              </w:rPr>
              <w:t xml:space="preserve"> </w:t>
            </w:r>
            <w:proofErr w:type="spellStart"/>
            <w:r>
              <w:rPr>
                <w:rFonts w:ascii="Times" w:hAnsi="Times" w:cs="Times"/>
                <w:color w:val="000000"/>
                <w:position w:val="-2"/>
                <w:sz w:val="12"/>
                <w:szCs w:val="12"/>
                <w:lang w:val="en-US" w:eastAsia="zh-CN"/>
              </w:rPr>
              <w:t>SCell</w:t>
            </w:r>
            <w:proofErr w:type="spellEnd"/>
            <w:r>
              <w:rPr>
                <w:rFonts w:ascii="Times" w:hAnsi="Times" w:cs="Times"/>
                <w:color w:val="000000"/>
                <w:lang w:val="en-US" w:eastAsia="zh-CN"/>
              </w:rPr>
              <w:t>) shall apply provided that:</w:t>
            </w:r>
          </w:p>
          <w:p w14:paraId="51C9FE43" w14:textId="77777777" w:rsidR="00AB281E" w:rsidRDefault="00AB281E" w:rsidP="00850A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ind w:left="284"/>
              <w:textAlignment w:val="auto"/>
              <w:rPr>
                <w:rFonts w:ascii="Times" w:hAnsi="Times" w:cs="Times"/>
                <w:color w:val="000000"/>
                <w:lang w:val="en-US" w:eastAsia="zh-CN"/>
              </w:rPr>
            </w:pPr>
            <w:r>
              <w:rPr>
                <w:rFonts w:ascii="Times" w:hAnsi="Times" w:cs="Times"/>
                <w:color w:val="000000"/>
                <w:lang w:val="en-US" w:eastAsia="zh-CN"/>
              </w:rPr>
              <w:t xml:space="preserve">- The UE has received a PDCCH order to initiate RA procedure on the PUCCH </w:t>
            </w:r>
            <w:proofErr w:type="spellStart"/>
            <w:r>
              <w:rPr>
                <w:rFonts w:ascii="Times" w:hAnsi="Times" w:cs="Times"/>
                <w:color w:val="000000"/>
                <w:lang w:val="en-US" w:eastAsia="zh-CN"/>
              </w:rPr>
              <w:t>SCell</w:t>
            </w:r>
            <w:proofErr w:type="spellEnd"/>
            <w:r>
              <w:rPr>
                <w:rFonts w:ascii="Times" w:hAnsi="Times" w:cs="Times"/>
                <w:color w:val="000000"/>
                <w:lang w:val="en-US" w:eastAsia="zh-CN"/>
              </w:rPr>
              <w:t xml:space="preserve"> within T</w:t>
            </w:r>
            <w:proofErr w:type="spellStart"/>
            <w:r>
              <w:rPr>
                <w:rFonts w:ascii="Times" w:hAnsi="Times" w:cs="Times"/>
                <w:color w:val="000000"/>
                <w:position w:val="-2"/>
                <w:sz w:val="12"/>
                <w:szCs w:val="12"/>
                <w:lang w:val="en-US" w:eastAsia="zh-CN"/>
              </w:rPr>
              <w:t>activate_basic</w:t>
            </w:r>
            <w:proofErr w:type="spellEnd"/>
            <w:r>
              <w:rPr>
                <w:rFonts w:ascii="Times" w:hAnsi="Times" w:cs="Times"/>
                <w:color w:val="000000"/>
                <w:position w:val="-2"/>
                <w:sz w:val="12"/>
                <w:szCs w:val="12"/>
                <w:lang w:val="en-US" w:eastAsia="zh-CN"/>
              </w:rPr>
              <w:t xml:space="preserve"> </w:t>
            </w:r>
            <w:r>
              <w:rPr>
                <w:rFonts w:ascii="Times" w:hAnsi="Times" w:cs="Times"/>
                <w:color w:val="000000"/>
                <w:lang w:val="en-US" w:eastAsia="zh-CN"/>
              </w:rPr>
              <w:t xml:space="preserve">otherwise additional delay to activate the </w:t>
            </w:r>
            <w:proofErr w:type="spellStart"/>
            <w:r>
              <w:rPr>
                <w:rFonts w:ascii="Times" w:hAnsi="Times" w:cs="Times"/>
                <w:color w:val="000000"/>
                <w:lang w:val="en-US" w:eastAsia="zh-CN"/>
              </w:rPr>
              <w:t>SCell</w:t>
            </w:r>
            <w:proofErr w:type="spellEnd"/>
            <w:r>
              <w:rPr>
                <w:rFonts w:ascii="Times" w:hAnsi="Times" w:cs="Times"/>
                <w:color w:val="000000"/>
                <w:lang w:val="en-US" w:eastAsia="zh-CN"/>
              </w:rPr>
              <w:t xml:space="preserve"> is expected; and</w:t>
            </w:r>
          </w:p>
          <w:p w14:paraId="4D2C2695" w14:textId="77777777" w:rsidR="00AB281E" w:rsidRDefault="00AB281E" w:rsidP="00850A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ind w:left="284"/>
              <w:textAlignment w:val="auto"/>
              <w:rPr>
                <w:rFonts w:ascii="Times" w:hAnsi="Times" w:cs="Times"/>
                <w:color w:val="000000"/>
                <w:lang w:val="en-US" w:eastAsia="zh-CN"/>
              </w:rPr>
            </w:pPr>
            <w:r>
              <w:rPr>
                <w:rFonts w:ascii="Times" w:hAnsi="Times" w:cs="Times"/>
                <w:color w:val="000000"/>
                <w:lang w:val="en-US" w:eastAsia="zh-CN"/>
              </w:rPr>
              <w:t xml:space="preserve">- The RA on PUCCH </w:t>
            </w:r>
            <w:proofErr w:type="spellStart"/>
            <w:r>
              <w:rPr>
                <w:rFonts w:ascii="Times" w:hAnsi="Times" w:cs="Times"/>
                <w:color w:val="000000"/>
                <w:lang w:val="en-US" w:eastAsia="zh-CN"/>
              </w:rPr>
              <w:t>SCell</w:t>
            </w:r>
            <w:proofErr w:type="spellEnd"/>
            <w:r>
              <w:rPr>
                <w:rFonts w:ascii="Times" w:hAnsi="Times" w:cs="Times"/>
                <w:color w:val="000000"/>
                <w:lang w:val="en-US" w:eastAsia="zh-CN"/>
              </w:rPr>
              <w:t xml:space="preserve"> is not interrupted by the RA on </w:t>
            </w:r>
            <w:proofErr w:type="spellStart"/>
            <w:r>
              <w:rPr>
                <w:rFonts w:ascii="Times" w:hAnsi="Times" w:cs="Times"/>
                <w:color w:val="000000"/>
                <w:lang w:val="en-US" w:eastAsia="zh-CN"/>
              </w:rPr>
              <w:t>PCell</w:t>
            </w:r>
            <w:proofErr w:type="spellEnd"/>
            <w:r>
              <w:rPr>
                <w:rFonts w:ascii="Times" w:hAnsi="Times" w:cs="Times"/>
                <w:color w:val="000000"/>
                <w:lang w:val="en-US" w:eastAsia="zh-CN"/>
              </w:rPr>
              <w:t xml:space="preserve"> otherwise additional delay to activate the </w:t>
            </w:r>
            <w:proofErr w:type="spellStart"/>
            <w:r>
              <w:rPr>
                <w:rFonts w:ascii="Times" w:hAnsi="Times" w:cs="Times"/>
                <w:color w:val="000000"/>
                <w:lang w:val="en-US" w:eastAsia="zh-CN"/>
              </w:rPr>
              <w:t>SCell</w:t>
            </w:r>
            <w:proofErr w:type="spellEnd"/>
            <w:r>
              <w:rPr>
                <w:rFonts w:ascii="Times" w:hAnsi="Times" w:cs="Times"/>
                <w:color w:val="000000"/>
                <w:lang w:val="en-US" w:eastAsia="zh-CN"/>
              </w:rPr>
              <w:t xml:space="preserve"> is expected; and</w:t>
            </w:r>
          </w:p>
          <w:p w14:paraId="31D0FE97" w14:textId="77777777" w:rsidR="00AB281E" w:rsidRPr="002B5A86" w:rsidRDefault="00AB281E" w:rsidP="00850A09">
            <w:pPr>
              <w:ind w:left="284"/>
              <w:jc w:val="both"/>
              <w:rPr>
                <w:rFonts w:ascii="Times" w:hAnsi="Times" w:cs="Times"/>
                <w:color w:val="000000"/>
                <w:lang w:val="en-US" w:eastAsia="zh-CN"/>
              </w:rPr>
            </w:pPr>
            <w:r>
              <w:rPr>
                <w:rFonts w:ascii="Times" w:hAnsi="Times" w:cs="Times"/>
                <w:color w:val="000000"/>
                <w:lang w:val="en-US" w:eastAsia="zh-CN"/>
              </w:rPr>
              <w:t xml:space="preserve">- No SRS </w:t>
            </w:r>
            <w:proofErr w:type="gramStart"/>
            <w:r>
              <w:rPr>
                <w:rFonts w:ascii="Times" w:hAnsi="Times" w:cs="Times"/>
                <w:color w:val="000000"/>
                <w:lang w:val="en-US" w:eastAsia="zh-CN"/>
              </w:rPr>
              <w:t>carrier based</w:t>
            </w:r>
            <w:proofErr w:type="gramEnd"/>
            <w:r>
              <w:rPr>
                <w:rFonts w:ascii="Times" w:hAnsi="Times" w:cs="Times"/>
                <w:color w:val="000000"/>
                <w:lang w:val="en-US" w:eastAsia="zh-CN"/>
              </w:rPr>
              <w:t xml:space="preserve"> switching occurs during the </w:t>
            </w:r>
            <w:proofErr w:type="spellStart"/>
            <w:r>
              <w:rPr>
                <w:rFonts w:ascii="Times" w:hAnsi="Times" w:cs="Times"/>
                <w:color w:val="000000"/>
                <w:lang w:val="en-US" w:eastAsia="zh-CN"/>
              </w:rPr>
              <w:t>SCell</w:t>
            </w:r>
            <w:proofErr w:type="spellEnd"/>
            <w:r>
              <w:rPr>
                <w:rFonts w:ascii="Times" w:hAnsi="Times" w:cs="Times"/>
                <w:color w:val="000000"/>
                <w:lang w:val="en-US" w:eastAsia="zh-CN"/>
              </w:rPr>
              <w:t xml:space="preserve"> activation procedure otherwise the PUCCH </w:t>
            </w:r>
            <w:proofErr w:type="spellStart"/>
            <w:r>
              <w:rPr>
                <w:rFonts w:ascii="Times" w:hAnsi="Times" w:cs="Times"/>
                <w:color w:val="000000"/>
                <w:lang w:val="en-US" w:eastAsia="zh-CN"/>
              </w:rPr>
              <w:t>SCell</w:t>
            </w:r>
            <w:proofErr w:type="spellEnd"/>
            <w:r>
              <w:rPr>
                <w:rFonts w:ascii="Times" w:hAnsi="Times" w:cs="Times"/>
                <w:color w:val="000000"/>
                <w:lang w:val="en-US" w:eastAsia="zh-CN"/>
              </w:rPr>
              <w:t xml:space="preserve"> activation delay (T</w:t>
            </w:r>
            <w:proofErr w:type="spellStart"/>
            <w:r>
              <w:rPr>
                <w:rFonts w:ascii="Times" w:hAnsi="Times" w:cs="Times"/>
                <w:color w:val="000000"/>
                <w:position w:val="-2"/>
                <w:sz w:val="12"/>
                <w:szCs w:val="12"/>
                <w:lang w:val="en-US" w:eastAsia="zh-CN"/>
              </w:rPr>
              <w:t>delay_PUCCH</w:t>
            </w:r>
            <w:proofErr w:type="spellEnd"/>
            <w:r>
              <w:rPr>
                <w:rFonts w:ascii="Times" w:hAnsi="Times" w:cs="Times"/>
                <w:color w:val="000000"/>
                <w:position w:val="-2"/>
                <w:sz w:val="12"/>
                <w:szCs w:val="12"/>
                <w:lang w:val="en-US" w:eastAsia="zh-CN"/>
              </w:rPr>
              <w:t xml:space="preserve"> </w:t>
            </w:r>
            <w:proofErr w:type="spellStart"/>
            <w:r>
              <w:rPr>
                <w:rFonts w:ascii="Times" w:hAnsi="Times" w:cs="Times"/>
                <w:color w:val="000000"/>
                <w:position w:val="-2"/>
                <w:sz w:val="12"/>
                <w:szCs w:val="12"/>
                <w:lang w:val="en-US" w:eastAsia="zh-CN"/>
              </w:rPr>
              <w:t>SCell</w:t>
            </w:r>
            <w:proofErr w:type="spellEnd"/>
            <w:r>
              <w:rPr>
                <w:rFonts w:ascii="Times" w:hAnsi="Times" w:cs="Times"/>
                <w:color w:val="000000"/>
                <w:lang w:val="en-US" w:eastAsia="zh-CN"/>
              </w:rPr>
              <w:t>) can be extended.</w:t>
            </w:r>
          </w:p>
        </w:tc>
      </w:tr>
    </w:tbl>
    <w:p w14:paraId="2698F4C5" w14:textId="77777777" w:rsidR="00AB281E" w:rsidRDefault="00AB281E" w:rsidP="00AB281E">
      <w:pPr>
        <w:jc w:val="both"/>
        <w:rPr>
          <w:rFonts w:ascii="Times" w:hAnsi="Times" w:cs="Times"/>
          <w:color w:val="000000"/>
          <w:lang w:val="en-US" w:eastAsia="zh-CN"/>
        </w:rPr>
      </w:pPr>
      <w:r>
        <w:rPr>
          <w:rFonts w:cs="v4.2.0"/>
          <w:lang w:val="en-US" w:eastAsia="zh-CN"/>
        </w:rPr>
        <w:t xml:space="preserve">In NR PUCCH </w:t>
      </w:r>
      <w:proofErr w:type="spellStart"/>
      <w:r>
        <w:rPr>
          <w:rFonts w:cs="v4.2.0"/>
          <w:lang w:val="en-US" w:eastAsia="zh-CN"/>
        </w:rPr>
        <w:t>SCell</w:t>
      </w:r>
      <w:proofErr w:type="spellEnd"/>
      <w:r>
        <w:rPr>
          <w:rFonts w:cs="v4.2.0"/>
          <w:lang w:val="en-US" w:eastAsia="zh-CN"/>
        </w:rPr>
        <w:t xml:space="preserve"> activation requirement, it’s also necessary to assume that UE </w:t>
      </w:r>
      <w:r>
        <w:rPr>
          <w:rFonts w:ascii="Times" w:hAnsi="Times" w:cs="Times"/>
          <w:color w:val="000000"/>
          <w:lang w:val="en-US" w:eastAsia="zh-CN"/>
        </w:rPr>
        <w:t xml:space="preserve">has received a PDCCH order to initiate RA procedure on the PUCCH </w:t>
      </w:r>
      <w:proofErr w:type="spellStart"/>
      <w:r>
        <w:rPr>
          <w:rFonts w:ascii="Times" w:hAnsi="Times" w:cs="Times"/>
          <w:color w:val="000000"/>
          <w:lang w:val="en-US" w:eastAsia="zh-CN"/>
        </w:rPr>
        <w:t>SCell</w:t>
      </w:r>
      <w:proofErr w:type="spellEnd"/>
      <w:r>
        <w:rPr>
          <w:rFonts w:ascii="Times" w:hAnsi="Times" w:cs="Times"/>
          <w:color w:val="000000"/>
          <w:lang w:val="en-US" w:eastAsia="zh-CN"/>
        </w:rPr>
        <w:t xml:space="preserve"> within T</w:t>
      </w:r>
      <w:proofErr w:type="spellStart"/>
      <w:r>
        <w:rPr>
          <w:rFonts w:ascii="Times" w:hAnsi="Times" w:cs="Times"/>
          <w:color w:val="000000"/>
          <w:position w:val="-2"/>
          <w:sz w:val="12"/>
          <w:szCs w:val="12"/>
          <w:lang w:val="en-US" w:eastAsia="zh-CN"/>
        </w:rPr>
        <w:t>activate_basic</w:t>
      </w:r>
      <w:proofErr w:type="spellEnd"/>
      <w:r>
        <w:rPr>
          <w:rFonts w:ascii="Times" w:hAnsi="Times" w:cs="Times"/>
          <w:color w:val="000000"/>
          <w:position w:val="-2"/>
          <w:sz w:val="12"/>
          <w:szCs w:val="12"/>
          <w:lang w:val="en-US" w:eastAsia="zh-CN"/>
        </w:rPr>
        <w:t xml:space="preserve"> </w:t>
      </w:r>
      <w:r>
        <w:rPr>
          <w:rFonts w:ascii="Times" w:hAnsi="Times" w:cs="Times"/>
          <w:color w:val="000000"/>
          <w:lang w:val="en-US" w:eastAsia="zh-CN"/>
        </w:rPr>
        <w:t xml:space="preserve">otherwise additional delay to activate the </w:t>
      </w:r>
      <w:proofErr w:type="spellStart"/>
      <w:r>
        <w:rPr>
          <w:rFonts w:ascii="Times" w:hAnsi="Times" w:cs="Times"/>
          <w:color w:val="000000"/>
          <w:lang w:val="en-US" w:eastAsia="zh-CN"/>
        </w:rPr>
        <w:t>SCell</w:t>
      </w:r>
      <w:proofErr w:type="spellEnd"/>
      <w:r>
        <w:rPr>
          <w:rFonts w:ascii="Times" w:hAnsi="Times" w:cs="Times"/>
          <w:color w:val="000000"/>
          <w:lang w:val="en-US" w:eastAsia="zh-CN"/>
        </w:rPr>
        <w:t xml:space="preserve"> is expected. </w:t>
      </w:r>
    </w:p>
    <w:p w14:paraId="54F2DE8A" w14:textId="77777777" w:rsidR="00AB281E" w:rsidRDefault="00AB281E" w:rsidP="00AB281E">
      <w:pPr>
        <w:jc w:val="both"/>
        <w:rPr>
          <w:rFonts w:ascii="Times" w:hAnsi="Times" w:cs="Times"/>
          <w:color w:val="000000"/>
          <w:lang w:val="en-US" w:eastAsia="zh-CN"/>
        </w:rPr>
      </w:pPr>
      <w:r>
        <w:rPr>
          <w:rFonts w:ascii="Times" w:hAnsi="Times" w:cs="Times"/>
          <w:color w:val="000000"/>
          <w:lang w:val="en-US" w:eastAsia="zh-CN"/>
        </w:rPr>
        <w:t xml:space="preserve">In LTE applicability requirement, the RA colliding between </w:t>
      </w:r>
      <w:proofErr w:type="spellStart"/>
      <w:r>
        <w:rPr>
          <w:rFonts w:ascii="Times" w:hAnsi="Times" w:cs="Times"/>
          <w:color w:val="000000"/>
          <w:lang w:val="en-US" w:eastAsia="zh-CN"/>
        </w:rPr>
        <w:t>PCell</w:t>
      </w:r>
      <w:proofErr w:type="spellEnd"/>
      <w:r>
        <w:rPr>
          <w:rFonts w:ascii="Times" w:hAnsi="Times" w:cs="Times"/>
          <w:color w:val="000000"/>
          <w:lang w:val="en-US" w:eastAsia="zh-CN"/>
        </w:rPr>
        <w:t xml:space="preserve"> and target PUCCH </w:t>
      </w:r>
      <w:proofErr w:type="spellStart"/>
      <w:r>
        <w:rPr>
          <w:rFonts w:ascii="Times" w:hAnsi="Times" w:cs="Times"/>
          <w:color w:val="000000"/>
          <w:lang w:val="en-US" w:eastAsia="zh-CN"/>
        </w:rPr>
        <w:t>SCell</w:t>
      </w:r>
      <w:proofErr w:type="spellEnd"/>
      <w:r>
        <w:rPr>
          <w:rFonts w:ascii="Times" w:hAnsi="Times" w:cs="Times"/>
          <w:color w:val="000000"/>
          <w:lang w:val="en-US" w:eastAsia="zh-CN"/>
        </w:rPr>
        <w:t xml:space="preserve"> would also delay the completion of PUCCH </w:t>
      </w:r>
      <w:proofErr w:type="spellStart"/>
      <w:r>
        <w:rPr>
          <w:rFonts w:ascii="Times" w:hAnsi="Times" w:cs="Times"/>
          <w:color w:val="000000"/>
          <w:lang w:val="en-US" w:eastAsia="zh-CN"/>
        </w:rPr>
        <w:t>SCell</w:t>
      </w:r>
      <w:proofErr w:type="spellEnd"/>
      <w:r>
        <w:rPr>
          <w:rFonts w:ascii="Times" w:hAnsi="Times" w:cs="Times"/>
          <w:color w:val="000000"/>
          <w:lang w:val="en-US" w:eastAsia="zh-CN"/>
        </w:rPr>
        <w:t xml:space="preserve"> activation, however, dual RACH on </w:t>
      </w:r>
      <w:proofErr w:type="spellStart"/>
      <w:r>
        <w:rPr>
          <w:rFonts w:ascii="Times" w:hAnsi="Times" w:cs="Times"/>
          <w:color w:val="000000"/>
          <w:lang w:val="en-US" w:eastAsia="zh-CN"/>
        </w:rPr>
        <w:t>PCell</w:t>
      </w:r>
      <w:proofErr w:type="spellEnd"/>
      <w:r>
        <w:rPr>
          <w:rFonts w:ascii="Times" w:hAnsi="Times" w:cs="Times"/>
          <w:color w:val="000000"/>
          <w:lang w:val="en-US" w:eastAsia="zh-CN"/>
        </w:rPr>
        <w:t xml:space="preserve"> and </w:t>
      </w:r>
      <w:proofErr w:type="spellStart"/>
      <w:r>
        <w:rPr>
          <w:rFonts w:ascii="Times" w:hAnsi="Times" w:cs="Times"/>
          <w:color w:val="000000"/>
          <w:lang w:val="en-US" w:eastAsia="zh-CN"/>
        </w:rPr>
        <w:t>SCell</w:t>
      </w:r>
      <w:proofErr w:type="spellEnd"/>
      <w:r>
        <w:rPr>
          <w:rFonts w:ascii="Times" w:hAnsi="Times" w:cs="Times"/>
          <w:color w:val="000000"/>
          <w:lang w:val="en-US" w:eastAsia="zh-CN"/>
        </w:rPr>
        <w:t xml:space="preserve"> is not an issue to NR anymore with </w:t>
      </w:r>
      <w:r>
        <w:rPr>
          <w:rFonts w:ascii="Times" w:hAnsi="Times" w:cs="Times"/>
          <w:color w:val="000000"/>
          <w:lang w:val="en-US" w:eastAsia="zh-CN"/>
        </w:rPr>
        <w:lastRenderedPageBreak/>
        <w:t xml:space="preserve">help of RAN1 power allocation design, and it’s also reflected in the NR </w:t>
      </w:r>
      <w:proofErr w:type="spellStart"/>
      <w:r>
        <w:rPr>
          <w:rFonts w:ascii="Times" w:hAnsi="Times" w:cs="Times"/>
          <w:color w:val="000000"/>
          <w:lang w:val="en-US" w:eastAsia="zh-CN"/>
        </w:rPr>
        <w:t>PSCell</w:t>
      </w:r>
      <w:proofErr w:type="spellEnd"/>
      <w:r>
        <w:rPr>
          <w:rFonts w:ascii="Times" w:hAnsi="Times" w:cs="Times"/>
          <w:color w:val="000000"/>
          <w:lang w:val="en-US" w:eastAsia="zh-CN"/>
        </w:rPr>
        <w:t xml:space="preserve"> addition requirement in TS38.133 section 8.9.2.</w:t>
      </w:r>
    </w:p>
    <w:p w14:paraId="04503E16" w14:textId="77777777" w:rsidR="00AB281E" w:rsidRPr="002B5A86" w:rsidRDefault="00AB281E" w:rsidP="00AB281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jc w:val="both"/>
        <w:textAlignment w:val="auto"/>
        <w:rPr>
          <w:rFonts w:ascii="Times" w:hAnsi="Times" w:cs="Times"/>
          <w:color w:val="000000"/>
          <w:lang w:val="en-US" w:eastAsia="zh-CN"/>
        </w:rPr>
      </w:pPr>
      <w:r w:rsidRPr="002B5A86">
        <w:rPr>
          <w:rFonts w:ascii="Times" w:hAnsi="Times" w:cs="Times"/>
          <w:color w:val="000000"/>
          <w:lang w:val="en-US" w:eastAsia="zh-CN"/>
        </w:rPr>
        <w:t xml:space="preserve">In LTE spec, only the possible interruption from SRS </w:t>
      </w:r>
      <w:proofErr w:type="gramStart"/>
      <w:r w:rsidRPr="002B5A86">
        <w:rPr>
          <w:rFonts w:ascii="Times" w:hAnsi="Times" w:cs="Times"/>
          <w:color w:val="000000"/>
          <w:lang w:val="en-US" w:eastAsia="zh-CN"/>
        </w:rPr>
        <w:t>carrier based</w:t>
      </w:r>
      <w:proofErr w:type="gramEnd"/>
      <w:r w:rsidRPr="002B5A86">
        <w:rPr>
          <w:rFonts w:ascii="Times" w:hAnsi="Times" w:cs="Times"/>
          <w:color w:val="000000"/>
          <w:lang w:val="en-US" w:eastAsia="zh-CN"/>
        </w:rPr>
        <w:t xml:space="preserve"> switching is considered to extend the PUCCH </w:t>
      </w:r>
      <w:proofErr w:type="spellStart"/>
      <w:r w:rsidRPr="002B5A86">
        <w:rPr>
          <w:rFonts w:ascii="Times" w:hAnsi="Times" w:cs="Times"/>
          <w:color w:val="000000"/>
          <w:lang w:val="en-US" w:eastAsia="zh-CN"/>
        </w:rPr>
        <w:t>SCell</w:t>
      </w:r>
      <w:proofErr w:type="spellEnd"/>
      <w:r w:rsidRPr="002B5A86">
        <w:rPr>
          <w:rFonts w:ascii="Times" w:hAnsi="Times" w:cs="Times"/>
          <w:color w:val="000000"/>
          <w:lang w:val="en-US" w:eastAsia="zh-CN"/>
        </w:rPr>
        <w:t xml:space="preserve"> activation delay, however, in NR there are many factors that can cause interruption to the PUCCH </w:t>
      </w:r>
      <w:proofErr w:type="spellStart"/>
      <w:r w:rsidRPr="002B5A86">
        <w:rPr>
          <w:rFonts w:ascii="Times" w:hAnsi="Times" w:cs="Times"/>
          <w:color w:val="000000"/>
          <w:lang w:val="en-US" w:eastAsia="zh-CN"/>
        </w:rPr>
        <w:t>SCell</w:t>
      </w:r>
      <w:proofErr w:type="spellEnd"/>
      <w:r w:rsidRPr="002B5A86">
        <w:rPr>
          <w:rFonts w:ascii="Times" w:hAnsi="Times" w:cs="Times"/>
          <w:color w:val="000000"/>
          <w:lang w:val="en-US" w:eastAsia="zh-CN"/>
        </w:rPr>
        <w:t xml:space="preserve"> activation, e.g. SRS carrier switching, BWP switching, CGI reading with autonomous gap, and etc. The target PUCCH </w:t>
      </w:r>
      <w:proofErr w:type="spellStart"/>
      <w:r w:rsidRPr="002B5A86">
        <w:rPr>
          <w:rFonts w:ascii="Times" w:hAnsi="Times" w:cs="Times"/>
          <w:color w:val="000000"/>
          <w:lang w:val="en-US" w:eastAsia="zh-CN"/>
        </w:rPr>
        <w:t>SCell</w:t>
      </w:r>
      <w:proofErr w:type="spellEnd"/>
      <w:r w:rsidRPr="002B5A86">
        <w:rPr>
          <w:rFonts w:ascii="Times" w:hAnsi="Times" w:cs="Times"/>
          <w:color w:val="000000"/>
          <w:lang w:val="en-US" w:eastAsia="zh-CN"/>
        </w:rPr>
        <w:t xml:space="preserve"> could be NR </w:t>
      </w:r>
      <w:proofErr w:type="spellStart"/>
      <w:r w:rsidRPr="002B5A86">
        <w:rPr>
          <w:rFonts w:ascii="Times" w:hAnsi="Times" w:cs="Times"/>
          <w:color w:val="000000"/>
          <w:lang w:val="en-US" w:eastAsia="zh-CN"/>
        </w:rPr>
        <w:t>SCell</w:t>
      </w:r>
      <w:proofErr w:type="spellEnd"/>
      <w:r w:rsidRPr="002B5A86">
        <w:rPr>
          <w:rFonts w:ascii="Times" w:hAnsi="Times" w:cs="Times"/>
          <w:color w:val="000000"/>
          <w:lang w:val="en-US" w:eastAsia="zh-CN"/>
        </w:rPr>
        <w:t xml:space="preserve"> in EN-DC, or in standalone NR carrier aggregation, or in NE-DC, or in NR-DC, and the interruption causes for different NR operation mode is summarized as,</w:t>
      </w:r>
    </w:p>
    <w:p w14:paraId="156A7F54" w14:textId="77777777" w:rsidR="00AB281E" w:rsidRPr="002B5A86" w:rsidRDefault="00AB281E" w:rsidP="00AB281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jc w:val="both"/>
        <w:textAlignment w:val="auto"/>
        <w:rPr>
          <w:rFonts w:ascii="Times" w:hAnsi="Times" w:cs="Times"/>
          <w:color w:val="000000"/>
          <w:lang w:val="en-US" w:eastAsia="zh-CN"/>
        </w:rPr>
      </w:pPr>
    </w:p>
    <w:p w14:paraId="31A368DF" w14:textId="77777777" w:rsidR="00AB281E" w:rsidRPr="002B5A86" w:rsidRDefault="00AB281E" w:rsidP="00AB281E">
      <w:pPr>
        <w:pStyle w:val="ListParagraph"/>
        <w:numPr>
          <w:ilvl w:val="0"/>
          <w:numId w:val="1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left="450" w:firstLineChars="0"/>
        <w:jc w:val="both"/>
        <w:rPr>
          <w:rFonts w:ascii="Times" w:hAnsi="Times" w:cs="Times"/>
          <w:color w:val="000000"/>
          <w:sz w:val="20"/>
          <w:szCs w:val="20"/>
          <w:lang w:val="en-US" w:eastAsia="zh-CN"/>
        </w:rPr>
      </w:pPr>
      <w:r w:rsidRPr="002B5A86">
        <w:rPr>
          <w:rFonts w:ascii="Times" w:hAnsi="Times" w:cs="Times"/>
          <w:color w:val="000000"/>
          <w:sz w:val="20"/>
          <w:szCs w:val="20"/>
          <w:lang w:val="en-US" w:eastAsia="zh-CN"/>
        </w:rPr>
        <w:t xml:space="preserve">The causes of interruption in EN-DC </w:t>
      </w:r>
      <w:proofErr w:type="gramStart"/>
      <w:r w:rsidRPr="002B5A86">
        <w:rPr>
          <w:rFonts w:ascii="Times" w:hAnsi="Times" w:cs="Times"/>
          <w:color w:val="000000"/>
          <w:sz w:val="20"/>
          <w:szCs w:val="20"/>
          <w:lang w:val="en-US" w:eastAsia="zh-CN"/>
        </w:rPr>
        <w:t>is</w:t>
      </w:r>
      <w:proofErr w:type="gramEnd"/>
      <w:r w:rsidRPr="002B5A86">
        <w:rPr>
          <w:rFonts w:ascii="Times" w:hAnsi="Times" w:cs="Times"/>
          <w:color w:val="000000"/>
          <w:sz w:val="20"/>
          <w:szCs w:val="20"/>
          <w:lang w:val="en-US" w:eastAsia="zh-CN"/>
        </w:rPr>
        <w:t xml:space="preserve"> specified in TS38.133 section 8.2.1.1.</w:t>
      </w:r>
    </w:p>
    <w:p w14:paraId="64FB050E" w14:textId="77777777" w:rsidR="00AB281E" w:rsidRPr="002B5A86" w:rsidRDefault="00AB281E" w:rsidP="00AB281E">
      <w:pPr>
        <w:pStyle w:val="ListParagraph"/>
        <w:numPr>
          <w:ilvl w:val="0"/>
          <w:numId w:val="1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left="450" w:firstLineChars="0"/>
        <w:jc w:val="both"/>
        <w:rPr>
          <w:rFonts w:ascii="Times" w:hAnsi="Times" w:cs="Times"/>
          <w:color w:val="000000"/>
          <w:sz w:val="20"/>
          <w:szCs w:val="20"/>
          <w:lang w:val="en-US" w:eastAsia="zh-CN"/>
        </w:rPr>
      </w:pPr>
      <w:r w:rsidRPr="002B5A86">
        <w:rPr>
          <w:rFonts w:ascii="Times" w:hAnsi="Times" w:cs="Times"/>
          <w:color w:val="000000"/>
          <w:sz w:val="20"/>
          <w:szCs w:val="20"/>
          <w:lang w:val="en-US" w:eastAsia="zh-CN"/>
        </w:rPr>
        <w:t xml:space="preserve">The causes of interruption in NR SA </w:t>
      </w:r>
      <w:proofErr w:type="gramStart"/>
      <w:r w:rsidRPr="002B5A86">
        <w:rPr>
          <w:rFonts w:ascii="Times" w:hAnsi="Times" w:cs="Times"/>
          <w:color w:val="000000"/>
          <w:sz w:val="20"/>
          <w:szCs w:val="20"/>
          <w:lang w:val="en-US" w:eastAsia="zh-CN"/>
        </w:rPr>
        <w:t>is</w:t>
      </w:r>
      <w:proofErr w:type="gramEnd"/>
      <w:r w:rsidRPr="002B5A86">
        <w:rPr>
          <w:rFonts w:ascii="Times" w:hAnsi="Times" w:cs="Times"/>
          <w:color w:val="000000"/>
          <w:sz w:val="20"/>
          <w:szCs w:val="20"/>
          <w:lang w:val="en-US" w:eastAsia="zh-CN"/>
        </w:rPr>
        <w:t xml:space="preserve"> specified in TS38.133 section 8.2.2.1.</w:t>
      </w:r>
    </w:p>
    <w:p w14:paraId="0CFDE652" w14:textId="77777777" w:rsidR="00AB281E" w:rsidRPr="002B5A86" w:rsidRDefault="00AB281E" w:rsidP="00AB281E">
      <w:pPr>
        <w:pStyle w:val="ListParagraph"/>
        <w:numPr>
          <w:ilvl w:val="0"/>
          <w:numId w:val="1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left="450" w:firstLineChars="0"/>
        <w:jc w:val="both"/>
        <w:rPr>
          <w:rFonts w:ascii="Times" w:hAnsi="Times" w:cs="Times"/>
          <w:color w:val="000000"/>
          <w:sz w:val="20"/>
          <w:szCs w:val="20"/>
          <w:lang w:val="en-US" w:eastAsia="zh-CN"/>
        </w:rPr>
      </w:pPr>
      <w:r w:rsidRPr="002B5A86">
        <w:rPr>
          <w:rFonts w:ascii="Times" w:hAnsi="Times" w:cs="Times"/>
          <w:color w:val="000000"/>
          <w:sz w:val="20"/>
          <w:szCs w:val="20"/>
          <w:lang w:val="en-US" w:eastAsia="zh-CN"/>
        </w:rPr>
        <w:t xml:space="preserve">The causes of interruption in NE-DC </w:t>
      </w:r>
      <w:proofErr w:type="gramStart"/>
      <w:r w:rsidRPr="002B5A86">
        <w:rPr>
          <w:rFonts w:ascii="Times" w:hAnsi="Times" w:cs="Times"/>
          <w:color w:val="000000"/>
          <w:sz w:val="20"/>
          <w:szCs w:val="20"/>
          <w:lang w:val="en-US" w:eastAsia="zh-CN"/>
        </w:rPr>
        <w:t>is</w:t>
      </w:r>
      <w:proofErr w:type="gramEnd"/>
      <w:r w:rsidRPr="002B5A86">
        <w:rPr>
          <w:rFonts w:ascii="Times" w:hAnsi="Times" w:cs="Times"/>
          <w:color w:val="000000"/>
          <w:sz w:val="20"/>
          <w:szCs w:val="20"/>
          <w:lang w:val="en-US" w:eastAsia="zh-CN"/>
        </w:rPr>
        <w:t xml:space="preserve"> specified in TS38.133 section 8.2.3.1.</w:t>
      </w:r>
    </w:p>
    <w:p w14:paraId="0379916A" w14:textId="77777777" w:rsidR="00AB281E" w:rsidRPr="002B5A86" w:rsidRDefault="00AB281E" w:rsidP="00AB281E">
      <w:pPr>
        <w:pStyle w:val="ListParagraph"/>
        <w:numPr>
          <w:ilvl w:val="0"/>
          <w:numId w:val="1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left="450" w:firstLineChars="0"/>
        <w:jc w:val="both"/>
        <w:rPr>
          <w:rFonts w:ascii="Times" w:hAnsi="Times" w:cs="Times"/>
          <w:color w:val="000000"/>
          <w:sz w:val="20"/>
          <w:szCs w:val="20"/>
          <w:lang w:val="en-US" w:eastAsia="zh-CN"/>
        </w:rPr>
      </w:pPr>
      <w:r w:rsidRPr="002B5A86">
        <w:rPr>
          <w:rFonts w:ascii="Times" w:hAnsi="Times" w:cs="Times"/>
          <w:color w:val="000000"/>
          <w:sz w:val="20"/>
          <w:szCs w:val="20"/>
          <w:lang w:val="en-US" w:eastAsia="zh-CN"/>
        </w:rPr>
        <w:t xml:space="preserve">The causes of interruption in NR-DC </w:t>
      </w:r>
      <w:proofErr w:type="gramStart"/>
      <w:r w:rsidRPr="002B5A86">
        <w:rPr>
          <w:rFonts w:ascii="Times" w:hAnsi="Times" w:cs="Times"/>
          <w:color w:val="000000"/>
          <w:sz w:val="20"/>
          <w:szCs w:val="20"/>
          <w:lang w:val="en-US" w:eastAsia="zh-CN"/>
        </w:rPr>
        <w:t>is</w:t>
      </w:r>
      <w:proofErr w:type="gramEnd"/>
      <w:r w:rsidRPr="002B5A86">
        <w:rPr>
          <w:rFonts w:ascii="Times" w:hAnsi="Times" w:cs="Times"/>
          <w:color w:val="000000"/>
          <w:sz w:val="20"/>
          <w:szCs w:val="20"/>
          <w:lang w:val="en-US" w:eastAsia="zh-CN"/>
        </w:rPr>
        <w:t xml:space="preserve"> specified in TS38.133 section 8.2.4.1.</w:t>
      </w:r>
    </w:p>
    <w:p w14:paraId="69CC36C5" w14:textId="77777777" w:rsidR="00AB281E" w:rsidRPr="002B5A86" w:rsidRDefault="00AB281E" w:rsidP="00AB281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Times" w:hAnsi="Times" w:cs="Times"/>
          <w:color w:val="000000"/>
          <w:lang w:val="en-US" w:eastAsia="zh-CN"/>
        </w:rPr>
      </w:pPr>
      <w:r w:rsidRPr="002B5A86">
        <w:rPr>
          <w:rFonts w:ascii="Times" w:hAnsi="Times" w:cs="Times"/>
          <w:color w:val="000000"/>
          <w:lang w:val="en-US" w:eastAsia="zh-CN"/>
        </w:rPr>
        <w:t xml:space="preserve">In addition, for a UE which does not support per-FR measurement gap, interruptions to the </w:t>
      </w:r>
      <w:proofErr w:type="spellStart"/>
      <w:r w:rsidRPr="002B5A86">
        <w:rPr>
          <w:rFonts w:ascii="Times" w:hAnsi="Times" w:cs="Times"/>
          <w:color w:val="000000"/>
          <w:lang w:val="en-US" w:eastAsia="zh-CN"/>
        </w:rPr>
        <w:t>PCell</w:t>
      </w:r>
      <w:proofErr w:type="spellEnd"/>
      <w:r w:rsidRPr="002B5A86">
        <w:rPr>
          <w:rFonts w:ascii="Times" w:hAnsi="Times" w:cs="Times"/>
          <w:color w:val="000000"/>
          <w:lang w:val="en-US" w:eastAsia="zh-CN"/>
        </w:rPr>
        <w:t xml:space="preserve"> and activated </w:t>
      </w:r>
      <w:proofErr w:type="spellStart"/>
      <w:r w:rsidRPr="002B5A86">
        <w:rPr>
          <w:rFonts w:ascii="Times" w:hAnsi="Times" w:cs="Times"/>
          <w:color w:val="000000"/>
          <w:lang w:val="en-US" w:eastAsia="zh-CN"/>
        </w:rPr>
        <w:t>SCell</w:t>
      </w:r>
      <w:proofErr w:type="spellEnd"/>
      <w:r w:rsidRPr="002B5A86">
        <w:rPr>
          <w:rFonts w:ascii="Times" w:hAnsi="Times" w:cs="Times"/>
          <w:color w:val="000000"/>
          <w:lang w:val="en-US" w:eastAsia="zh-CN"/>
        </w:rPr>
        <w:t xml:space="preserve"> may be caused by </w:t>
      </w:r>
      <w:proofErr w:type="spellStart"/>
      <w:r w:rsidRPr="002B5A86">
        <w:rPr>
          <w:rFonts w:ascii="Times" w:hAnsi="Times" w:cs="Times"/>
          <w:color w:val="000000"/>
          <w:lang w:val="en-US" w:eastAsia="zh-CN"/>
        </w:rPr>
        <w:t>SCells</w:t>
      </w:r>
      <w:proofErr w:type="spellEnd"/>
      <w:r w:rsidRPr="002B5A86">
        <w:rPr>
          <w:rFonts w:ascii="Times" w:hAnsi="Times" w:cs="Times"/>
          <w:color w:val="000000"/>
          <w:lang w:val="en-US" w:eastAsia="zh-CN"/>
        </w:rPr>
        <w:t xml:space="preserve"> on any frequency range. For a UE which supports per-FR gaps, interruptions to </w:t>
      </w:r>
      <w:proofErr w:type="spellStart"/>
      <w:r w:rsidRPr="002B5A86">
        <w:rPr>
          <w:rFonts w:ascii="Times" w:hAnsi="Times" w:cs="Times"/>
          <w:color w:val="000000"/>
          <w:lang w:val="en-US" w:eastAsia="zh-CN"/>
        </w:rPr>
        <w:t>PCell</w:t>
      </w:r>
      <w:proofErr w:type="spellEnd"/>
      <w:r w:rsidRPr="002B5A86">
        <w:rPr>
          <w:rFonts w:ascii="Times" w:hAnsi="Times" w:cs="Times"/>
          <w:color w:val="000000"/>
          <w:lang w:val="en-US" w:eastAsia="zh-CN"/>
        </w:rPr>
        <w:t xml:space="preserve"> and activated </w:t>
      </w:r>
      <w:proofErr w:type="spellStart"/>
      <w:r w:rsidRPr="002B5A86">
        <w:rPr>
          <w:rFonts w:ascii="Times" w:hAnsi="Times" w:cs="Times"/>
          <w:color w:val="000000"/>
          <w:lang w:val="en-US" w:eastAsia="zh-CN"/>
        </w:rPr>
        <w:t>SCell</w:t>
      </w:r>
      <w:proofErr w:type="spellEnd"/>
      <w:r w:rsidRPr="002B5A86">
        <w:rPr>
          <w:rFonts w:ascii="Times" w:hAnsi="Times" w:cs="Times"/>
          <w:color w:val="000000"/>
          <w:lang w:val="en-US" w:eastAsia="zh-CN"/>
        </w:rPr>
        <w:t xml:space="preserve"> may be caused by </w:t>
      </w:r>
      <w:proofErr w:type="spellStart"/>
      <w:r w:rsidRPr="002B5A86">
        <w:rPr>
          <w:rFonts w:ascii="Times" w:hAnsi="Times" w:cs="Times"/>
          <w:color w:val="000000"/>
          <w:lang w:val="en-US" w:eastAsia="zh-CN"/>
        </w:rPr>
        <w:t>SCells</w:t>
      </w:r>
      <w:proofErr w:type="spellEnd"/>
      <w:r w:rsidRPr="002B5A86">
        <w:rPr>
          <w:rFonts w:ascii="Times" w:hAnsi="Times" w:cs="Times"/>
          <w:color w:val="000000"/>
          <w:lang w:val="en-US" w:eastAsia="zh-CN"/>
        </w:rPr>
        <w:t xml:space="preserve"> on the same frequency range as the victim cell. Here, if UE can support per-FR MG, interruptions from the same FR may extend the PUCCH </w:t>
      </w:r>
      <w:proofErr w:type="spellStart"/>
      <w:r w:rsidRPr="002B5A86">
        <w:rPr>
          <w:rFonts w:ascii="Times" w:hAnsi="Times" w:cs="Times"/>
          <w:color w:val="000000"/>
          <w:lang w:val="en-US" w:eastAsia="zh-CN"/>
        </w:rPr>
        <w:t>SCell</w:t>
      </w:r>
      <w:proofErr w:type="spellEnd"/>
      <w:r w:rsidRPr="002B5A86">
        <w:rPr>
          <w:rFonts w:ascii="Times" w:hAnsi="Times" w:cs="Times"/>
          <w:color w:val="000000"/>
          <w:lang w:val="en-US" w:eastAsia="zh-CN"/>
        </w:rPr>
        <w:t xml:space="preserve"> activation delay; otherwise</w:t>
      </w:r>
      <w:r>
        <w:rPr>
          <w:rFonts w:ascii="Times" w:hAnsi="Times" w:cs="Times"/>
          <w:color w:val="000000"/>
          <w:lang w:val="en-US" w:eastAsia="zh-CN"/>
        </w:rPr>
        <w:t>,</w:t>
      </w:r>
      <w:r w:rsidRPr="002B5A86">
        <w:rPr>
          <w:rFonts w:ascii="Times" w:hAnsi="Times" w:cs="Times"/>
          <w:color w:val="000000"/>
          <w:lang w:val="en-US" w:eastAsia="zh-CN"/>
        </w:rPr>
        <w:t xml:space="preserve"> if UE cannot support per-FR MG, all interruption may extend the PUCCH </w:t>
      </w:r>
      <w:proofErr w:type="spellStart"/>
      <w:r w:rsidRPr="002B5A86">
        <w:rPr>
          <w:rFonts w:ascii="Times" w:hAnsi="Times" w:cs="Times"/>
          <w:color w:val="000000"/>
          <w:lang w:val="en-US" w:eastAsia="zh-CN"/>
        </w:rPr>
        <w:t>SCell</w:t>
      </w:r>
      <w:proofErr w:type="spellEnd"/>
      <w:r w:rsidRPr="002B5A86">
        <w:rPr>
          <w:rFonts w:ascii="Times" w:hAnsi="Times" w:cs="Times"/>
          <w:color w:val="000000"/>
          <w:lang w:val="en-US" w:eastAsia="zh-CN"/>
        </w:rPr>
        <w:t xml:space="preserve"> activation delay. So</w:t>
      </w:r>
      <w:r>
        <w:rPr>
          <w:rFonts w:ascii="Times" w:hAnsi="Times" w:cs="Times"/>
          <w:color w:val="000000"/>
          <w:lang w:val="en-US" w:eastAsia="zh-CN"/>
        </w:rPr>
        <w:t>,</w:t>
      </w:r>
      <w:r w:rsidRPr="002B5A86">
        <w:rPr>
          <w:rFonts w:ascii="Times" w:hAnsi="Times" w:cs="Times"/>
          <w:color w:val="000000"/>
          <w:lang w:val="en-US" w:eastAsia="zh-CN"/>
        </w:rPr>
        <w:t xml:space="preserve"> we propose that,</w:t>
      </w:r>
    </w:p>
    <w:p w14:paraId="5A5E044C" w14:textId="18D66414" w:rsidR="00AB281E" w:rsidRPr="00CB612A" w:rsidRDefault="00AB281E" w:rsidP="00D97A9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120"/>
        <w:jc w:val="both"/>
        <w:rPr>
          <w:b/>
          <w:bCs/>
          <w:i/>
          <w:iCs/>
          <w:color w:val="000000"/>
          <w:lang w:val="en-US" w:eastAsia="zh-CN"/>
        </w:rPr>
      </w:pPr>
      <w:r w:rsidRPr="00CB612A">
        <w:rPr>
          <w:b/>
          <w:bCs/>
          <w:i/>
          <w:iCs/>
          <w:color w:val="000000"/>
          <w:lang w:val="en-US" w:eastAsia="zh-CN"/>
        </w:rPr>
        <w:t xml:space="preserve">Proposal </w:t>
      </w:r>
      <w:r w:rsidR="00371280">
        <w:rPr>
          <w:b/>
          <w:bCs/>
          <w:i/>
          <w:iCs/>
          <w:color w:val="000000"/>
          <w:lang w:val="en-US" w:eastAsia="zh-CN"/>
        </w:rPr>
        <w:t>9</w:t>
      </w:r>
      <w:r w:rsidRPr="00CB612A">
        <w:rPr>
          <w:b/>
          <w:bCs/>
          <w:i/>
          <w:iCs/>
          <w:color w:val="000000"/>
          <w:lang w:val="en-US" w:eastAsia="zh-CN"/>
        </w:rPr>
        <w:t>:</w:t>
      </w:r>
      <w:r w:rsidRPr="00CB612A">
        <w:rPr>
          <w:color w:val="000000"/>
          <w:lang w:val="en-US" w:eastAsia="zh-CN"/>
        </w:rPr>
        <w:t xml:space="preserve"> </w:t>
      </w:r>
      <w:r w:rsidR="00D97A97" w:rsidRPr="00D97A97">
        <w:rPr>
          <w:b/>
          <w:bCs/>
          <w:i/>
          <w:iCs/>
          <w:color w:val="000000"/>
          <w:lang w:val="en-US" w:eastAsia="zh-CN"/>
        </w:rPr>
        <w:t>Applicability on interruption</w:t>
      </w:r>
      <w:r w:rsidR="00D97A97">
        <w:rPr>
          <w:b/>
          <w:bCs/>
          <w:i/>
          <w:iCs/>
          <w:color w:val="000000"/>
          <w:lang w:val="en-US" w:eastAsia="zh-CN"/>
        </w:rPr>
        <w:t xml:space="preserve"> is:</w:t>
      </w:r>
    </w:p>
    <w:p w14:paraId="46F16A05" w14:textId="77777777" w:rsidR="00D97A97" w:rsidRPr="00D97A97" w:rsidRDefault="00D97A97" w:rsidP="00D97A97">
      <w:pPr>
        <w:pStyle w:val="ListParagraph"/>
        <w:numPr>
          <w:ilvl w:val="0"/>
          <w:numId w:val="37"/>
        </w:numPr>
        <w:autoSpaceDE/>
        <w:autoSpaceDN/>
        <w:adjustRightInd/>
        <w:spacing w:after="120" w:line="240" w:lineRule="auto"/>
        <w:ind w:firstLineChars="0"/>
        <w:rPr>
          <w:b/>
          <w:bCs/>
          <w:i/>
          <w:iCs/>
          <w:sz w:val="20"/>
          <w:szCs w:val="20"/>
          <w:lang w:eastAsia="zh-CN"/>
        </w:rPr>
      </w:pPr>
      <w:r w:rsidRPr="00D97A97">
        <w:rPr>
          <w:b/>
          <w:bCs/>
          <w:i/>
          <w:iCs/>
          <w:sz w:val="20"/>
          <w:szCs w:val="20"/>
          <w:lang w:eastAsia="zh-CN"/>
        </w:rPr>
        <w:t xml:space="preserve">No interruption occurs in same FR as the target PUCCH </w:t>
      </w:r>
      <w:proofErr w:type="spellStart"/>
      <w:r w:rsidRPr="00D97A97">
        <w:rPr>
          <w:b/>
          <w:bCs/>
          <w:i/>
          <w:iCs/>
          <w:sz w:val="20"/>
          <w:szCs w:val="20"/>
          <w:lang w:eastAsia="zh-CN"/>
        </w:rPr>
        <w:t>Scell</w:t>
      </w:r>
      <w:proofErr w:type="spellEnd"/>
      <w:r w:rsidRPr="00D97A97">
        <w:rPr>
          <w:b/>
          <w:bCs/>
          <w:i/>
          <w:iCs/>
          <w:sz w:val="20"/>
          <w:szCs w:val="20"/>
          <w:lang w:eastAsia="zh-CN"/>
        </w:rPr>
        <w:t xml:space="preserve"> during the </w:t>
      </w:r>
      <w:proofErr w:type="spellStart"/>
      <w:r w:rsidRPr="00D97A97">
        <w:rPr>
          <w:b/>
          <w:bCs/>
          <w:i/>
          <w:iCs/>
          <w:sz w:val="20"/>
          <w:szCs w:val="20"/>
          <w:lang w:eastAsia="zh-CN"/>
        </w:rPr>
        <w:t>Scell</w:t>
      </w:r>
      <w:proofErr w:type="spellEnd"/>
      <w:r w:rsidRPr="00D97A97">
        <w:rPr>
          <w:b/>
          <w:bCs/>
          <w:i/>
          <w:iCs/>
          <w:sz w:val="20"/>
          <w:szCs w:val="20"/>
          <w:lang w:eastAsia="zh-CN"/>
        </w:rPr>
        <w:t xml:space="preserve"> activation procedure if UE supports per-FR MG, otherwise the PUCCH </w:t>
      </w:r>
      <w:proofErr w:type="spellStart"/>
      <w:r w:rsidRPr="00D97A97">
        <w:rPr>
          <w:b/>
          <w:bCs/>
          <w:i/>
          <w:iCs/>
          <w:sz w:val="20"/>
          <w:szCs w:val="20"/>
          <w:lang w:eastAsia="zh-CN"/>
        </w:rPr>
        <w:t>Scell</w:t>
      </w:r>
      <w:proofErr w:type="spellEnd"/>
      <w:r w:rsidRPr="00D97A97">
        <w:rPr>
          <w:b/>
          <w:bCs/>
          <w:i/>
          <w:iCs/>
          <w:sz w:val="20"/>
          <w:szCs w:val="20"/>
          <w:lang w:eastAsia="zh-CN"/>
        </w:rPr>
        <w:t xml:space="preserve"> activation delay can be extended, and</w:t>
      </w:r>
    </w:p>
    <w:p w14:paraId="367D0CE5" w14:textId="77777777" w:rsidR="00D97A97" w:rsidRPr="00D97A97" w:rsidRDefault="00D97A97" w:rsidP="00D97A97">
      <w:pPr>
        <w:pStyle w:val="ListParagraph"/>
        <w:numPr>
          <w:ilvl w:val="0"/>
          <w:numId w:val="37"/>
        </w:numPr>
        <w:autoSpaceDE/>
        <w:autoSpaceDN/>
        <w:adjustRightInd/>
        <w:spacing w:after="120" w:line="240" w:lineRule="auto"/>
        <w:ind w:firstLineChars="0"/>
        <w:rPr>
          <w:b/>
          <w:bCs/>
          <w:i/>
          <w:iCs/>
          <w:sz w:val="20"/>
          <w:szCs w:val="20"/>
          <w:lang w:eastAsia="zh-CN"/>
        </w:rPr>
      </w:pPr>
      <w:r w:rsidRPr="00D97A97">
        <w:rPr>
          <w:b/>
          <w:bCs/>
          <w:i/>
          <w:iCs/>
          <w:sz w:val="20"/>
          <w:szCs w:val="20"/>
          <w:lang w:eastAsia="zh-CN"/>
        </w:rPr>
        <w:t xml:space="preserve">No interruption occurs during the </w:t>
      </w:r>
      <w:proofErr w:type="spellStart"/>
      <w:r w:rsidRPr="00D97A97">
        <w:rPr>
          <w:b/>
          <w:bCs/>
          <w:i/>
          <w:iCs/>
          <w:sz w:val="20"/>
          <w:szCs w:val="20"/>
          <w:lang w:eastAsia="zh-CN"/>
        </w:rPr>
        <w:t>Scell</w:t>
      </w:r>
      <w:proofErr w:type="spellEnd"/>
      <w:r w:rsidRPr="00D97A97">
        <w:rPr>
          <w:b/>
          <w:bCs/>
          <w:i/>
          <w:iCs/>
          <w:sz w:val="20"/>
          <w:szCs w:val="20"/>
          <w:lang w:eastAsia="zh-CN"/>
        </w:rPr>
        <w:t xml:space="preserve"> activation procedure if UE does not support per-FR MG, otherwise the PUCCH </w:t>
      </w:r>
      <w:proofErr w:type="spellStart"/>
      <w:r w:rsidRPr="00D97A97">
        <w:rPr>
          <w:b/>
          <w:bCs/>
          <w:i/>
          <w:iCs/>
          <w:sz w:val="20"/>
          <w:szCs w:val="20"/>
          <w:lang w:eastAsia="zh-CN"/>
        </w:rPr>
        <w:t>Scell</w:t>
      </w:r>
      <w:proofErr w:type="spellEnd"/>
      <w:r w:rsidRPr="00D97A97">
        <w:rPr>
          <w:b/>
          <w:bCs/>
          <w:i/>
          <w:iCs/>
          <w:sz w:val="20"/>
          <w:szCs w:val="20"/>
          <w:lang w:eastAsia="zh-CN"/>
        </w:rPr>
        <w:t xml:space="preserve"> activation delay can be extended.</w:t>
      </w:r>
    </w:p>
    <w:p w14:paraId="7664872D" w14:textId="4C3431AD" w:rsidR="00D97A97" w:rsidRDefault="00D97A97" w:rsidP="00D97A97">
      <w:pPr>
        <w:pStyle w:val="ListParagraph"/>
        <w:numPr>
          <w:ilvl w:val="0"/>
          <w:numId w:val="37"/>
        </w:numPr>
        <w:autoSpaceDE/>
        <w:autoSpaceDN/>
        <w:adjustRightInd/>
        <w:spacing w:after="120" w:line="240" w:lineRule="auto"/>
        <w:ind w:firstLineChars="0"/>
        <w:rPr>
          <w:b/>
          <w:bCs/>
          <w:i/>
          <w:iCs/>
          <w:sz w:val="20"/>
          <w:szCs w:val="20"/>
          <w:lang w:eastAsia="zh-CN"/>
        </w:rPr>
      </w:pPr>
      <w:r w:rsidRPr="00D97A97">
        <w:rPr>
          <w:b/>
          <w:bCs/>
          <w:i/>
          <w:iCs/>
          <w:sz w:val="20"/>
          <w:szCs w:val="20"/>
          <w:lang w:eastAsia="zh-CN"/>
        </w:rPr>
        <w:t>The above interruption is caused by factor defined in TS38.133 section 8.2.1.1 for EN-DC, in TS38.133 section 8.2.2.1 for NR SA, in TS38.133 section 8.2.3.1 for NE-DC and in TS38.133 section 8.2.4.1 for NR-DC.</w:t>
      </w:r>
    </w:p>
    <w:p w14:paraId="449FFB95" w14:textId="6AA8778F" w:rsidR="002B6393" w:rsidRPr="006E612C" w:rsidRDefault="002B6393" w:rsidP="002B639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Times" w:hAnsi="Times" w:cs="Times"/>
          <w:color w:val="000000"/>
          <w:lang w:val="en-US" w:eastAsia="zh-CN"/>
        </w:rPr>
      </w:pPr>
      <w:r w:rsidRPr="006E612C">
        <w:rPr>
          <w:rFonts w:ascii="Times" w:hAnsi="Times" w:cs="Times"/>
          <w:color w:val="000000"/>
          <w:lang w:val="en-US" w:eastAsia="zh-CN"/>
        </w:rPr>
        <w:t xml:space="preserve">During the discussion in last meeting, we agree with other companies’ view that the PDCCH order to initiate RA procedure shall be sent to UE when UE is ready to receive PDCCH of target </w:t>
      </w:r>
      <w:proofErr w:type="spellStart"/>
      <w:r w:rsidRPr="006E612C">
        <w:rPr>
          <w:rFonts w:ascii="Times" w:hAnsi="Times" w:cs="Times"/>
          <w:color w:val="000000"/>
          <w:lang w:val="en-US" w:eastAsia="zh-CN"/>
        </w:rPr>
        <w:t>SCell</w:t>
      </w:r>
      <w:proofErr w:type="spellEnd"/>
      <w:r w:rsidRPr="006E612C">
        <w:rPr>
          <w:rFonts w:ascii="Times" w:hAnsi="Times" w:cs="Times"/>
          <w:color w:val="000000"/>
          <w:lang w:val="en-US" w:eastAsia="zh-CN"/>
        </w:rPr>
        <w:t xml:space="preserve">. </w:t>
      </w:r>
      <w:proofErr w:type="gramStart"/>
      <w:r w:rsidRPr="006E612C">
        <w:rPr>
          <w:rFonts w:ascii="Times" w:hAnsi="Times" w:cs="Times"/>
          <w:color w:val="000000"/>
          <w:lang w:val="en-US" w:eastAsia="zh-CN"/>
        </w:rPr>
        <w:t>So</w:t>
      </w:r>
      <w:proofErr w:type="gramEnd"/>
      <w:r w:rsidRPr="006E612C">
        <w:rPr>
          <w:rFonts w:ascii="Times" w:hAnsi="Times" w:cs="Times"/>
          <w:color w:val="000000"/>
          <w:lang w:val="en-US" w:eastAsia="zh-CN"/>
        </w:rPr>
        <w:t xml:space="preserve"> the applicability requirement could be:</w:t>
      </w:r>
    </w:p>
    <w:p w14:paraId="6DA71399" w14:textId="50EA70FC" w:rsidR="006366D9" w:rsidRDefault="0062292E" w:rsidP="0062292E">
      <w:pPr>
        <w:autoSpaceDE/>
        <w:autoSpaceDN/>
        <w:adjustRightInd/>
        <w:spacing w:after="120"/>
        <w:rPr>
          <w:b/>
          <w:bCs/>
          <w:i/>
          <w:iCs/>
          <w:lang w:val="en-US" w:eastAsia="zh-CN"/>
        </w:rPr>
      </w:pPr>
      <w:r w:rsidRPr="0062292E">
        <w:rPr>
          <w:rFonts w:ascii="Times" w:hAnsi="Times" w:cs="Times"/>
          <w:b/>
          <w:bCs/>
          <w:i/>
          <w:iCs/>
          <w:color w:val="000000"/>
          <w:lang w:val="en-US" w:eastAsia="zh-CN"/>
        </w:rPr>
        <w:t>Proposal 1</w:t>
      </w:r>
      <w:r w:rsidR="00371280">
        <w:rPr>
          <w:rFonts w:ascii="Times" w:hAnsi="Times" w:cs="Times"/>
          <w:b/>
          <w:bCs/>
          <w:i/>
          <w:iCs/>
          <w:color w:val="000000"/>
          <w:lang w:val="en-US" w:eastAsia="zh-CN"/>
        </w:rPr>
        <w:t>0</w:t>
      </w:r>
      <w:r w:rsidRPr="0062292E">
        <w:rPr>
          <w:rFonts w:ascii="Times" w:hAnsi="Times" w:cs="Times"/>
          <w:b/>
          <w:bCs/>
          <w:i/>
          <w:iCs/>
          <w:color w:val="000000"/>
          <w:lang w:val="en-US" w:eastAsia="zh-CN"/>
        </w:rPr>
        <w:t xml:space="preserve">: </w:t>
      </w:r>
      <w:r w:rsidR="006366D9" w:rsidRPr="006366D9">
        <w:rPr>
          <w:rFonts w:ascii="Times" w:hAnsi="Times" w:cs="Times" w:hint="eastAsia"/>
          <w:b/>
          <w:bCs/>
          <w:i/>
          <w:iCs/>
          <w:color w:val="000000"/>
          <w:lang w:val="en-US" w:eastAsia="zh-CN"/>
        </w:rPr>
        <w:t>Applicability on PDCCH order receiving</w:t>
      </w:r>
      <w:r w:rsidR="006366D9" w:rsidRPr="006366D9">
        <w:rPr>
          <w:rFonts w:ascii="Times" w:hAnsi="Times" w:cs="Times"/>
          <w:b/>
          <w:bCs/>
          <w:i/>
          <w:iCs/>
          <w:color w:val="000000"/>
          <w:lang w:val="en-US" w:eastAsia="zh-CN"/>
        </w:rPr>
        <w:t xml:space="preserve"> is</w:t>
      </w:r>
      <w:r w:rsidR="006366D9">
        <w:rPr>
          <w:b/>
          <w:bCs/>
          <w:i/>
          <w:iCs/>
          <w:lang w:val="en-US" w:eastAsia="zh-CN"/>
        </w:rPr>
        <w:t>:</w:t>
      </w:r>
    </w:p>
    <w:p w14:paraId="3C0C743B" w14:textId="59313C7D" w:rsidR="0062292E" w:rsidRPr="0062292E" w:rsidRDefault="0062292E" w:rsidP="0062292E">
      <w:pPr>
        <w:autoSpaceDE/>
        <w:autoSpaceDN/>
        <w:adjustRightInd/>
        <w:spacing w:after="120"/>
        <w:rPr>
          <w:b/>
          <w:bCs/>
          <w:i/>
          <w:iCs/>
          <w:lang w:val="pl-PL"/>
        </w:rPr>
      </w:pPr>
      <w:r w:rsidRPr="0062292E">
        <w:rPr>
          <w:b/>
          <w:bCs/>
          <w:i/>
          <w:iCs/>
          <w:lang w:val="en-US" w:eastAsia="zh-CN"/>
        </w:rPr>
        <w:t>The UE has</w:t>
      </w:r>
      <w:r w:rsidR="005C756E">
        <w:rPr>
          <w:b/>
          <w:bCs/>
          <w:i/>
          <w:iCs/>
          <w:lang w:val="en-US" w:eastAsia="zh-CN"/>
        </w:rPr>
        <w:t xml:space="preserve"> successfully</w:t>
      </w:r>
      <w:r w:rsidRPr="0062292E">
        <w:rPr>
          <w:b/>
          <w:bCs/>
          <w:i/>
          <w:iCs/>
          <w:lang w:val="en-US" w:eastAsia="zh-CN"/>
        </w:rPr>
        <w:t xml:space="preserve"> received a PDCCH order to initiate RA procedure on the PUCCH </w:t>
      </w:r>
      <w:proofErr w:type="spellStart"/>
      <w:r w:rsidRPr="0062292E">
        <w:rPr>
          <w:b/>
          <w:bCs/>
          <w:i/>
          <w:iCs/>
          <w:lang w:val="en-US" w:eastAsia="zh-CN"/>
        </w:rPr>
        <w:t>SCell</w:t>
      </w:r>
      <w:proofErr w:type="spellEnd"/>
      <w:r w:rsidRPr="0062292E">
        <w:rPr>
          <w:b/>
          <w:bCs/>
          <w:i/>
          <w:iCs/>
          <w:lang w:val="en-US" w:eastAsia="zh-CN"/>
        </w:rPr>
        <w:t xml:space="preserve"> within T</w:t>
      </w:r>
      <w:proofErr w:type="spellStart"/>
      <w:r w:rsidRPr="0062292E">
        <w:rPr>
          <w:b/>
          <w:bCs/>
          <w:i/>
          <w:iCs/>
          <w:position w:val="-2"/>
          <w:vertAlign w:val="subscript"/>
          <w:lang w:val="en-US" w:eastAsia="zh-CN"/>
        </w:rPr>
        <w:t>activate_basic</w:t>
      </w:r>
      <w:proofErr w:type="spellEnd"/>
      <w:r w:rsidRPr="0062292E">
        <w:rPr>
          <w:b/>
          <w:bCs/>
          <w:i/>
          <w:iCs/>
          <w:position w:val="-2"/>
          <w:lang w:val="en-US" w:eastAsia="zh-CN"/>
        </w:rPr>
        <w:t xml:space="preserve"> </w:t>
      </w:r>
      <w:r w:rsidRPr="0062292E">
        <w:rPr>
          <w:b/>
          <w:bCs/>
          <w:i/>
          <w:iCs/>
          <w:lang w:val="en-US" w:eastAsia="zh-CN"/>
        </w:rPr>
        <w:t xml:space="preserve">otherwise additional delay to activate the </w:t>
      </w:r>
      <w:proofErr w:type="spellStart"/>
      <w:r w:rsidRPr="0062292E">
        <w:rPr>
          <w:b/>
          <w:bCs/>
          <w:i/>
          <w:iCs/>
          <w:lang w:val="en-US" w:eastAsia="zh-CN"/>
        </w:rPr>
        <w:t>SCell</w:t>
      </w:r>
      <w:proofErr w:type="spellEnd"/>
      <w:r w:rsidRPr="0062292E">
        <w:rPr>
          <w:b/>
          <w:bCs/>
          <w:i/>
          <w:iCs/>
          <w:lang w:val="en-US" w:eastAsia="zh-CN"/>
        </w:rPr>
        <w:t xml:space="preserve"> is expected</w:t>
      </w:r>
      <w:r w:rsidRPr="0062292E">
        <w:rPr>
          <w:rFonts w:eastAsiaTheme="minorEastAsia" w:hint="eastAsia"/>
          <w:b/>
          <w:bCs/>
          <w:i/>
          <w:iCs/>
          <w:lang w:val="en-US" w:eastAsia="zh-CN"/>
        </w:rPr>
        <w:t xml:space="preserve">. </w:t>
      </w:r>
    </w:p>
    <w:p w14:paraId="5F0A76C8" w14:textId="2F2D5B82" w:rsidR="00B9549C" w:rsidRDefault="00BE2CEC" w:rsidP="00BE2CEC">
      <w:pPr>
        <w:autoSpaceDE/>
        <w:autoSpaceDN/>
        <w:adjustRightInd/>
        <w:spacing w:after="120"/>
        <w:jc w:val="both"/>
        <w:rPr>
          <w:lang w:eastAsia="zh-CN"/>
        </w:rPr>
      </w:pPr>
      <w:r w:rsidRPr="00BE2CEC">
        <w:rPr>
          <w:lang w:eastAsia="zh-CN"/>
        </w:rPr>
        <w:t>Regarding issue 1-7-4, so far there was no limitation on relation between TAG configuration and PUCCH group configuration.</w:t>
      </w:r>
      <w:r w:rsidR="00B9549C">
        <w:rPr>
          <w:lang w:eastAsia="zh-CN"/>
        </w:rPr>
        <w:t xml:space="preserve"> Since the timer of </w:t>
      </w:r>
      <w:proofErr w:type="spellStart"/>
      <w:r w:rsidR="00B9549C" w:rsidRPr="00B9549C">
        <w:rPr>
          <w:i/>
          <w:iCs/>
          <w:lang w:eastAsia="zh-CN"/>
        </w:rPr>
        <w:t>timeAlignmentTimer</w:t>
      </w:r>
      <w:proofErr w:type="spellEnd"/>
      <w:r w:rsidR="00B9549C">
        <w:rPr>
          <w:i/>
          <w:iCs/>
          <w:lang w:eastAsia="zh-CN"/>
        </w:rPr>
        <w:t xml:space="preserve"> </w:t>
      </w:r>
      <w:r w:rsidR="00B9549C">
        <w:rPr>
          <w:lang w:eastAsia="zh-CN"/>
        </w:rPr>
        <w:t xml:space="preserve">is configured per TAG, and therefore the UE </w:t>
      </w:r>
      <w:proofErr w:type="spellStart"/>
      <w:r w:rsidR="00B9549C">
        <w:rPr>
          <w:lang w:eastAsia="zh-CN"/>
        </w:rPr>
        <w:t>behavior</w:t>
      </w:r>
      <w:proofErr w:type="spellEnd"/>
      <w:r w:rsidR="00B9549C">
        <w:rPr>
          <w:lang w:eastAsia="zh-CN"/>
        </w:rPr>
        <w:t xml:space="preserve"> for timing acquisition shall be investigated if there is an active serving cell in the same TAG,</w:t>
      </w:r>
    </w:p>
    <w:p w14:paraId="48334BAF" w14:textId="3F4EE0DB" w:rsidR="00B9549C" w:rsidRPr="00E302FF" w:rsidRDefault="00B9549C" w:rsidP="00E302FF">
      <w:pPr>
        <w:autoSpaceDE/>
        <w:autoSpaceDN/>
        <w:adjustRightInd/>
        <w:spacing w:after="120"/>
        <w:jc w:val="both"/>
        <w:rPr>
          <w:lang w:eastAsia="zh-CN"/>
        </w:rPr>
      </w:pPr>
      <w:r w:rsidRPr="00046D48">
        <w:rPr>
          <w:b/>
          <w:bCs/>
          <w:highlight w:val="yellow"/>
          <w:lang w:eastAsia="zh-CN"/>
        </w:rPr>
        <w:t>Case (1):</w:t>
      </w:r>
      <w:r w:rsidRPr="00E302FF">
        <w:rPr>
          <w:lang w:eastAsia="zh-CN"/>
        </w:rPr>
        <w:t xml:space="preserve"> If </w:t>
      </w:r>
      <w:proofErr w:type="spellStart"/>
      <w:r w:rsidR="00E302FF">
        <w:rPr>
          <w:lang w:eastAsia="zh-CN"/>
        </w:rPr>
        <w:t>SpCell</w:t>
      </w:r>
      <w:proofErr w:type="spellEnd"/>
      <w:r w:rsidR="00E302FF">
        <w:rPr>
          <w:lang w:eastAsia="zh-CN"/>
        </w:rPr>
        <w:t xml:space="preserve"> and </w:t>
      </w:r>
      <w:r w:rsidRPr="00E302FF">
        <w:rPr>
          <w:lang w:eastAsia="zh-CN"/>
        </w:rPr>
        <w:t xml:space="preserve">target being-activated </w:t>
      </w:r>
      <w:r w:rsidR="00E302FF">
        <w:rPr>
          <w:lang w:eastAsia="zh-CN"/>
        </w:rPr>
        <w:t xml:space="preserve">PUCCH </w:t>
      </w:r>
      <w:proofErr w:type="spellStart"/>
      <w:r w:rsidRPr="00E302FF">
        <w:rPr>
          <w:lang w:eastAsia="zh-CN"/>
        </w:rPr>
        <w:t>SCell</w:t>
      </w:r>
      <w:proofErr w:type="spellEnd"/>
      <w:r w:rsidRPr="00E302FF">
        <w:rPr>
          <w:lang w:eastAsia="zh-CN"/>
        </w:rPr>
        <w:t xml:space="preserve"> belongs to </w:t>
      </w:r>
      <w:proofErr w:type="spellStart"/>
      <w:r w:rsidRPr="00E302FF">
        <w:rPr>
          <w:lang w:eastAsia="zh-CN"/>
        </w:rPr>
        <w:t>pTAG</w:t>
      </w:r>
      <w:proofErr w:type="spellEnd"/>
      <w:r w:rsidRPr="00E302FF">
        <w:rPr>
          <w:lang w:eastAsia="zh-CN"/>
        </w:rPr>
        <w:t xml:space="preserve"> and </w:t>
      </w:r>
      <w:proofErr w:type="spellStart"/>
      <w:r w:rsidRPr="00E302FF">
        <w:rPr>
          <w:i/>
          <w:iCs/>
          <w:lang w:eastAsia="zh-CN"/>
        </w:rPr>
        <w:t>timeAlignmentTimer</w:t>
      </w:r>
      <w:proofErr w:type="spellEnd"/>
      <w:r w:rsidRPr="00E302FF">
        <w:rPr>
          <w:lang w:eastAsia="zh-CN"/>
        </w:rPr>
        <w:t xml:space="preserve"> is not running in this </w:t>
      </w:r>
      <w:proofErr w:type="spellStart"/>
      <w:r w:rsidRPr="00E302FF">
        <w:rPr>
          <w:lang w:eastAsia="zh-CN"/>
        </w:rPr>
        <w:t>pTAG</w:t>
      </w:r>
      <w:proofErr w:type="spellEnd"/>
      <w:r w:rsidRPr="00E302FF">
        <w:rPr>
          <w:lang w:eastAsia="zh-CN"/>
        </w:rPr>
        <w:t xml:space="preserve">, UE will assume it’s TA invalid for this </w:t>
      </w:r>
      <w:proofErr w:type="spellStart"/>
      <w:r w:rsidR="00E302FF">
        <w:rPr>
          <w:lang w:eastAsia="zh-CN"/>
        </w:rPr>
        <w:t>p</w:t>
      </w:r>
      <w:r w:rsidRPr="00E302FF">
        <w:rPr>
          <w:lang w:eastAsia="zh-CN"/>
        </w:rPr>
        <w:t>TAG</w:t>
      </w:r>
      <w:proofErr w:type="spellEnd"/>
      <w:r w:rsidRPr="00E302FF">
        <w:rPr>
          <w:lang w:eastAsia="zh-CN"/>
        </w:rPr>
        <w:t>:</w:t>
      </w:r>
    </w:p>
    <w:p w14:paraId="1F489570" w14:textId="70526F9F" w:rsidR="008165A6" w:rsidRPr="00E302FF" w:rsidRDefault="008165A6" w:rsidP="00E302FF">
      <w:pPr>
        <w:pStyle w:val="ListParagraph"/>
        <w:numPr>
          <w:ilvl w:val="0"/>
          <w:numId w:val="11"/>
        </w:numPr>
        <w:autoSpaceDE/>
        <w:autoSpaceDN/>
        <w:adjustRightInd/>
        <w:spacing w:after="120" w:line="240" w:lineRule="auto"/>
        <w:ind w:left="450" w:firstLineChars="0"/>
        <w:jc w:val="both"/>
        <w:rPr>
          <w:sz w:val="20"/>
          <w:szCs w:val="20"/>
          <w:lang w:eastAsia="zh-CN"/>
        </w:rPr>
      </w:pPr>
      <w:r w:rsidRPr="00E302FF">
        <w:rPr>
          <w:sz w:val="20"/>
          <w:szCs w:val="20"/>
          <w:lang w:eastAsia="zh-CN"/>
        </w:rPr>
        <w:t>This cases</w:t>
      </w:r>
      <w:r w:rsidR="00B9549C" w:rsidRPr="00E302FF">
        <w:rPr>
          <w:sz w:val="20"/>
          <w:szCs w:val="20"/>
          <w:lang w:eastAsia="zh-CN"/>
        </w:rPr>
        <w:t xml:space="preserve"> means </w:t>
      </w:r>
      <w:proofErr w:type="spellStart"/>
      <w:r w:rsidRPr="00E302FF">
        <w:rPr>
          <w:sz w:val="20"/>
          <w:szCs w:val="20"/>
          <w:lang w:val="en-US" w:eastAsia="zh-CN"/>
        </w:rPr>
        <w:t>S</w:t>
      </w:r>
      <w:r w:rsidR="00E302FF">
        <w:rPr>
          <w:sz w:val="20"/>
          <w:szCs w:val="20"/>
          <w:lang w:val="en-US" w:eastAsia="zh-CN"/>
        </w:rPr>
        <w:t>p</w:t>
      </w:r>
      <w:proofErr w:type="spellEnd"/>
      <w:r w:rsidR="00B9549C" w:rsidRPr="00E302FF">
        <w:rPr>
          <w:sz w:val="20"/>
          <w:szCs w:val="20"/>
          <w:lang w:eastAsia="zh-CN"/>
        </w:rPr>
        <w:t xml:space="preserve">Cell and </w:t>
      </w:r>
      <w:r w:rsidR="00E302FF" w:rsidRPr="00E302FF">
        <w:rPr>
          <w:sz w:val="20"/>
          <w:szCs w:val="20"/>
          <w:lang w:eastAsia="zh-CN"/>
        </w:rPr>
        <w:t xml:space="preserve">target being-activated </w:t>
      </w:r>
      <w:r w:rsidR="00E302FF">
        <w:rPr>
          <w:lang w:eastAsia="zh-CN"/>
        </w:rPr>
        <w:t xml:space="preserve">PUCCH </w:t>
      </w:r>
      <w:proofErr w:type="spellStart"/>
      <w:r w:rsidR="00E302FF" w:rsidRPr="00E302FF">
        <w:rPr>
          <w:sz w:val="20"/>
          <w:szCs w:val="20"/>
          <w:lang w:eastAsia="zh-CN"/>
        </w:rPr>
        <w:t>SCell</w:t>
      </w:r>
      <w:proofErr w:type="spellEnd"/>
      <w:r w:rsidR="00E302FF" w:rsidRPr="00E302FF">
        <w:rPr>
          <w:sz w:val="20"/>
          <w:szCs w:val="20"/>
          <w:lang w:eastAsia="zh-CN"/>
        </w:rPr>
        <w:t xml:space="preserve"> </w:t>
      </w:r>
      <w:r w:rsidR="00B9549C" w:rsidRPr="00E302FF">
        <w:rPr>
          <w:sz w:val="20"/>
          <w:szCs w:val="20"/>
          <w:lang w:eastAsia="zh-CN"/>
        </w:rPr>
        <w:t xml:space="preserve">is in same </w:t>
      </w:r>
      <w:r w:rsidR="00E302FF">
        <w:rPr>
          <w:sz w:val="20"/>
          <w:szCs w:val="20"/>
          <w:lang w:val="en-US" w:eastAsia="zh-CN"/>
        </w:rPr>
        <w:t>p</w:t>
      </w:r>
      <w:r w:rsidR="00B9549C" w:rsidRPr="00E302FF">
        <w:rPr>
          <w:sz w:val="20"/>
          <w:szCs w:val="20"/>
          <w:lang w:eastAsia="zh-CN"/>
        </w:rPr>
        <w:t>TAG but in different PUCCH groups</w:t>
      </w:r>
    </w:p>
    <w:p w14:paraId="1619D8FD" w14:textId="77777777" w:rsidR="008165A6" w:rsidRPr="00E302FF" w:rsidRDefault="008165A6" w:rsidP="00E302FF">
      <w:pPr>
        <w:pStyle w:val="ListParagraph"/>
        <w:numPr>
          <w:ilvl w:val="0"/>
          <w:numId w:val="11"/>
        </w:numPr>
        <w:autoSpaceDE/>
        <w:autoSpaceDN/>
        <w:adjustRightInd/>
        <w:spacing w:after="120" w:line="240" w:lineRule="auto"/>
        <w:ind w:left="450" w:firstLineChars="0"/>
        <w:jc w:val="both"/>
        <w:rPr>
          <w:sz w:val="20"/>
          <w:szCs w:val="20"/>
          <w:lang w:eastAsia="zh-CN"/>
        </w:rPr>
      </w:pPr>
      <w:r w:rsidRPr="00E302FF">
        <w:rPr>
          <w:sz w:val="20"/>
          <w:szCs w:val="20"/>
          <w:lang w:val="en-US" w:eastAsia="zh-CN"/>
        </w:rPr>
        <w:t>Possible UE behavior:</w:t>
      </w:r>
    </w:p>
    <w:p w14:paraId="3B83C8C4" w14:textId="44CFB189" w:rsidR="00B9549C" w:rsidRPr="00E302FF" w:rsidRDefault="00E302FF" w:rsidP="00E302FF">
      <w:pPr>
        <w:pStyle w:val="ListParagraph"/>
        <w:numPr>
          <w:ilvl w:val="0"/>
          <w:numId w:val="41"/>
        </w:numPr>
        <w:autoSpaceDE/>
        <w:autoSpaceDN/>
        <w:adjustRightInd/>
        <w:spacing w:after="120" w:line="240" w:lineRule="auto"/>
        <w:ind w:firstLineChars="0"/>
        <w:jc w:val="both"/>
        <w:rPr>
          <w:sz w:val="20"/>
          <w:szCs w:val="20"/>
          <w:lang w:eastAsia="zh-CN"/>
        </w:rPr>
      </w:pPr>
      <w:r w:rsidRPr="00E302FF">
        <w:rPr>
          <w:sz w:val="20"/>
          <w:szCs w:val="20"/>
          <w:lang w:eastAsia="zh-CN"/>
        </w:rPr>
        <w:t>Option 1</w:t>
      </w:r>
      <w:r w:rsidR="00B9549C" w:rsidRPr="00E302FF">
        <w:rPr>
          <w:sz w:val="20"/>
          <w:szCs w:val="20"/>
          <w:lang w:eastAsia="zh-CN"/>
        </w:rPr>
        <w:t xml:space="preserve">: </w:t>
      </w:r>
      <w:r w:rsidRPr="00E302FF">
        <w:rPr>
          <w:sz w:val="20"/>
          <w:szCs w:val="20"/>
          <w:lang w:eastAsia="zh-CN"/>
        </w:rPr>
        <w:t>Needs</w:t>
      </w:r>
      <w:r w:rsidR="00B9549C" w:rsidRPr="00E302FF">
        <w:rPr>
          <w:sz w:val="20"/>
          <w:szCs w:val="20"/>
          <w:lang w:eastAsia="zh-CN"/>
        </w:rPr>
        <w:t xml:space="preserve"> RACH on </w:t>
      </w:r>
      <w:proofErr w:type="spellStart"/>
      <w:r w:rsidR="00B9549C" w:rsidRPr="00E302FF">
        <w:rPr>
          <w:sz w:val="20"/>
          <w:szCs w:val="20"/>
          <w:lang w:eastAsia="zh-CN"/>
        </w:rPr>
        <w:t>PCell</w:t>
      </w:r>
      <w:proofErr w:type="spellEnd"/>
      <w:r w:rsidR="00B9549C" w:rsidRPr="00E302FF">
        <w:rPr>
          <w:sz w:val="20"/>
          <w:szCs w:val="20"/>
          <w:lang w:eastAsia="zh-CN"/>
        </w:rPr>
        <w:t xml:space="preserve"> instead of on target being-activated PUCCH </w:t>
      </w:r>
      <w:proofErr w:type="spellStart"/>
      <w:r w:rsidR="00B9549C" w:rsidRPr="00E302FF">
        <w:rPr>
          <w:sz w:val="20"/>
          <w:szCs w:val="20"/>
          <w:lang w:eastAsia="zh-CN"/>
        </w:rPr>
        <w:t>SCell</w:t>
      </w:r>
      <w:proofErr w:type="spellEnd"/>
      <w:r w:rsidR="00B9549C" w:rsidRPr="00E302FF">
        <w:rPr>
          <w:sz w:val="20"/>
          <w:szCs w:val="20"/>
          <w:lang w:eastAsia="zh-CN"/>
        </w:rPr>
        <w:t xml:space="preserve">, and after receive the RAR with TA information from </w:t>
      </w:r>
      <w:proofErr w:type="spellStart"/>
      <w:r w:rsidR="00B9549C" w:rsidRPr="00E302FF">
        <w:rPr>
          <w:sz w:val="20"/>
          <w:szCs w:val="20"/>
          <w:lang w:eastAsia="zh-CN"/>
        </w:rPr>
        <w:t>PCell</w:t>
      </w:r>
      <w:proofErr w:type="spellEnd"/>
      <w:r w:rsidR="00B9549C" w:rsidRPr="00E302FF">
        <w:rPr>
          <w:sz w:val="20"/>
          <w:szCs w:val="20"/>
          <w:lang w:eastAsia="zh-CN"/>
        </w:rPr>
        <w:t>,</w:t>
      </w:r>
      <w:r w:rsidRPr="00E302FF">
        <w:rPr>
          <w:sz w:val="20"/>
          <w:szCs w:val="20"/>
          <w:lang w:eastAsia="zh-CN"/>
        </w:rPr>
        <w:t xml:space="preserve"> </w:t>
      </w:r>
      <w:r w:rsidR="00B9549C" w:rsidRPr="00E302FF">
        <w:rPr>
          <w:sz w:val="20"/>
          <w:szCs w:val="20"/>
          <w:lang w:eastAsia="zh-CN"/>
        </w:rPr>
        <w:t xml:space="preserve">UE would apply this new/recovered </w:t>
      </w:r>
      <w:proofErr w:type="spellStart"/>
      <w:r w:rsidR="00B9549C" w:rsidRPr="00E302FF">
        <w:rPr>
          <w:sz w:val="20"/>
          <w:szCs w:val="20"/>
          <w:lang w:eastAsia="zh-CN"/>
        </w:rPr>
        <w:t>PCell</w:t>
      </w:r>
      <w:proofErr w:type="spellEnd"/>
      <w:r w:rsidR="00B9549C" w:rsidRPr="00E302FF">
        <w:rPr>
          <w:sz w:val="20"/>
          <w:szCs w:val="20"/>
          <w:lang w:eastAsia="zh-CN"/>
        </w:rPr>
        <w:t xml:space="preserve"> Tx timing with new TA information to the Tx timing of target being-activated PUCCH </w:t>
      </w:r>
      <w:proofErr w:type="spellStart"/>
      <w:r w:rsidR="00B9549C" w:rsidRPr="00E302FF">
        <w:rPr>
          <w:sz w:val="20"/>
          <w:szCs w:val="20"/>
          <w:lang w:eastAsia="zh-CN"/>
        </w:rPr>
        <w:t>SCell</w:t>
      </w:r>
      <w:proofErr w:type="spellEnd"/>
    </w:p>
    <w:p w14:paraId="7823F562" w14:textId="52A153A2" w:rsidR="00B9549C" w:rsidRPr="00E302FF" w:rsidRDefault="00E302FF" w:rsidP="00E302FF">
      <w:pPr>
        <w:pStyle w:val="ListParagraph"/>
        <w:numPr>
          <w:ilvl w:val="0"/>
          <w:numId w:val="41"/>
        </w:numPr>
        <w:autoSpaceDE/>
        <w:autoSpaceDN/>
        <w:adjustRightInd/>
        <w:spacing w:after="120" w:line="240" w:lineRule="auto"/>
        <w:ind w:firstLineChars="0"/>
        <w:jc w:val="both"/>
        <w:rPr>
          <w:sz w:val="20"/>
          <w:szCs w:val="20"/>
          <w:lang w:eastAsia="zh-CN"/>
        </w:rPr>
      </w:pPr>
      <w:r w:rsidRPr="00E302FF">
        <w:rPr>
          <w:sz w:val="20"/>
          <w:szCs w:val="20"/>
          <w:lang w:eastAsia="zh-CN"/>
        </w:rPr>
        <w:t xml:space="preserve">Option </w:t>
      </w:r>
      <w:r w:rsidR="00B9549C" w:rsidRPr="00E302FF">
        <w:rPr>
          <w:sz w:val="20"/>
          <w:szCs w:val="20"/>
          <w:lang w:eastAsia="zh-CN"/>
        </w:rPr>
        <w:t xml:space="preserve">2: </w:t>
      </w:r>
      <w:r w:rsidRPr="00E302FF">
        <w:rPr>
          <w:sz w:val="20"/>
          <w:szCs w:val="20"/>
          <w:lang w:eastAsia="zh-CN"/>
        </w:rPr>
        <w:t xml:space="preserve">Needs </w:t>
      </w:r>
      <w:r w:rsidR="00B9549C" w:rsidRPr="00E302FF">
        <w:rPr>
          <w:sz w:val="20"/>
          <w:szCs w:val="20"/>
          <w:lang w:eastAsia="zh-CN"/>
        </w:rPr>
        <w:t xml:space="preserve">RACH on target being-activated PUCCH </w:t>
      </w:r>
      <w:proofErr w:type="spellStart"/>
      <w:r w:rsidR="00B9549C" w:rsidRPr="00E302FF">
        <w:rPr>
          <w:sz w:val="20"/>
          <w:szCs w:val="20"/>
          <w:lang w:eastAsia="zh-CN"/>
        </w:rPr>
        <w:t>SCell</w:t>
      </w:r>
      <w:proofErr w:type="spellEnd"/>
      <w:r w:rsidR="00B9549C" w:rsidRPr="00E302FF">
        <w:rPr>
          <w:sz w:val="20"/>
          <w:szCs w:val="20"/>
          <w:lang w:eastAsia="zh-CN"/>
        </w:rPr>
        <w:t xml:space="preserve">, and after receive the RAR with TA information from target being-activated PUCCH </w:t>
      </w:r>
      <w:proofErr w:type="spellStart"/>
      <w:r w:rsidR="00B9549C" w:rsidRPr="00E302FF">
        <w:rPr>
          <w:sz w:val="20"/>
          <w:szCs w:val="20"/>
          <w:lang w:eastAsia="zh-CN"/>
        </w:rPr>
        <w:t>SCell</w:t>
      </w:r>
      <w:proofErr w:type="spellEnd"/>
      <w:r w:rsidR="00B9549C" w:rsidRPr="00E302FF">
        <w:rPr>
          <w:sz w:val="20"/>
          <w:szCs w:val="20"/>
          <w:lang w:eastAsia="zh-CN"/>
        </w:rPr>
        <w:t>,</w:t>
      </w:r>
      <w:r w:rsidRPr="00E302FF">
        <w:rPr>
          <w:sz w:val="20"/>
          <w:szCs w:val="20"/>
          <w:lang w:eastAsia="zh-CN"/>
        </w:rPr>
        <w:t xml:space="preserve"> </w:t>
      </w:r>
      <w:r w:rsidR="00B9549C" w:rsidRPr="00E302FF">
        <w:rPr>
          <w:sz w:val="20"/>
          <w:szCs w:val="20"/>
          <w:lang w:eastAsia="zh-CN"/>
        </w:rPr>
        <w:t xml:space="preserve">UE would apply this new/recovered Tx timing with new TA information to the Tx timing of </w:t>
      </w:r>
      <w:proofErr w:type="spellStart"/>
      <w:r>
        <w:rPr>
          <w:sz w:val="20"/>
          <w:szCs w:val="20"/>
          <w:lang w:val="en-US" w:eastAsia="zh-CN"/>
        </w:rPr>
        <w:t>Sp</w:t>
      </w:r>
      <w:proofErr w:type="spellEnd"/>
      <w:r w:rsidR="00B9549C" w:rsidRPr="00E302FF">
        <w:rPr>
          <w:sz w:val="20"/>
          <w:szCs w:val="20"/>
          <w:lang w:eastAsia="zh-CN"/>
        </w:rPr>
        <w:t>Cell</w:t>
      </w:r>
      <w:r>
        <w:rPr>
          <w:sz w:val="20"/>
          <w:szCs w:val="20"/>
          <w:lang w:val="en-US" w:eastAsia="zh-CN"/>
        </w:rPr>
        <w:t xml:space="preserve"> in the same </w:t>
      </w:r>
      <w:proofErr w:type="spellStart"/>
      <w:r>
        <w:rPr>
          <w:sz w:val="20"/>
          <w:szCs w:val="20"/>
          <w:lang w:val="en-US" w:eastAsia="zh-CN"/>
        </w:rPr>
        <w:t>pTAG</w:t>
      </w:r>
      <w:proofErr w:type="spellEnd"/>
    </w:p>
    <w:p w14:paraId="1689B72D" w14:textId="326EC88F" w:rsidR="00B9549C" w:rsidRDefault="00E302FF" w:rsidP="00B9549C">
      <w:pPr>
        <w:autoSpaceDE/>
        <w:autoSpaceDN/>
        <w:adjustRightInd/>
        <w:spacing w:after="120"/>
        <w:jc w:val="both"/>
        <w:rPr>
          <w:lang w:eastAsia="zh-CN"/>
        </w:rPr>
      </w:pPr>
      <w:r w:rsidRPr="00046D48">
        <w:rPr>
          <w:b/>
          <w:bCs/>
          <w:highlight w:val="yellow"/>
          <w:lang w:val="en-US" w:eastAsia="zh-CN"/>
        </w:rPr>
        <w:t>Case (2):</w:t>
      </w:r>
      <w:r>
        <w:rPr>
          <w:lang w:val="en-US" w:eastAsia="zh-CN"/>
        </w:rPr>
        <w:t xml:space="preserve"> </w:t>
      </w:r>
      <w:r w:rsidRPr="00E302FF">
        <w:rPr>
          <w:lang w:eastAsia="zh-CN"/>
        </w:rPr>
        <w:t xml:space="preserve">If </w:t>
      </w:r>
      <w:r>
        <w:rPr>
          <w:lang w:eastAsia="zh-CN"/>
        </w:rPr>
        <w:t xml:space="preserve">an active </w:t>
      </w:r>
      <w:proofErr w:type="spellStart"/>
      <w:r>
        <w:rPr>
          <w:lang w:eastAsia="zh-CN"/>
        </w:rPr>
        <w:t>SCell</w:t>
      </w:r>
      <w:proofErr w:type="spellEnd"/>
      <w:r>
        <w:rPr>
          <w:lang w:eastAsia="zh-CN"/>
        </w:rPr>
        <w:t xml:space="preserve"> and </w:t>
      </w:r>
      <w:r w:rsidRPr="00E302FF">
        <w:rPr>
          <w:lang w:eastAsia="zh-CN"/>
        </w:rPr>
        <w:t xml:space="preserve">target being-activated </w:t>
      </w:r>
      <w:r>
        <w:rPr>
          <w:lang w:eastAsia="zh-CN"/>
        </w:rPr>
        <w:t xml:space="preserve">PUCCH </w:t>
      </w:r>
      <w:proofErr w:type="spellStart"/>
      <w:r w:rsidRPr="00E302FF">
        <w:rPr>
          <w:lang w:eastAsia="zh-CN"/>
        </w:rPr>
        <w:t>SCell</w:t>
      </w:r>
      <w:proofErr w:type="spellEnd"/>
      <w:r w:rsidRPr="00E302FF">
        <w:rPr>
          <w:lang w:eastAsia="zh-CN"/>
        </w:rPr>
        <w:t xml:space="preserve"> belongs to </w:t>
      </w:r>
      <w:proofErr w:type="spellStart"/>
      <w:r>
        <w:rPr>
          <w:lang w:eastAsia="zh-CN"/>
        </w:rPr>
        <w:t>s</w:t>
      </w:r>
      <w:r w:rsidRPr="00E302FF">
        <w:rPr>
          <w:lang w:eastAsia="zh-CN"/>
        </w:rPr>
        <w:t>TAG</w:t>
      </w:r>
      <w:proofErr w:type="spellEnd"/>
      <w:r w:rsidRPr="00E302FF">
        <w:rPr>
          <w:lang w:eastAsia="zh-CN"/>
        </w:rPr>
        <w:t xml:space="preserve"> and </w:t>
      </w:r>
      <w:proofErr w:type="spellStart"/>
      <w:r w:rsidRPr="00E302FF">
        <w:rPr>
          <w:i/>
          <w:iCs/>
          <w:lang w:eastAsia="zh-CN"/>
        </w:rPr>
        <w:t>timeAlignmentTimer</w:t>
      </w:r>
      <w:proofErr w:type="spellEnd"/>
      <w:r w:rsidRPr="00E302FF">
        <w:rPr>
          <w:lang w:eastAsia="zh-CN"/>
        </w:rPr>
        <w:t xml:space="preserve"> is not running in this </w:t>
      </w:r>
      <w:proofErr w:type="spellStart"/>
      <w:r>
        <w:rPr>
          <w:lang w:eastAsia="zh-CN"/>
        </w:rPr>
        <w:t>s</w:t>
      </w:r>
      <w:r w:rsidRPr="00E302FF">
        <w:rPr>
          <w:lang w:eastAsia="zh-CN"/>
        </w:rPr>
        <w:t>TAG</w:t>
      </w:r>
      <w:proofErr w:type="spellEnd"/>
      <w:r w:rsidRPr="00E302FF">
        <w:rPr>
          <w:lang w:eastAsia="zh-CN"/>
        </w:rPr>
        <w:t xml:space="preserve">, UE will assume it’s TA invalid for this </w:t>
      </w:r>
      <w:proofErr w:type="spellStart"/>
      <w:r>
        <w:rPr>
          <w:lang w:eastAsia="zh-CN"/>
        </w:rPr>
        <w:t>s</w:t>
      </w:r>
      <w:r w:rsidRPr="00E302FF">
        <w:rPr>
          <w:lang w:eastAsia="zh-CN"/>
        </w:rPr>
        <w:t>TAG</w:t>
      </w:r>
      <w:proofErr w:type="spellEnd"/>
      <w:r w:rsidRPr="00E302FF">
        <w:rPr>
          <w:lang w:eastAsia="zh-CN"/>
        </w:rPr>
        <w:t>:</w:t>
      </w:r>
    </w:p>
    <w:p w14:paraId="60732BFD" w14:textId="166D0B2D" w:rsidR="00E302FF" w:rsidRPr="00E302FF" w:rsidRDefault="00E302FF" w:rsidP="00E302FF">
      <w:pPr>
        <w:pStyle w:val="ListParagraph"/>
        <w:numPr>
          <w:ilvl w:val="0"/>
          <w:numId w:val="11"/>
        </w:numPr>
        <w:autoSpaceDE/>
        <w:autoSpaceDN/>
        <w:adjustRightInd/>
        <w:spacing w:after="120" w:line="240" w:lineRule="auto"/>
        <w:ind w:left="450" w:firstLineChars="0"/>
        <w:jc w:val="both"/>
        <w:rPr>
          <w:sz w:val="20"/>
          <w:szCs w:val="20"/>
          <w:lang w:eastAsia="zh-CN"/>
        </w:rPr>
      </w:pPr>
      <w:r w:rsidRPr="00E302FF">
        <w:rPr>
          <w:sz w:val="20"/>
          <w:szCs w:val="20"/>
          <w:lang w:eastAsia="zh-CN"/>
        </w:rPr>
        <w:t xml:space="preserve">This cases means </w:t>
      </w:r>
      <w:r>
        <w:rPr>
          <w:sz w:val="20"/>
          <w:szCs w:val="20"/>
          <w:lang w:val="en-US" w:eastAsia="zh-CN"/>
        </w:rPr>
        <w:t>this active S</w:t>
      </w:r>
      <w:r w:rsidRPr="00E302FF">
        <w:rPr>
          <w:sz w:val="20"/>
          <w:szCs w:val="20"/>
          <w:lang w:eastAsia="zh-CN"/>
        </w:rPr>
        <w:t xml:space="preserve">Cell and target being-activated </w:t>
      </w:r>
      <w:r>
        <w:rPr>
          <w:lang w:eastAsia="zh-CN"/>
        </w:rPr>
        <w:t xml:space="preserve">PUCCH </w:t>
      </w:r>
      <w:proofErr w:type="spellStart"/>
      <w:r w:rsidRPr="00E302FF">
        <w:rPr>
          <w:sz w:val="20"/>
          <w:szCs w:val="20"/>
          <w:lang w:eastAsia="zh-CN"/>
        </w:rPr>
        <w:t>SCell</w:t>
      </w:r>
      <w:proofErr w:type="spellEnd"/>
      <w:r w:rsidRPr="00E302FF">
        <w:rPr>
          <w:sz w:val="20"/>
          <w:szCs w:val="20"/>
          <w:lang w:eastAsia="zh-CN"/>
        </w:rPr>
        <w:t xml:space="preserve"> is in same </w:t>
      </w:r>
      <w:r>
        <w:rPr>
          <w:sz w:val="20"/>
          <w:szCs w:val="20"/>
          <w:lang w:val="en-US" w:eastAsia="zh-CN"/>
        </w:rPr>
        <w:t>s</w:t>
      </w:r>
      <w:r w:rsidRPr="00E302FF">
        <w:rPr>
          <w:sz w:val="20"/>
          <w:szCs w:val="20"/>
          <w:lang w:eastAsia="zh-CN"/>
        </w:rPr>
        <w:t>TAG but in different PUCCH groups</w:t>
      </w:r>
    </w:p>
    <w:p w14:paraId="3D6B8524" w14:textId="77777777" w:rsidR="00E302FF" w:rsidRPr="00E302FF" w:rsidRDefault="00E302FF" w:rsidP="00E302FF">
      <w:pPr>
        <w:pStyle w:val="ListParagraph"/>
        <w:numPr>
          <w:ilvl w:val="0"/>
          <w:numId w:val="11"/>
        </w:numPr>
        <w:autoSpaceDE/>
        <w:autoSpaceDN/>
        <w:adjustRightInd/>
        <w:spacing w:after="120" w:line="240" w:lineRule="auto"/>
        <w:ind w:left="450" w:firstLineChars="0"/>
        <w:jc w:val="both"/>
        <w:rPr>
          <w:sz w:val="20"/>
          <w:szCs w:val="20"/>
          <w:lang w:eastAsia="zh-CN"/>
        </w:rPr>
      </w:pPr>
      <w:r w:rsidRPr="00E302FF">
        <w:rPr>
          <w:sz w:val="20"/>
          <w:szCs w:val="20"/>
          <w:lang w:val="en-US" w:eastAsia="zh-CN"/>
        </w:rPr>
        <w:t>Possible UE behavior:</w:t>
      </w:r>
    </w:p>
    <w:p w14:paraId="5F10F149" w14:textId="77777777" w:rsidR="00E302FF" w:rsidRDefault="00E302FF" w:rsidP="00B9549C">
      <w:pPr>
        <w:autoSpaceDE/>
        <w:autoSpaceDN/>
        <w:adjustRightInd/>
        <w:spacing w:after="120"/>
        <w:jc w:val="both"/>
        <w:rPr>
          <w:lang w:eastAsia="zh-CN"/>
        </w:rPr>
      </w:pPr>
    </w:p>
    <w:p w14:paraId="3C8B9D53" w14:textId="696A2D36" w:rsidR="00B9549C" w:rsidRPr="00E302FF" w:rsidRDefault="00E302FF" w:rsidP="00E302FF">
      <w:pPr>
        <w:pStyle w:val="ListParagraph"/>
        <w:numPr>
          <w:ilvl w:val="0"/>
          <w:numId w:val="41"/>
        </w:numPr>
        <w:autoSpaceDE/>
        <w:autoSpaceDN/>
        <w:adjustRightInd/>
        <w:spacing w:after="120" w:line="240" w:lineRule="auto"/>
        <w:ind w:firstLineChars="0"/>
        <w:jc w:val="both"/>
        <w:rPr>
          <w:sz w:val="20"/>
          <w:szCs w:val="20"/>
          <w:lang w:eastAsia="zh-CN"/>
        </w:rPr>
      </w:pPr>
      <w:r>
        <w:rPr>
          <w:sz w:val="20"/>
          <w:szCs w:val="20"/>
          <w:lang w:val="en-US" w:eastAsia="zh-CN"/>
        </w:rPr>
        <w:t>Option 1</w:t>
      </w:r>
      <w:r w:rsidR="00B9549C" w:rsidRPr="00E302FF">
        <w:rPr>
          <w:sz w:val="20"/>
          <w:szCs w:val="20"/>
          <w:lang w:eastAsia="zh-CN"/>
        </w:rPr>
        <w:t xml:space="preserve">: UE triggers the RACH on </w:t>
      </w:r>
      <w:r>
        <w:rPr>
          <w:sz w:val="20"/>
          <w:szCs w:val="20"/>
          <w:lang w:val="en-US" w:eastAsia="zh-CN"/>
        </w:rPr>
        <w:t>the</w:t>
      </w:r>
      <w:r w:rsidR="00B9549C" w:rsidRPr="00E302FF">
        <w:rPr>
          <w:sz w:val="20"/>
          <w:szCs w:val="20"/>
          <w:lang w:eastAsia="zh-CN"/>
        </w:rPr>
        <w:t xml:space="preserve"> active </w:t>
      </w:r>
      <w:proofErr w:type="spellStart"/>
      <w:r w:rsidR="00B9549C" w:rsidRPr="00E302FF">
        <w:rPr>
          <w:sz w:val="20"/>
          <w:szCs w:val="20"/>
          <w:lang w:eastAsia="zh-CN"/>
        </w:rPr>
        <w:t>SCell</w:t>
      </w:r>
      <w:proofErr w:type="spellEnd"/>
      <w:r w:rsidR="00B9549C" w:rsidRPr="00E302FF">
        <w:rPr>
          <w:sz w:val="20"/>
          <w:szCs w:val="20"/>
          <w:lang w:eastAsia="zh-CN"/>
        </w:rPr>
        <w:t xml:space="preserve"> instead of on target being-activated PUCCH </w:t>
      </w:r>
      <w:proofErr w:type="spellStart"/>
      <w:r w:rsidR="00B9549C" w:rsidRPr="00E302FF">
        <w:rPr>
          <w:sz w:val="20"/>
          <w:szCs w:val="20"/>
          <w:lang w:eastAsia="zh-CN"/>
        </w:rPr>
        <w:t>SCell</w:t>
      </w:r>
      <w:proofErr w:type="spellEnd"/>
      <w:r w:rsidR="00B9549C" w:rsidRPr="00E302FF">
        <w:rPr>
          <w:sz w:val="20"/>
          <w:szCs w:val="20"/>
          <w:lang w:eastAsia="zh-CN"/>
        </w:rPr>
        <w:t xml:space="preserve">, and after </w:t>
      </w:r>
      <w:proofErr w:type="gramStart"/>
      <w:r w:rsidR="00B9549C" w:rsidRPr="00E302FF">
        <w:rPr>
          <w:sz w:val="20"/>
          <w:szCs w:val="20"/>
          <w:lang w:eastAsia="zh-CN"/>
        </w:rPr>
        <w:t>receive</w:t>
      </w:r>
      <w:proofErr w:type="gramEnd"/>
      <w:r w:rsidR="00B9549C" w:rsidRPr="00E302FF">
        <w:rPr>
          <w:sz w:val="20"/>
          <w:szCs w:val="20"/>
          <w:lang w:eastAsia="zh-CN"/>
        </w:rPr>
        <w:t xml:space="preserve"> the RAR with TA information from </w:t>
      </w:r>
      <w:r>
        <w:rPr>
          <w:sz w:val="20"/>
          <w:szCs w:val="20"/>
          <w:lang w:val="en-US" w:eastAsia="zh-CN"/>
        </w:rPr>
        <w:t>the</w:t>
      </w:r>
      <w:r w:rsidR="00B9549C" w:rsidRPr="00E302FF">
        <w:rPr>
          <w:sz w:val="20"/>
          <w:szCs w:val="20"/>
          <w:lang w:eastAsia="zh-CN"/>
        </w:rPr>
        <w:t xml:space="preserve"> active </w:t>
      </w:r>
      <w:proofErr w:type="spellStart"/>
      <w:r w:rsidR="00B9549C" w:rsidRPr="00E302FF">
        <w:rPr>
          <w:sz w:val="20"/>
          <w:szCs w:val="20"/>
          <w:lang w:eastAsia="zh-CN"/>
        </w:rPr>
        <w:t>SCell</w:t>
      </w:r>
      <w:proofErr w:type="spellEnd"/>
      <w:r w:rsidR="00B9549C" w:rsidRPr="00E302FF">
        <w:rPr>
          <w:sz w:val="20"/>
          <w:szCs w:val="20"/>
          <w:lang w:eastAsia="zh-CN"/>
        </w:rPr>
        <w:t>,</w:t>
      </w:r>
      <w:r>
        <w:rPr>
          <w:sz w:val="20"/>
          <w:szCs w:val="20"/>
          <w:lang w:val="en-US" w:eastAsia="zh-CN"/>
        </w:rPr>
        <w:t xml:space="preserve"> </w:t>
      </w:r>
      <w:r w:rsidR="00B9549C" w:rsidRPr="00E302FF">
        <w:rPr>
          <w:lang w:eastAsia="zh-CN"/>
        </w:rPr>
        <w:t xml:space="preserve">UE would apply this new/recovered Tx timing with new TA information to the Tx timing of target being-activated PUCCH </w:t>
      </w:r>
      <w:proofErr w:type="spellStart"/>
      <w:r w:rsidR="00B9549C" w:rsidRPr="00E302FF">
        <w:rPr>
          <w:lang w:eastAsia="zh-CN"/>
        </w:rPr>
        <w:t>SCell</w:t>
      </w:r>
      <w:proofErr w:type="spellEnd"/>
      <w:r>
        <w:rPr>
          <w:lang w:val="en-US" w:eastAsia="zh-CN"/>
        </w:rPr>
        <w:t>.</w:t>
      </w:r>
    </w:p>
    <w:p w14:paraId="73B00CC0" w14:textId="2D9356A2" w:rsidR="00B9549C" w:rsidRPr="00DF2DB5" w:rsidRDefault="00E302FF" w:rsidP="00E302FF">
      <w:pPr>
        <w:pStyle w:val="ListParagraph"/>
        <w:numPr>
          <w:ilvl w:val="0"/>
          <w:numId w:val="41"/>
        </w:numPr>
        <w:autoSpaceDE/>
        <w:autoSpaceDN/>
        <w:adjustRightInd/>
        <w:spacing w:after="120" w:line="240" w:lineRule="auto"/>
        <w:ind w:firstLineChars="0"/>
        <w:jc w:val="both"/>
        <w:rPr>
          <w:sz w:val="20"/>
          <w:szCs w:val="20"/>
          <w:lang w:eastAsia="zh-CN"/>
        </w:rPr>
      </w:pPr>
      <w:r>
        <w:rPr>
          <w:sz w:val="20"/>
          <w:szCs w:val="20"/>
          <w:lang w:val="en-US" w:eastAsia="zh-CN"/>
        </w:rPr>
        <w:t>Option 2</w:t>
      </w:r>
      <w:r w:rsidR="00B9549C" w:rsidRPr="00E302FF">
        <w:rPr>
          <w:sz w:val="20"/>
          <w:szCs w:val="20"/>
          <w:lang w:eastAsia="zh-CN"/>
        </w:rPr>
        <w:t xml:space="preserve">: UE triggers the RACH on target being-activated PUCCH </w:t>
      </w:r>
      <w:proofErr w:type="spellStart"/>
      <w:r w:rsidR="00B9549C" w:rsidRPr="00E302FF">
        <w:rPr>
          <w:sz w:val="20"/>
          <w:szCs w:val="20"/>
          <w:lang w:eastAsia="zh-CN"/>
        </w:rPr>
        <w:t>SCell</w:t>
      </w:r>
      <w:proofErr w:type="spellEnd"/>
      <w:r w:rsidR="00B9549C" w:rsidRPr="00E302FF">
        <w:rPr>
          <w:sz w:val="20"/>
          <w:szCs w:val="20"/>
          <w:lang w:eastAsia="zh-CN"/>
        </w:rPr>
        <w:t xml:space="preserve">, and after </w:t>
      </w:r>
      <w:proofErr w:type="gramStart"/>
      <w:r w:rsidR="00B9549C" w:rsidRPr="00E302FF">
        <w:rPr>
          <w:sz w:val="20"/>
          <w:szCs w:val="20"/>
          <w:lang w:eastAsia="zh-CN"/>
        </w:rPr>
        <w:t>receive</w:t>
      </w:r>
      <w:proofErr w:type="gramEnd"/>
      <w:r w:rsidR="00B9549C" w:rsidRPr="00E302FF">
        <w:rPr>
          <w:sz w:val="20"/>
          <w:szCs w:val="20"/>
          <w:lang w:eastAsia="zh-CN"/>
        </w:rPr>
        <w:t xml:space="preserve"> the RAR with TA information from target being-activated PUCCH </w:t>
      </w:r>
      <w:proofErr w:type="spellStart"/>
      <w:r w:rsidR="00B9549C" w:rsidRPr="00E302FF">
        <w:rPr>
          <w:sz w:val="20"/>
          <w:szCs w:val="20"/>
          <w:lang w:eastAsia="zh-CN"/>
        </w:rPr>
        <w:t>SCell</w:t>
      </w:r>
      <w:proofErr w:type="spellEnd"/>
      <w:r w:rsidR="00B9549C" w:rsidRPr="00E302FF">
        <w:rPr>
          <w:sz w:val="20"/>
          <w:szCs w:val="20"/>
          <w:lang w:eastAsia="zh-CN"/>
        </w:rPr>
        <w:t>,</w:t>
      </w:r>
      <w:r>
        <w:rPr>
          <w:sz w:val="20"/>
          <w:szCs w:val="20"/>
          <w:lang w:val="en-US" w:eastAsia="zh-CN"/>
        </w:rPr>
        <w:t xml:space="preserve"> </w:t>
      </w:r>
      <w:r w:rsidR="00B9549C" w:rsidRPr="00E302FF">
        <w:rPr>
          <w:lang w:eastAsia="zh-CN"/>
        </w:rPr>
        <w:t xml:space="preserve">UE would apply this new/recovered Tx timing with new TA information to the Tx timing of </w:t>
      </w:r>
      <w:r>
        <w:rPr>
          <w:lang w:val="en-US" w:eastAsia="zh-CN"/>
        </w:rPr>
        <w:t xml:space="preserve">the </w:t>
      </w:r>
      <w:r w:rsidR="00B9549C" w:rsidRPr="00E302FF">
        <w:rPr>
          <w:lang w:eastAsia="zh-CN"/>
        </w:rPr>
        <w:t xml:space="preserve">active </w:t>
      </w:r>
      <w:proofErr w:type="spellStart"/>
      <w:r w:rsidR="00B9549C" w:rsidRPr="00E302FF">
        <w:rPr>
          <w:lang w:eastAsia="zh-CN"/>
        </w:rPr>
        <w:t>SCell</w:t>
      </w:r>
      <w:proofErr w:type="spellEnd"/>
      <w:r>
        <w:rPr>
          <w:lang w:val="en-US" w:eastAsia="zh-CN"/>
        </w:rPr>
        <w:t xml:space="preserve"> in the same </w:t>
      </w:r>
      <w:proofErr w:type="spellStart"/>
      <w:r>
        <w:rPr>
          <w:lang w:val="en-US" w:eastAsia="zh-CN"/>
        </w:rPr>
        <w:t>sTAG</w:t>
      </w:r>
      <w:proofErr w:type="spellEnd"/>
      <w:r>
        <w:rPr>
          <w:lang w:val="en-US" w:eastAsia="zh-CN"/>
        </w:rPr>
        <w:t>.</w:t>
      </w:r>
    </w:p>
    <w:p w14:paraId="2559BE05" w14:textId="68605929" w:rsidR="003C3EF5" w:rsidRPr="005F41CA" w:rsidRDefault="00DF2DB5" w:rsidP="00DF2DB5">
      <w:pPr>
        <w:autoSpaceDE/>
        <w:autoSpaceDN/>
        <w:adjustRightInd/>
        <w:spacing w:after="120"/>
        <w:jc w:val="both"/>
        <w:rPr>
          <w:lang w:val="en-US" w:eastAsia="zh-CN"/>
        </w:rPr>
      </w:pPr>
      <w:proofErr w:type="gramStart"/>
      <w:r>
        <w:rPr>
          <w:lang w:eastAsia="zh-CN"/>
        </w:rPr>
        <w:t>In order to</w:t>
      </w:r>
      <w:proofErr w:type="gramEnd"/>
      <w:r>
        <w:rPr>
          <w:lang w:eastAsia="zh-CN"/>
        </w:rPr>
        <w:t xml:space="preserve"> simplify the requirement, we also prefer to design requirement based on a simple scenario rather than complex one. So RAN4 requirement could be defined for the case when target PUCCH </w:t>
      </w:r>
      <w:proofErr w:type="spellStart"/>
      <w:r>
        <w:rPr>
          <w:lang w:eastAsia="zh-CN"/>
        </w:rPr>
        <w:t>SCell</w:t>
      </w:r>
      <w:proofErr w:type="spellEnd"/>
      <w:r>
        <w:rPr>
          <w:lang w:eastAsia="zh-CN"/>
        </w:rPr>
        <w:t xml:space="preserve"> and existing serving cells belong to the </w:t>
      </w:r>
      <w:r w:rsidRPr="005F41CA">
        <w:rPr>
          <w:lang w:val="en-US" w:eastAsia="zh-CN"/>
        </w:rPr>
        <w:t>different TAGs.</w:t>
      </w:r>
    </w:p>
    <w:p w14:paraId="4974CE1E" w14:textId="74592EE2" w:rsidR="003C3EF5" w:rsidRPr="005F41CA" w:rsidRDefault="003C3EF5" w:rsidP="00DF2DB5">
      <w:pPr>
        <w:autoSpaceDE/>
        <w:autoSpaceDN/>
        <w:adjustRightInd/>
        <w:spacing w:after="120"/>
        <w:jc w:val="both"/>
        <w:rPr>
          <w:lang w:val="en-US" w:eastAsia="zh-CN"/>
        </w:rPr>
      </w:pPr>
      <w:r w:rsidRPr="005F41CA">
        <w:rPr>
          <w:lang w:val="en-US" w:eastAsia="zh-CN"/>
        </w:rPr>
        <w:t xml:space="preserve">The network is allowed to configure dual TAGs or single TAG regardless of intra-band or inter-band case, and the DL activation part of intra-band or inter-band CA has already been clarified in legacy </w:t>
      </w:r>
      <w:proofErr w:type="spellStart"/>
      <w:r w:rsidRPr="005F41CA">
        <w:rPr>
          <w:lang w:val="en-US" w:eastAsia="zh-CN"/>
        </w:rPr>
        <w:t>SCell</w:t>
      </w:r>
      <w:proofErr w:type="spellEnd"/>
      <w:r w:rsidRPr="005F41CA">
        <w:rPr>
          <w:lang w:val="en-US" w:eastAsia="zh-CN"/>
        </w:rPr>
        <w:t xml:space="preserve"> activation and interruption requirement.</w:t>
      </w:r>
      <w:r w:rsidR="00046D48" w:rsidRPr="005F41CA">
        <w:rPr>
          <w:lang w:val="en-US" w:eastAsia="zh-CN"/>
        </w:rPr>
        <w:t xml:space="preserve"> So, we propose that:</w:t>
      </w:r>
    </w:p>
    <w:p w14:paraId="59410A95" w14:textId="6334D6E1" w:rsidR="00046D48" w:rsidRPr="005F41CA" w:rsidRDefault="00046D48" w:rsidP="00046D48">
      <w:pPr>
        <w:autoSpaceDE/>
        <w:autoSpaceDN/>
        <w:adjustRightInd/>
        <w:spacing w:after="120"/>
        <w:rPr>
          <w:b/>
          <w:bCs/>
          <w:i/>
          <w:iCs/>
          <w:lang w:val="en-US" w:eastAsia="zh-CN"/>
        </w:rPr>
      </w:pPr>
      <w:r w:rsidRPr="005F41CA">
        <w:rPr>
          <w:rFonts w:ascii="Times" w:hAnsi="Times" w:cs="Times"/>
          <w:b/>
          <w:bCs/>
          <w:i/>
          <w:iCs/>
          <w:color w:val="000000"/>
          <w:lang w:val="en-US" w:eastAsia="zh-CN"/>
        </w:rPr>
        <w:t xml:space="preserve">Proposal 11: </w:t>
      </w:r>
    </w:p>
    <w:p w14:paraId="1C689954" w14:textId="7D245E7C" w:rsidR="00046D48" w:rsidRPr="005F41CA" w:rsidRDefault="00046D48" w:rsidP="00046D48">
      <w:pPr>
        <w:pStyle w:val="ListParagraph"/>
        <w:numPr>
          <w:ilvl w:val="0"/>
          <w:numId w:val="42"/>
        </w:numPr>
        <w:autoSpaceDE/>
        <w:autoSpaceDN/>
        <w:adjustRightInd/>
        <w:spacing w:after="120" w:line="240" w:lineRule="auto"/>
        <w:ind w:firstLineChars="0"/>
        <w:rPr>
          <w:b/>
          <w:bCs/>
          <w:i/>
          <w:iCs/>
          <w:lang w:val="en-US" w:eastAsia="zh-CN"/>
        </w:rPr>
      </w:pPr>
      <w:r w:rsidRPr="005F41CA">
        <w:rPr>
          <w:b/>
          <w:bCs/>
          <w:i/>
          <w:iCs/>
          <w:lang w:val="en-US" w:eastAsia="zh-CN"/>
        </w:rPr>
        <w:t xml:space="preserve">RAN4 to define the PUCCH </w:t>
      </w:r>
      <w:proofErr w:type="spellStart"/>
      <w:r w:rsidRPr="005F41CA">
        <w:rPr>
          <w:b/>
          <w:bCs/>
          <w:i/>
          <w:iCs/>
          <w:lang w:val="en-US" w:eastAsia="zh-CN"/>
        </w:rPr>
        <w:t>SCell</w:t>
      </w:r>
      <w:proofErr w:type="spellEnd"/>
      <w:r w:rsidRPr="005F41CA">
        <w:rPr>
          <w:b/>
          <w:bCs/>
          <w:i/>
          <w:iCs/>
          <w:lang w:val="en-US" w:eastAsia="zh-CN"/>
        </w:rPr>
        <w:t xml:space="preserve"> activation only for the case when target PUCCH </w:t>
      </w:r>
      <w:proofErr w:type="spellStart"/>
      <w:r w:rsidRPr="005F41CA">
        <w:rPr>
          <w:b/>
          <w:bCs/>
          <w:i/>
          <w:iCs/>
          <w:lang w:val="en-US" w:eastAsia="zh-CN"/>
        </w:rPr>
        <w:t>SCell</w:t>
      </w:r>
      <w:proofErr w:type="spellEnd"/>
      <w:r w:rsidRPr="005F41CA">
        <w:rPr>
          <w:b/>
          <w:bCs/>
          <w:i/>
          <w:iCs/>
          <w:lang w:val="en-US" w:eastAsia="zh-CN"/>
        </w:rPr>
        <w:t xml:space="preserve"> and existing serving cells belong to the different TAGs; </w:t>
      </w:r>
      <w:proofErr w:type="gramStart"/>
      <w:r w:rsidRPr="005F41CA">
        <w:rPr>
          <w:b/>
          <w:bCs/>
          <w:i/>
          <w:iCs/>
          <w:lang w:val="en-US" w:eastAsia="zh-CN"/>
        </w:rPr>
        <w:t>otherwise</w:t>
      </w:r>
      <w:proofErr w:type="gramEnd"/>
      <w:r w:rsidRPr="005F41CA">
        <w:rPr>
          <w:b/>
          <w:bCs/>
          <w:i/>
          <w:iCs/>
          <w:lang w:val="en-US" w:eastAsia="zh-CN"/>
        </w:rPr>
        <w:t xml:space="preserve"> UE behavior shall be clarified as in above case (1) and (2).</w:t>
      </w:r>
    </w:p>
    <w:p w14:paraId="0236195E" w14:textId="6B8891FE" w:rsidR="00046D48" w:rsidRPr="005F41CA" w:rsidRDefault="00046D48" w:rsidP="00046D48">
      <w:pPr>
        <w:pStyle w:val="ListParagraph"/>
        <w:numPr>
          <w:ilvl w:val="0"/>
          <w:numId w:val="42"/>
        </w:numPr>
        <w:autoSpaceDE/>
        <w:autoSpaceDN/>
        <w:adjustRightInd/>
        <w:spacing w:after="120" w:line="240" w:lineRule="auto"/>
        <w:ind w:firstLineChars="0"/>
        <w:rPr>
          <w:b/>
          <w:bCs/>
          <w:i/>
          <w:iCs/>
          <w:lang w:val="en-US"/>
        </w:rPr>
      </w:pPr>
      <w:r w:rsidRPr="005F41CA">
        <w:rPr>
          <w:b/>
          <w:bCs/>
          <w:i/>
          <w:iCs/>
          <w:lang w:val="en-US"/>
        </w:rPr>
        <w:t xml:space="preserve">There is no need to bundle the PUCCH </w:t>
      </w:r>
      <w:proofErr w:type="spellStart"/>
      <w:r w:rsidRPr="005F41CA">
        <w:rPr>
          <w:b/>
          <w:bCs/>
          <w:i/>
          <w:iCs/>
          <w:lang w:val="en-US"/>
        </w:rPr>
        <w:t>Scell</w:t>
      </w:r>
      <w:proofErr w:type="spellEnd"/>
      <w:r w:rsidRPr="005F41CA">
        <w:rPr>
          <w:b/>
          <w:bCs/>
          <w:i/>
          <w:iCs/>
          <w:lang w:val="en-US"/>
        </w:rPr>
        <w:t xml:space="preserve"> with intra-/inter band cases.</w:t>
      </w:r>
    </w:p>
    <w:p w14:paraId="00CBB1BB" w14:textId="77777777" w:rsidR="00BC0D0B" w:rsidRDefault="00BC0D0B" w:rsidP="00DF2DB5">
      <w:pPr>
        <w:autoSpaceDE/>
        <w:autoSpaceDN/>
        <w:adjustRightInd/>
        <w:spacing w:after="120"/>
        <w:jc w:val="both"/>
      </w:pPr>
      <w:r>
        <w:t>Regarding i</w:t>
      </w:r>
      <w:r w:rsidRPr="00C244BF">
        <w:rPr>
          <w:rFonts w:hint="eastAsia"/>
        </w:rPr>
        <w:t xml:space="preserve">ssue 1-7-5 </w:t>
      </w:r>
      <w:r>
        <w:t>of a</w:t>
      </w:r>
      <w:r w:rsidRPr="00C244BF">
        <w:rPr>
          <w:rFonts w:hint="eastAsia"/>
        </w:rPr>
        <w:t xml:space="preserve">pplicability on multiple </w:t>
      </w:r>
      <w:proofErr w:type="spellStart"/>
      <w:r w:rsidRPr="00C244BF">
        <w:rPr>
          <w:rFonts w:hint="eastAsia"/>
        </w:rPr>
        <w:t>SCells</w:t>
      </w:r>
      <w:proofErr w:type="spellEnd"/>
      <w:r>
        <w:t xml:space="preserve">, we think RAN4 shall focus on single PUCCH </w:t>
      </w:r>
      <w:proofErr w:type="spellStart"/>
      <w:r>
        <w:t>SCell</w:t>
      </w:r>
      <w:proofErr w:type="spellEnd"/>
      <w:r>
        <w:t xml:space="preserve"> activation first as </w:t>
      </w:r>
      <w:proofErr w:type="gramStart"/>
      <w:r>
        <w:t>baseline, and</w:t>
      </w:r>
      <w:proofErr w:type="gramEnd"/>
      <w:r>
        <w:t xml:space="preserve"> specify the multiple </w:t>
      </w:r>
      <w:proofErr w:type="spellStart"/>
      <w:r>
        <w:t>SCell</w:t>
      </w:r>
      <w:proofErr w:type="spellEnd"/>
      <w:r>
        <w:t xml:space="preserve"> after the baseline requirement has been finalized.</w:t>
      </w:r>
    </w:p>
    <w:p w14:paraId="6D51BFDD" w14:textId="3594DA76" w:rsidR="00046D48" w:rsidRPr="00BC0D0B" w:rsidRDefault="00BC0D0B" w:rsidP="00BC0D0B">
      <w:pPr>
        <w:autoSpaceDE/>
        <w:autoSpaceDN/>
        <w:adjustRightInd/>
        <w:spacing w:after="120"/>
        <w:rPr>
          <w:b/>
          <w:bCs/>
          <w:i/>
          <w:iCs/>
          <w:lang w:val="en-US" w:eastAsia="zh-CN"/>
        </w:rPr>
      </w:pPr>
      <w:r w:rsidRPr="00BC0D0B">
        <w:rPr>
          <w:rFonts w:ascii="Times" w:hAnsi="Times" w:cs="Times"/>
          <w:b/>
          <w:bCs/>
          <w:i/>
          <w:iCs/>
          <w:color w:val="000000"/>
          <w:lang w:val="en-US" w:eastAsia="zh-CN"/>
        </w:rPr>
        <w:t xml:space="preserve">Proposal 12: Postpone the </w:t>
      </w:r>
      <w:r w:rsidR="00941420" w:rsidRPr="00BC0D0B">
        <w:rPr>
          <w:b/>
          <w:bCs/>
          <w:i/>
          <w:iCs/>
          <w:sz w:val="21"/>
          <w:lang w:val="en-US"/>
        </w:rPr>
        <w:t xml:space="preserve">requirement </w:t>
      </w:r>
      <w:r w:rsidR="00941420">
        <w:rPr>
          <w:b/>
          <w:bCs/>
          <w:i/>
          <w:iCs/>
          <w:sz w:val="21"/>
          <w:lang w:val="en-US"/>
        </w:rPr>
        <w:t xml:space="preserve">of </w:t>
      </w:r>
      <w:r w:rsidRPr="00BC0D0B">
        <w:rPr>
          <w:b/>
          <w:bCs/>
          <w:i/>
          <w:iCs/>
          <w:sz w:val="21"/>
          <w:lang w:val="en-US"/>
        </w:rPr>
        <w:t xml:space="preserve">activation </w:t>
      </w:r>
      <w:r w:rsidR="00941420">
        <w:rPr>
          <w:b/>
          <w:bCs/>
          <w:i/>
          <w:iCs/>
          <w:sz w:val="21"/>
          <w:lang w:val="en-US"/>
        </w:rPr>
        <w:t>for</w:t>
      </w:r>
      <w:r w:rsidRPr="00BC0D0B">
        <w:rPr>
          <w:b/>
          <w:bCs/>
          <w:i/>
          <w:iCs/>
          <w:sz w:val="21"/>
          <w:lang w:val="en-US"/>
        </w:rPr>
        <w:t xml:space="preserve"> multiple </w:t>
      </w:r>
      <w:proofErr w:type="spellStart"/>
      <w:r w:rsidRPr="00BC0D0B">
        <w:rPr>
          <w:b/>
          <w:bCs/>
          <w:i/>
          <w:iCs/>
          <w:sz w:val="21"/>
          <w:lang w:val="en-US"/>
        </w:rPr>
        <w:t>S</w:t>
      </w:r>
      <w:r w:rsidR="00941420">
        <w:rPr>
          <w:b/>
          <w:bCs/>
          <w:i/>
          <w:iCs/>
          <w:sz w:val="21"/>
          <w:lang w:val="en-US"/>
        </w:rPr>
        <w:t>C</w:t>
      </w:r>
      <w:r w:rsidRPr="00BC0D0B">
        <w:rPr>
          <w:b/>
          <w:bCs/>
          <w:i/>
          <w:iCs/>
          <w:sz w:val="21"/>
          <w:lang w:val="en-US"/>
        </w:rPr>
        <w:t>ells</w:t>
      </w:r>
      <w:proofErr w:type="spellEnd"/>
      <w:r w:rsidRPr="00BC0D0B">
        <w:rPr>
          <w:b/>
          <w:bCs/>
          <w:i/>
          <w:iCs/>
          <w:sz w:val="21"/>
          <w:lang w:val="en-US"/>
        </w:rPr>
        <w:t xml:space="preserve"> with one PUCCH </w:t>
      </w:r>
      <w:proofErr w:type="spellStart"/>
      <w:r w:rsidRPr="00BC0D0B">
        <w:rPr>
          <w:b/>
          <w:bCs/>
          <w:i/>
          <w:iCs/>
          <w:sz w:val="21"/>
          <w:lang w:val="en-US"/>
        </w:rPr>
        <w:t>S</w:t>
      </w:r>
      <w:r w:rsidR="00941420">
        <w:rPr>
          <w:b/>
          <w:bCs/>
          <w:i/>
          <w:iCs/>
          <w:sz w:val="21"/>
          <w:lang w:val="en-US"/>
        </w:rPr>
        <w:t>C</w:t>
      </w:r>
      <w:r w:rsidRPr="00BC0D0B">
        <w:rPr>
          <w:b/>
          <w:bCs/>
          <w:i/>
          <w:iCs/>
          <w:sz w:val="21"/>
          <w:lang w:val="en-US"/>
        </w:rPr>
        <w:t>ell</w:t>
      </w:r>
      <w:proofErr w:type="spellEnd"/>
      <w:r w:rsidRPr="00BC0D0B">
        <w:rPr>
          <w:b/>
          <w:bCs/>
          <w:i/>
          <w:iCs/>
          <w:sz w:val="21"/>
          <w:lang w:val="en-US"/>
        </w:rPr>
        <w:t xml:space="preserve"> until the single PUCCH </w:t>
      </w:r>
      <w:proofErr w:type="spellStart"/>
      <w:r w:rsidRPr="00BC0D0B">
        <w:rPr>
          <w:b/>
          <w:bCs/>
          <w:i/>
          <w:iCs/>
          <w:sz w:val="21"/>
          <w:lang w:val="en-US"/>
        </w:rPr>
        <w:t>SCell</w:t>
      </w:r>
      <w:proofErr w:type="spellEnd"/>
      <w:r w:rsidRPr="00BC0D0B">
        <w:rPr>
          <w:b/>
          <w:bCs/>
          <w:i/>
          <w:iCs/>
          <w:sz w:val="21"/>
          <w:lang w:val="en-US"/>
        </w:rPr>
        <w:t xml:space="preserve"> activation requirement has been finalized.</w:t>
      </w:r>
    </w:p>
    <w:p w14:paraId="06C92962" w14:textId="77777777" w:rsidR="00712CC1" w:rsidRPr="00B7162C" w:rsidRDefault="00712CC1" w:rsidP="00712CC1">
      <w:pPr>
        <w:pStyle w:val="Heading1"/>
        <w:numPr>
          <w:ilvl w:val="0"/>
          <w:numId w:val="10"/>
        </w:numPr>
        <w:pBdr>
          <w:top w:val="single" w:sz="12" w:space="2" w:color="auto"/>
        </w:pBdr>
        <w:jc w:val="both"/>
        <w:rPr>
          <w:sz w:val="32"/>
        </w:rPr>
      </w:pPr>
      <w:r w:rsidRPr="00B7162C">
        <w:rPr>
          <w:rFonts w:hint="eastAsia"/>
          <w:sz w:val="32"/>
        </w:rPr>
        <w:t>Conclusion</w:t>
      </w:r>
    </w:p>
    <w:p w14:paraId="0B53C6B1" w14:textId="5416B9A1" w:rsidR="00D45A59" w:rsidRDefault="00D45A59" w:rsidP="00D45A59">
      <w:pPr>
        <w:jc w:val="both"/>
        <w:rPr>
          <w:lang w:val="en-US" w:eastAsia="zh-CN"/>
        </w:rPr>
      </w:pPr>
      <w:r>
        <w:rPr>
          <w:lang w:val="en-US" w:eastAsia="zh-CN"/>
        </w:rPr>
        <w:t xml:space="preserve">In this contribution we discuss the preliminary RRM requirements for </w:t>
      </w:r>
      <w:r w:rsidRPr="00FD0E62">
        <w:rPr>
          <w:color w:val="000000"/>
          <w:lang w:val="en-US" w:eastAsia="zh-CN"/>
        </w:rPr>
        <w:t xml:space="preserve">PUCCH </w:t>
      </w:r>
      <w:proofErr w:type="spellStart"/>
      <w:r w:rsidRPr="00FD0E62">
        <w:rPr>
          <w:color w:val="000000"/>
          <w:lang w:val="en-US" w:eastAsia="zh-CN"/>
        </w:rPr>
        <w:t>SCell</w:t>
      </w:r>
      <w:proofErr w:type="spellEnd"/>
      <w:r w:rsidRPr="00FD0E62">
        <w:rPr>
          <w:color w:val="000000"/>
          <w:lang w:val="en-US" w:eastAsia="zh-CN"/>
        </w:rPr>
        <w:t xml:space="preserve"> activation/deactivation</w:t>
      </w:r>
      <w:r>
        <w:rPr>
          <w:color w:val="000000"/>
          <w:lang w:val="en-US" w:eastAsia="zh-CN"/>
        </w:rPr>
        <w:t>, including valid TA and invalid TA cases</w:t>
      </w:r>
      <w:r>
        <w:rPr>
          <w:lang w:val="en-US" w:eastAsia="zh-CN"/>
        </w:rPr>
        <w:t>.</w:t>
      </w:r>
    </w:p>
    <w:p w14:paraId="42403EA4" w14:textId="77777777" w:rsidR="00932D87" w:rsidRPr="003605CF" w:rsidRDefault="00932D87" w:rsidP="00932D87">
      <w:pPr>
        <w:spacing w:after="120"/>
        <w:jc w:val="both"/>
        <w:rPr>
          <w:b/>
          <w:bCs/>
          <w:i/>
          <w:iCs/>
          <w:lang w:val="en-US" w:eastAsia="zh-CN"/>
        </w:rPr>
      </w:pPr>
      <w:r w:rsidRPr="003605CF">
        <w:rPr>
          <w:b/>
          <w:bCs/>
          <w:i/>
          <w:iCs/>
          <w:lang w:val="en-US" w:eastAsia="zh-CN"/>
        </w:rPr>
        <w:t xml:space="preserve">Proposal </w:t>
      </w:r>
      <w:r>
        <w:rPr>
          <w:b/>
          <w:bCs/>
          <w:i/>
          <w:iCs/>
          <w:lang w:val="en-US" w:eastAsia="zh-CN"/>
        </w:rPr>
        <w:t>1</w:t>
      </w:r>
      <w:r w:rsidRPr="003605CF">
        <w:rPr>
          <w:b/>
          <w:bCs/>
          <w:i/>
          <w:iCs/>
          <w:lang w:val="en-US" w:eastAsia="zh-CN"/>
        </w:rPr>
        <w:t xml:space="preserve">: </w:t>
      </w:r>
    </w:p>
    <w:p w14:paraId="35AFE7A8" w14:textId="77777777" w:rsidR="00932D87" w:rsidRPr="003605CF" w:rsidRDefault="00932D87" w:rsidP="00932D87">
      <w:pPr>
        <w:spacing w:after="120"/>
        <w:jc w:val="both"/>
        <w:rPr>
          <w:b/>
          <w:bCs/>
          <w:i/>
          <w:iCs/>
          <w:lang w:val="en-US" w:eastAsia="zh-CN"/>
        </w:rPr>
      </w:pPr>
      <w:r w:rsidRPr="003605CF">
        <w:rPr>
          <w:b/>
          <w:bCs/>
          <w:i/>
          <w:iCs/>
          <w:lang w:val="en-US" w:eastAsia="zh-CN"/>
        </w:rPr>
        <w:t xml:space="preserve">Periodic and semi-persistent CSI reporting shall be considered for PUCCH </w:t>
      </w:r>
      <w:proofErr w:type="spellStart"/>
      <w:r w:rsidRPr="003605CF">
        <w:rPr>
          <w:b/>
          <w:bCs/>
          <w:i/>
          <w:iCs/>
          <w:lang w:val="en-US" w:eastAsia="zh-CN"/>
        </w:rPr>
        <w:t>SCell</w:t>
      </w:r>
      <w:proofErr w:type="spellEnd"/>
      <w:r w:rsidRPr="003605CF">
        <w:rPr>
          <w:b/>
          <w:bCs/>
          <w:i/>
          <w:iCs/>
          <w:lang w:val="en-US" w:eastAsia="zh-CN"/>
        </w:rPr>
        <w:t xml:space="preserve"> activation</w:t>
      </w:r>
      <w:r>
        <w:rPr>
          <w:b/>
          <w:bCs/>
          <w:i/>
          <w:iCs/>
          <w:lang w:val="en-US" w:eastAsia="zh-CN"/>
        </w:rPr>
        <w:t xml:space="preserve"> requirement design</w:t>
      </w:r>
      <w:r w:rsidRPr="003605CF">
        <w:rPr>
          <w:b/>
          <w:bCs/>
          <w:i/>
          <w:iCs/>
          <w:lang w:val="en-US" w:eastAsia="zh-CN"/>
        </w:rPr>
        <w:t xml:space="preserve">, like the legacy </w:t>
      </w:r>
      <w:proofErr w:type="spellStart"/>
      <w:r w:rsidRPr="003605CF">
        <w:rPr>
          <w:b/>
          <w:bCs/>
          <w:i/>
          <w:iCs/>
          <w:lang w:val="en-US" w:eastAsia="zh-CN"/>
        </w:rPr>
        <w:t>SCell</w:t>
      </w:r>
      <w:proofErr w:type="spellEnd"/>
      <w:r w:rsidRPr="003605CF">
        <w:rPr>
          <w:b/>
          <w:bCs/>
          <w:i/>
          <w:iCs/>
          <w:lang w:val="en-US" w:eastAsia="zh-CN"/>
        </w:rPr>
        <w:t xml:space="preserve"> activation requirement. </w:t>
      </w:r>
    </w:p>
    <w:p w14:paraId="3856D5D9" w14:textId="77777777" w:rsidR="00932D87" w:rsidRPr="003605CF" w:rsidRDefault="00932D87" w:rsidP="00932D87">
      <w:pPr>
        <w:spacing w:after="120"/>
        <w:jc w:val="both"/>
        <w:rPr>
          <w:b/>
          <w:bCs/>
          <w:i/>
          <w:iCs/>
          <w:lang w:val="en-US" w:eastAsia="zh-CN"/>
        </w:rPr>
      </w:pPr>
      <w:r w:rsidRPr="003605CF">
        <w:rPr>
          <w:b/>
          <w:bCs/>
          <w:i/>
          <w:iCs/>
          <w:lang w:val="en-US" w:eastAsia="zh-CN"/>
        </w:rPr>
        <w:t xml:space="preserve">RAN4 to not define PUCCH </w:t>
      </w:r>
      <w:proofErr w:type="spellStart"/>
      <w:r w:rsidRPr="003605CF">
        <w:rPr>
          <w:b/>
          <w:bCs/>
          <w:i/>
          <w:iCs/>
          <w:lang w:val="en-US" w:eastAsia="zh-CN"/>
        </w:rPr>
        <w:t>SCell</w:t>
      </w:r>
      <w:proofErr w:type="spellEnd"/>
      <w:r w:rsidRPr="003605CF">
        <w:rPr>
          <w:b/>
          <w:bCs/>
          <w:i/>
          <w:iCs/>
          <w:lang w:val="en-US" w:eastAsia="zh-CN"/>
        </w:rPr>
        <w:t xml:space="preserve"> activation requirement with aperiodic CSI reporting.</w:t>
      </w:r>
    </w:p>
    <w:p w14:paraId="13AD3FD3" w14:textId="77777777" w:rsidR="00932D87" w:rsidRDefault="00932D87" w:rsidP="00932D87">
      <w:pPr>
        <w:spacing w:after="120"/>
        <w:rPr>
          <w:b/>
          <w:bCs/>
          <w:i/>
          <w:iCs/>
        </w:rPr>
      </w:pPr>
      <w:r w:rsidRPr="00D0390E">
        <w:rPr>
          <w:b/>
          <w:bCs/>
          <w:i/>
          <w:iCs/>
        </w:rPr>
        <w:t xml:space="preserve">Proposal </w:t>
      </w:r>
      <w:r>
        <w:rPr>
          <w:b/>
          <w:bCs/>
          <w:i/>
          <w:iCs/>
        </w:rPr>
        <w:t>2</w:t>
      </w:r>
      <w:r w:rsidRPr="00D0390E">
        <w:rPr>
          <w:b/>
          <w:bCs/>
          <w:i/>
          <w:iCs/>
        </w:rPr>
        <w:t xml:space="preserve">: </w:t>
      </w:r>
    </w:p>
    <w:p w14:paraId="78763174" w14:textId="77777777" w:rsidR="00932D87" w:rsidRPr="003605CF" w:rsidRDefault="00932D87" w:rsidP="00932D87">
      <w:pPr>
        <w:spacing w:after="120"/>
        <w:rPr>
          <w:b/>
          <w:bCs/>
          <w:i/>
          <w:iCs/>
          <w:lang w:val="x-none"/>
        </w:rPr>
      </w:pPr>
      <w:r w:rsidRPr="003605CF">
        <w:rPr>
          <w:b/>
          <w:bCs/>
          <w:i/>
          <w:iCs/>
          <w:lang w:val="x-none"/>
        </w:rPr>
        <w:t>Same as the beam information indication for determining the associated SSB in PDCCH order for RA.</w:t>
      </w:r>
    </w:p>
    <w:p w14:paraId="69542AFF" w14:textId="77777777" w:rsidR="00932D87" w:rsidRPr="00D0390E" w:rsidRDefault="00932D87" w:rsidP="00932D87">
      <w:pPr>
        <w:spacing w:after="120"/>
        <w:jc w:val="both"/>
        <w:rPr>
          <w:b/>
          <w:bCs/>
          <w:i/>
          <w:iCs/>
          <w:lang w:val="en-US" w:eastAsia="zh-CN"/>
        </w:rPr>
      </w:pPr>
      <w:r w:rsidRPr="00D0390E">
        <w:rPr>
          <w:b/>
          <w:bCs/>
          <w:i/>
          <w:iCs/>
          <w:lang w:eastAsia="zh-CN"/>
        </w:rPr>
        <w:t xml:space="preserve">If the target PUCCH </w:t>
      </w:r>
      <w:proofErr w:type="spellStart"/>
      <w:r w:rsidRPr="00D0390E">
        <w:rPr>
          <w:b/>
          <w:bCs/>
          <w:i/>
          <w:iCs/>
          <w:lang w:eastAsia="zh-CN"/>
        </w:rPr>
        <w:t>S</w:t>
      </w:r>
      <w:r>
        <w:rPr>
          <w:b/>
          <w:bCs/>
          <w:i/>
          <w:iCs/>
          <w:lang w:eastAsia="zh-CN"/>
        </w:rPr>
        <w:t>c</w:t>
      </w:r>
      <w:r w:rsidRPr="00D0390E">
        <w:rPr>
          <w:b/>
          <w:bCs/>
          <w:i/>
          <w:iCs/>
          <w:lang w:eastAsia="zh-CN"/>
        </w:rPr>
        <w:t>ell</w:t>
      </w:r>
      <w:proofErr w:type="spellEnd"/>
      <w:r w:rsidRPr="00D0390E">
        <w:rPr>
          <w:b/>
          <w:bCs/>
          <w:i/>
          <w:iCs/>
          <w:lang w:eastAsia="zh-CN"/>
        </w:rPr>
        <w:t xml:space="preserve"> is known, no need to indicate the beam information of PUCCH </w:t>
      </w:r>
      <w:proofErr w:type="spellStart"/>
      <w:r w:rsidRPr="00D0390E">
        <w:rPr>
          <w:b/>
          <w:bCs/>
          <w:i/>
          <w:iCs/>
          <w:lang w:eastAsia="zh-CN"/>
        </w:rPr>
        <w:t>SCell</w:t>
      </w:r>
      <w:proofErr w:type="spellEnd"/>
      <w:r w:rsidRPr="00D0390E">
        <w:rPr>
          <w:b/>
          <w:bCs/>
          <w:i/>
          <w:iCs/>
          <w:lang w:eastAsia="zh-CN"/>
        </w:rPr>
        <w:t xml:space="preserve"> to network for TCI determination.</w:t>
      </w:r>
    </w:p>
    <w:p w14:paraId="5D025C37" w14:textId="77777777" w:rsidR="00932D87" w:rsidRPr="003605CF" w:rsidRDefault="00932D87" w:rsidP="00932D87">
      <w:pPr>
        <w:autoSpaceDE/>
        <w:autoSpaceDN/>
        <w:adjustRightInd/>
        <w:spacing w:after="120"/>
        <w:rPr>
          <w:b/>
          <w:bCs/>
          <w:i/>
          <w:iCs/>
          <w:lang w:eastAsia="zh-CN"/>
        </w:rPr>
      </w:pPr>
      <w:r w:rsidRPr="003605CF">
        <w:rPr>
          <w:b/>
          <w:bCs/>
          <w:i/>
          <w:iCs/>
          <w:lang w:eastAsia="zh-CN"/>
        </w:rPr>
        <w:t xml:space="preserve">If the target PUCCH </w:t>
      </w:r>
      <w:proofErr w:type="spellStart"/>
      <w:r w:rsidRPr="003605CF">
        <w:rPr>
          <w:b/>
          <w:bCs/>
          <w:i/>
          <w:iCs/>
          <w:lang w:eastAsia="zh-CN"/>
        </w:rPr>
        <w:t>Scell</w:t>
      </w:r>
      <w:proofErr w:type="spellEnd"/>
      <w:r w:rsidRPr="003605CF">
        <w:rPr>
          <w:b/>
          <w:bCs/>
          <w:i/>
          <w:iCs/>
          <w:lang w:eastAsia="zh-CN"/>
        </w:rPr>
        <w:t xml:space="preserve"> is unknown cell in FR2:</w:t>
      </w:r>
    </w:p>
    <w:p w14:paraId="3E98932E" w14:textId="77777777" w:rsidR="00932D87" w:rsidRPr="003605CF" w:rsidRDefault="00932D87" w:rsidP="00932D87">
      <w:pPr>
        <w:pStyle w:val="ListParagraph"/>
        <w:widowControl/>
        <w:numPr>
          <w:ilvl w:val="0"/>
          <w:numId w:val="30"/>
        </w:numPr>
        <w:autoSpaceDE/>
        <w:autoSpaceDN/>
        <w:adjustRightInd/>
        <w:spacing w:after="120" w:line="240" w:lineRule="auto"/>
        <w:ind w:firstLineChars="0"/>
        <w:rPr>
          <w:rFonts w:eastAsia="MS Mincho"/>
          <w:b/>
          <w:bCs/>
          <w:i/>
          <w:iCs/>
          <w:snapToGrid/>
          <w:sz w:val="20"/>
          <w:szCs w:val="20"/>
          <w:lang w:val="en-GB" w:eastAsia="zh-CN"/>
        </w:rPr>
      </w:pPr>
      <w:r w:rsidRPr="003605CF">
        <w:rPr>
          <w:rFonts w:eastAsia="MS Mincho"/>
          <w:b/>
          <w:bCs/>
          <w:i/>
          <w:iCs/>
          <w:snapToGrid/>
          <w:sz w:val="20"/>
          <w:szCs w:val="20"/>
          <w:lang w:val="en-GB" w:eastAsia="zh-CN"/>
        </w:rPr>
        <w:t xml:space="preserve">If there is at least one active serving cell on that FR2 band (following the same conditions in TS38.133 section 8.3.2 for intra-band FR2 </w:t>
      </w:r>
      <w:proofErr w:type="spellStart"/>
      <w:r w:rsidRPr="003605CF">
        <w:rPr>
          <w:rFonts w:eastAsia="MS Mincho"/>
          <w:b/>
          <w:bCs/>
          <w:i/>
          <w:iCs/>
          <w:snapToGrid/>
          <w:sz w:val="20"/>
          <w:szCs w:val="20"/>
          <w:lang w:val="en-GB" w:eastAsia="zh-CN"/>
        </w:rPr>
        <w:t>Scell</w:t>
      </w:r>
      <w:proofErr w:type="spellEnd"/>
      <w:r w:rsidRPr="003605CF">
        <w:rPr>
          <w:rFonts w:eastAsia="MS Mincho"/>
          <w:b/>
          <w:bCs/>
          <w:i/>
          <w:iCs/>
          <w:snapToGrid/>
          <w:sz w:val="20"/>
          <w:szCs w:val="20"/>
          <w:lang w:val="en-GB" w:eastAsia="zh-CN"/>
        </w:rPr>
        <w:t xml:space="preserve"> activation), no need to indicate the beam information of PUCCH </w:t>
      </w:r>
      <w:proofErr w:type="spellStart"/>
      <w:r w:rsidRPr="003605CF">
        <w:rPr>
          <w:rFonts w:eastAsia="MS Mincho"/>
          <w:b/>
          <w:bCs/>
          <w:i/>
          <w:iCs/>
          <w:snapToGrid/>
          <w:sz w:val="20"/>
          <w:szCs w:val="20"/>
          <w:lang w:val="en-GB" w:eastAsia="zh-CN"/>
        </w:rPr>
        <w:t>Scell</w:t>
      </w:r>
      <w:proofErr w:type="spellEnd"/>
      <w:r w:rsidRPr="003605CF">
        <w:rPr>
          <w:rFonts w:eastAsia="MS Mincho"/>
          <w:b/>
          <w:bCs/>
          <w:i/>
          <w:iCs/>
          <w:snapToGrid/>
          <w:sz w:val="20"/>
          <w:szCs w:val="20"/>
          <w:lang w:val="en-GB" w:eastAsia="zh-CN"/>
        </w:rPr>
        <w:t xml:space="preserve"> to network for TCI determination.</w:t>
      </w:r>
    </w:p>
    <w:p w14:paraId="7E532672" w14:textId="77777777" w:rsidR="00932D87" w:rsidRPr="003605CF" w:rsidRDefault="00932D87" w:rsidP="00932D87">
      <w:pPr>
        <w:pStyle w:val="ListParagraph"/>
        <w:widowControl/>
        <w:numPr>
          <w:ilvl w:val="0"/>
          <w:numId w:val="30"/>
        </w:numPr>
        <w:autoSpaceDE/>
        <w:autoSpaceDN/>
        <w:adjustRightInd/>
        <w:spacing w:after="120" w:line="240" w:lineRule="auto"/>
        <w:ind w:firstLineChars="0"/>
        <w:rPr>
          <w:rFonts w:eastAsia="MS Mincho"/>
          <w:b/>
          <w:bCs/>
          <w:i/>
          <w:iCs/>
          <w:snapToGrid/>
          <w:sz w:val="20"/>
          <w:szCs w:val="20"/>
          <w:lang w:val="en-GB" w:eastAsia="zh-CN"/>
        </w:rPr>
      </w:pPr>
      <w:r w:rsidRPr="003605CF">
        <w:rPr>
          <w:rFonts w:eastAsia="MS Mincho"/>
          <w:b/>
          <w:bCs/>
          <w:i/>
          <w:iCs/>
          <w:snapToGrid/>
          <w:sz w:val="20"/>
          <w:szCs w:val="20"/>
          <w:lang w:val="en-GB" w:eastAsia="zh-CN"/>
        </w:rPr>
        <w:t xml:space="preserve">Otherwise, need to indicate the beam information of PUCCH </w:t>
      </w:r>
      <w:proofErr w:type="spellStart"/>
      <w:r w:rsidRPr="003605CF">
        <w:rPr>
          <w:rFonts w:eastAsia="MS Mincho"/>
          <w:b/>
          <w:bCs/>
          <w:i/>
          <w:iCs/>
          <w:snapToGrid/>
          <w:sz w:val="20"/>
          <w:szCs w:val="20"/>
          <w:lang w:val="en-GB" w:eastAsia="zh-CN"/>
        </w:rPr>
        <w:t>Scell</w:t>
      </w:r>
      <w:proofErr w:type="spellEnd"/>
      <w:r w:rsidRPr="003605CF">
        <w:rPr>
          <w:rFonts w:eastAsia="MS Mincho"/>
          <w:b/>
          <w:bCs/>
          <w:i/>
          <w:iCs/>
          <w:snapToGrid/>
          <w:sz w:val="20"/>
          <w:szCs w:val="20"/>
          <w:lang w:val="en-GB" w:eastAsia="zh-CN"/>
        </w:rPr>
        <w:t xml:space="preserve"> to network for TCI determination.</w:t>
      </w:r>
    </w:p>
    <w:p w14:paraId="56F6E257" w14:textId="77777777" w:rsidR="00932D87" w:rsidRPr="003605CF" w:rsidRDefault="00932D87" w:rsidP="00932D87">
      <w:pPr>
        <w:autoSpaceDE/>
        <w:autoSpaceDN/>
        <w:adjustRightInd/>
        <w:spacing w:after="120"/>
        <w:rPr>
          <w:b/>
          <w:bCs/>
          <w:i/>
          <w:iCs/>
          <w:lang w:eastAsia="zh-CN"/>
        </w:rPr>
      </w:pPr>
      <w:r w:rsidRPr="003605CF">
        <w:rPr>
          <w:b/>
          <w:bCs/>
          <w:i/>
          <w:iCs/>
          <w:lang w:eastAsia="zh-CN"/>
        </w:rPr>
        <w:t xml:space="preserve">If the target PUCCH </w:t>
      </w:r>
      <w:proofErr w:type="spellStart"/>
      <w:r w:rsidRPr="003605CF">
        <w:rPr>
          <w:b/>
          <w:bCs/>
          <w:i/>
          <w:iCs/>
          <w:lang w:eastAsia="zh-CN"/>
        </w:rPr>
        <w:t>Scell</w:t>
      </w:r>
      <w:proofErr w:type="spellEnd"/>
      <w:r w:rsidRPr="003605CF">
        <w:rPr>
          <w:b/>
          <w:bCs/>
          <w:i/>
          <w:iCs/>
          <w:lang w:eastAsia="zh-CN"/>
        </w:rPr>
        <w:t xml:space="preserve"> is unknown cell in FR1:</w:t>
      </w:r>
    </w:p>
    <w:p w14:paraId="5856186B" w14:textId="77777777" w:rsidR="00932D87" w:rsidRPr="003605CF" w:rsidRDefault="00932D87" w:rsidP="00932D87">
      <w:pPr>
        <w:pStyle w:val="ListParagraph"/>
        <w:widowControl/>
        <w:numPr>
          <w:ilvl w:val="0"/>
          <w:numId w:val="30"/>
        </w:numPr>
        <w:autoSpaceDE/>
        <w:autoSpaceDN/>
        <w:adjustRightInd/>
        <w:spacing w:after="120" w:line="240" w:lineRule="auto"/>
        <w:ind w:firstLineChars="0"/>
        <w:rPr>
          <w:rFonts w:eastAsia="MS Mincho"/>
          <w:b/>
          <w:bCs/>
          <w:i/>
          <w:iCs/>
          <w:snapToGrid/>
          <w:sz w:val="20"/>
          <w:szCs w:val="20"/>
          <w:lang w:val="en-GB" w:eastAsia="zh-CN"/>
        </w:rPr>
      </w:pPr>
      <w:r w:rsidRPr="003605CF">
        <w:rPr>
          <w:rFonts w:eastAsia="MS Mincho"/>
          <w:b/>
          <w:bCs/>
          <w:i/>
          <w:iCs/>
          <w:snapToGrid/>
          <w:sz w:val="20"/>
          <w:szCs w:val="20"/>
          <w:lang w:val="en-GB" w:eastAsia="zh-CN"/>
        </w:rPr>
        <w:t xml:space="preserve">If it is contiguous to an active serving cell in the same band (following the same conditions in TS38.133 section 8.3.2 for intra-band contiguous FR1 </w:t>
      </w:r>
      <w:proofErr w:type="spellStart"/>
      <w:r w:rsidRPr="003605CF">
        <w:rPr>
          <w:rFonts w:eastAsia="MS Mincho"/>
          <w:b/>
          <w:bCs/>
          <w:i/>
          <w:iCs/>
          <w:snapToGrid/>
          <w:sz w:val="20"/>
          <w:szCs w:val="20"/>
          <w:lang w:val="en-GB" w:eastAsia="zh-CN"/>
        </w:rPr>
        <w:t>Scell</w:t>
      </w:r>
      <w:proofErr w:type="spellEnd"/>
      <w:r w:rsidRPr="003605CF">
        <w:rPr>
          <w:rFonts w:eastAsia="MS Mincho"/>
          <w:b/>
          <w:bCs/>
          <w:i/>
          <w:iCs/>
          <w:snapToGrid/>
          <w:sz w:val="20"/>
          <w:szCs w:val="20"/>
          <w:lang w:val="en-GB" w:eastAsia="zh-CN"/>
        </w:rPr>
        <w:t xml:space="preserve"> activation), no need to indicate the beam information of PUCCH </w:t>
      </w:r>
      <w:proofErr w:type="spellStart"/>
      <w:r w:rsidRPr="003605CF">
        <w:rPr>
          <w:rFonts w:eastAsia="MS Mincho"/>
          <w:b/>
          <w:bCs/>
          <w:i/>
          <w:iCs/>
          <w:snapToGrid/>
          <w:sz w:val="20"/>
          <w:szCs w:val="20"/>
          <w:lang w:val="en-GB" w:eastAsia="zh-CN"/>
        </w:rPr>
        <w:t>Scell</w:t>
      </w:r>
      <w:proofErr w:type="spellEnd"/>
      <w:r w:rsidRPr="003605CF">
        <w:rPr>
          <w:rFonts w:eastAsia="MS Mincho"/>
          <w:b/>
          <w:bCs/>
          <w:i/>
          <w:iCs/>
          <w:snapToGrid/>
          <w:sz w:val="20"/>
          <w:szCs w:val="20"/>
          <w:lang w:val="en-GB" w:eastAsia="zh-CN"/>
        </w:rPr>
        <w:t xml:space="preserve"> to network for TCI determination.</w:t>
      </w:r>
    </w:p>
    <w:p w14:paraId="79F3A186" w14:textId="77777777" w:rsidR="00932D87" w:rsidRPr="003605CF" w:rsidRDefault="00932D87" w:rsidP="00932D87">
      <w:pPr>
        <w:pStyle w:val="ListParagraph"/>
        <w:widowControl/>
        <w:numPr>
          <w:ilvl w:val="0"/>
          <w:numId w:val="30"/>
        </w:numPr>
        <w:autoSpaceDE/>
        <w:autoSpaceDN/>
        <w:adjustRightInd/>
        <w:spacing w:after="120" w:line="240" w:lineRule="auto"/>
        <w:ind w:firstLineChars="0"/>
        <w:rPr>
          <w:rFonts w:eastAsia="MS Mincho"/>
          <w:b/>
          <w:bCs/>
          <w:i/>
          <w:iCs/>
          <w:snapToGrid/>
          <w:sz w:val="20"/>
          <w:szCs w:val="20"/>
          <w:lang w:val="en-GB" w:eastAsia="zh-CN"/>
        </w:rPr>
      </w:pPr>
      <w:r w:rsidRPr="003605CF">
        <w:rPr>
          <w:rFonts w:eastAsia="MS Mincho"/>
          <w:b/>
          <w:bCs/>
          <w:i/>
          <w:iCs/>
          <w:snapToGrid/>
          <w:sz w:val="20"/>
          <w:szCs w:val="20"/>
          <w:lang w:val="en-GB" w:eastAsia="zh-CN"/>
        </w:rPr>
        <w:t xml:space="preserve">Otherwise, need to indicate the beam information of PUCCH </w:t>
      </w:r>
      <w:proofErr w:type="spellStart"/>
      <w:r w:rsidRPr="003605CF">
        <w:rPr>
          <w:rFonts w:eastAsia="MS Mincho"/>
          <w:b/>
          <w:bCs/>
          <w:i/>
          <w:iCs/>
          <w:snapToGrid/>
          <w:sz w:val="20"/>
          <w:szCs w:val="20"/>
          <w:lang w:val="en-GB" w:eastAsia="zh-CN"/>
        </w:rPr>
        <w:t>Scell</w:t>
      </w:r>
      <w:proofErr w:type="spellEnd"/>
      <w:r w:rsidRPr="003605CF">
        <w:rPr>
          <w:rFonts w:eastAsia="MS Mincho"/>
          <w:b/>
          <w:bCs/>
          <w:i/>
          <w:iCs/>
          <w:snapToGrid/>
          <w:sz w:val="20"/>
          <w:szCs w:val="20"/>
          <w:lang w:val="en-GB" w:eastAsia="zh-CN"/>
        </w:rPr>
        <w:t xml:space="preserve"> to network for TCI determination.</w:t>
      </w:r>
    </w:p>
    <w:p w14:paraId="46D9F030" w14:textId="77777777" w:rsidR="00932D87" w:rsidRPr="00C47911" w:rsidRDefault="00932D87" w:rsidP="00932D87">
      <w:pPr>
        <w:jc w:val="both"/>
        <w:rPr>
          <w:b/>
          <w:bCs/>
          <w:i/>
          <w:iCs/>
          <w:lang w:eastAsia="zh-CN"/>
        </w:rPr>
      </w:pPr>
      <w:r w:rsidRPr="00C47911">
        <w:rPr>
          <w:b/>
          <w:bCs/>
          <w:i/>
          <w:iCs/>
          <w:lang w:val="en-US" w:eastAsia="zh-CN"/>
        </w:rPr>
        <w:t xml:space="preserve">Proposal </w:t>
      </w:r>
      <w:r>
        <w:rPr>
          <w:b/>
          <w:bCs/>
          <w:i/>
          <w:iCs/>
          <w:lang w:val="en-US" w:eastAsia="zh-CN"/>
        </w:rPr>
        <w:t>3</w:t>
      </w:r>
      <w:r w:rsidRPr="00C47911">
        <w:rPr>
          <w:b/>
          <w:bCs/>
          <w:i/>
          <w:iCs/>
          <w:lang w:val="en-US" w:eastAsia="zh-CN"/>
        </w:rPr>
        <w:t xml:space="preserve">: For both valid TA and invalid TA cases in PUCCH </w:t>
      </w:r>
      <w:proofErr w:type="spellStart"/>
      <w:r w:rsidRPr="00C47911">
        <w:rPr>
          <w:b/>
          <w:bCs/>
          <w:i/>
          <w:iCs/>
          <w:lang w:val="en-US" w:eastAsia="zh-CN"/>
        </w:rPr>
        <w:t>SCell</w:t>
      </w:r>
      <w:proofErr w:type="spellEnd"/>
      <w:r w:rsidRPr="00C47911">
        <w:rPr>
          <w:b/>
          <w:bCs/>
          <w:i/>
          <w:iCs/>
          <w:lang w:val="en-US" w:eastAsia="zh-CN"/>
        </w:rPr>
        <w:t xml:space="preserve"> activation: </w:t>
      </w:r>
      <w:r w:rsidRPr="00C47911">
        <w:rPr>
          <w:b/>
          <w:bCs/>
          <w:i/>
          <w:iCs/>
          <w:lang w:eastAsia="zh-CN"/>
        </w:rPr>
        <w:t xml:space="preserve"> </w:t>
      </w:r>
    </w:p>
    <w:p w14:paraId="31E02972" w14:textId="77777777" w:rsidR="00932D87" w:rsidRPr="00C47911" w:rsidRDefault="00932D87" w:rsidP="00932D87">
      <w:pPr>
        <w:pStyle w:val="ListParagraph"/>
        <w:numPr>
          <w:ilvl w:val="0"/>
          <w:numId w:val="19"/>
        </w:numPr>
        <w:spacing w:line="240" w:lineRule="auto"/>
        <w:ind w:firstLineChars="0"/>
        <w:jc w:val="both"/>
        <w:rPr>
          <w:b/>
          <w:bCs/>
          <w:i/>
          <w:iCs/>
          <w:sz w:val="20"/>
          <w:szCs w:val="20"/>
          <w:lang w:eastAsia="zh-CN"/>
        </w:rPr>
      </w:pPr>
      <w:r w:rsidRPr="00C47911">
        <w:rPr>
          <w:b/>
          <w:bCs/>
          <w:i/>
          <w:iCs/>
          <w:sz w:val="20"/>
          <w:szCs w:val="20"/>
          <w:lang w:eastAsia="zh-CN"/>
        </w:rPr>
        <w:lastRenderedPageBreak/>
        <w:t xml:space="preserve">the </w:t>
      </w:r>
      <w:r w:rsidRPr="00C47911">
        <w:rPr>
          <w:b/>
          <w:bCs/>
          <w:i/>
          <w:iCs/>
          <w:sz w:val="20"/>
          <w:szCs w:val="20"/>
          <w:lang w:val="en-US" w:eastAsia="zh-CN"/>
        </w:rPr>
        <w:t xml:space="preserve">UL spatial relation and PL-RS </w:t>
      </w:r>
      <w:r>
        <w:rPr>
          <w:b/>
          <w:bCs/>
          <w:i/>
          <w:iCs/>
          <w:sz w:val="20"/>
          <w:szCs w:val="20"/>
          <w:lang w:val="en-US" w:eastAsia="zh-CN"/>
        </w:rPr>
        <w:t xml:space="preserve">activation </w:t>
      </w:r>
      <w:r w:rsidRPr="00C47911">
        <w:rPr>
          <w:b/>
          <w:bCs/>
          <w:i/>
          <w:iCs/>
          <w:sz w:val="20"/>
          <w:szCs w:val="20"/>
          <w:lang w:val="en-US" w:eastAsia="zh-CN"/>
        </w:rPr>
        <w:t xml:space="preserve">of PUCCH on target being-activated </w:t>
      </w:r>
      <w:proofErr w:type="spellStart"/>
      <w:r w:rsidRPr="00C47911">
        <w:rPr>
          <w:b/>
          <w:bCs/>
          <w:i/>
          <w:iCs/>
          <w:sz w:val="20"/>
          <w:szCs w:val="20"/>
          <w:lang w:val="en-US" w:eastAsia="zh-CN"/>
        </w:rPr>
        <w:t>SCell</w:t>
      </w:r>
      <w:proofErr w:type="spellEnd"/>
      <w:r w:rsidRPr="00C47911">
        <w:rPr>
          <w:b/>
          <w:bCs/>
          <w:i/>
          <w:iCs/>
          <w:sz w:val="20"/>
          <w:szCs w:val="20"/>
          <w:lang w:val="en-US" w:eastAsia="zh-CN"/>
        </w:rPr>
        <w:t xml:space="preserve"> should be considered for PUCCH </w:t>
      </w:r>
      <w:proofErr w:type="spellStart"/>
      <w:r w:rsidRPr="00C47911">
        <w:rPr>
          <w:b/>
          <w:bCs/>
          <w:i/>
          <w:iCs/>
          <w:sz w:val="20"/>
          <w:szCs w:val="20"/>
          <w:lang w:val="en-US" w:eastAsia="zh-CN"/>
        </w:rPr>
        <w:t>SCell</w:t>
      </w:r>
      <w:proofErr w:type="spellEnd"/>
      <w:r w:rsidRPr="00C47911">
        <w:rPr>
          <w:b/>
          <w:bCs/>
          <w:i/>
          <w:iCs/>
          <w:sz w:val="20"/>
          <w:szCs w:val="20"/>
          <w:lang w:val="en-US" w:eastAsia="zh-CN"/>
        </w:rPr>
        <w:t xml:space="preserve"> </w:t>
      </w:r>
      <w:r>
        <w:rPr>
          <w:b/>
          <w:bCs/>
          <w:i/>
          <w:iCs/>
          <w:sz w:val="20"/>
          <w:szCs w:val="20"/>
          <w:lang w:val="en-US" w:eastAsia="zh-CN"/>
        </w:rPr>
        <w:t>activation in FR2 only</w:t>
      </w:r>
      <w:r w:rsidRPr="00C47911">
        <w:rPr>
          <w:b/>
          <w:bCs/>
          <w:i/>
          <w:iCs/>
          <w:sz w:val="20"/>
          <w:szCs w:val="20"/>
          <w:lang w:val="en-US" w:eastAsia="zh-CN"/>
        </w:rPr>
        <w:t>.</w:t>
      </w:r>
    </w:p>
    <w:p w14:paraId="7FA2C33E" w14:textId="77777777" w:rsidR="00932D87" w:rsidRPr="009E0462" w:rsidRDefault="00932D87" w:rsidP="00932D87">
      <w:pPr>
        <w:pStyle w:val="ListParagraph"/>
        <w:numPr>
          <w:ilvl w:val="1"/>
          <w:numId w:val="13"/>
        </w:numPr>
        <w:spacing w:line="240" w:lineRule="auto"/>
        <w:ind w:firstLineChars="0"/>
        <w:jc w:val="both"/>
        <w:rPr>
          <w:b/>
          <w:bCs/>
          <w:i/>
          <w:iCs/>
          <w:sz w:val="20"/>
          <w:szCs w:val="20"/>
          <w:lang w:val="en-GB" w:eastAsia="zh-CN"/>
        </w:rPr>
      </w:pPr>
      <w:r w:rsidRPr="00C47911">
        <w:rPr>
          <w:b/>
          <w:bCs/>
          <w:i/>
          <w:iCs/>
          <w:sz w:val="20"/>
          <w:szCs w:val="20"/>
          <w:lang w:val="en-US" w:eastAsia="zh-CN"/>
        </w:rPr>
        <w:t xml:space="preserve">the time uncertainty of the single MAC CE for both UL spatial relation and PL-RS activation of PUCCH in target being-activated </w:t>
      </w:r>
      <w:proofErr w:type="spellStart"/>
      <w:r w:rsidRPr="00C47911">
        <w:rPr>
          <w:b/>
          <w:bCs/>
          <w:i/>
          <w:iCs/>
          <w:sz w:val="20"/>
          <w:szCs w:val="20"/>
          <w:lang w:val="en-US" w:eastAsia="zh-CN"/>
        </w:rPr>
        <w:t>SCell</w:t>
      </w:r>
      <w:proofErr w:type="spellEnd"/>
      <w:r w:rsidRPr="00C47911">
        <w:rPr>
          <w:b/>
          <w:bCs/>
          <w:i/>
          <w:iCs/>
          <w:sz w:val="20"/>
          <w:szCs w:val="20"/>
          <w:lang w:val="en-US" w:eastAsia="zh-CN"/>
        </w:rPr>
        <w:t xml:space="preserve"> shall be </w:t>
      </w:r>
      <w:r>
        <w:rPr>
          <w:b/>
          <w:bCs/>
          <w:i/>
          <w:iCs/>
          <w:sz w:val="20"/>
          <w:szCs w:val="20"/>
          <w:lang w:val="en-US" w:eastAsia="zh-CN"/>
        </w:rPr>
        <w:t>considered</w:t>
      </w:r>
      <w:r w:rsidRPr="00C47911">
        <w:rPr>
          <w:b/>
          <w:bCs/>
          <w:i/>
          <w:iCs/>
          <w:sz w:val="20"/>
          <w:szCs w:val="20"/>
          <w:lang w:val="en-US" w:eastAsia="zh-CN"/>
        </w:rPr>
        <w:t xml:space="preserve"> in the FR2 </w:t>
      </w:r>
      <w:r>
        <w:rPr>
          <w:b/>
          <w:bCs/>
          <w:i/>
          <w:iCs/>
          <w:sz w:val="20"/>
          <w:szCs w:val="20"/>
          <w:lang w:val="en-US" w:eastAsia="zh-CN"/>
        </w:rPr>
        <w:t xml:space="preserve">PUCCH </w:t>
      </w:r>
      <w:proofErr w:type="spellStart"/>
      <w:r w:rsidRPr="00C47911">
        <w:rPr>
          <w:b/>
          <w:bCs/>
          <w:i/>
          <w:iCs/>
          <w:sz w:val="20"/>
          <w:szCs w:val="20"/>
          <w:lang w:val="en-US" w:eastAsia="zh-CN"/>
        </w:rPr>
        <w:t>SCell</w:t>
      </w:r>
      <w:proofErr w:type="spellEnd"/>
      <w:r w:rsidRPr="00C47911">
        <w:rPr>
          <w:b/>
          <w:bCs/>
          <w:i/>
          <w:iCs/>
          <w:sz w:val="20"/>
          <w:szCs w:val="20"/>
          <w:lang w:val="en-US" w:eastAsia="zh-CN"/>
        </w:rPr>
        <w:t xml:space="preserve"> activation delay part (</w:t>
      </w:r>
      <w:proofErr w:type="spellStart"/>
      <w:r w:rsidRPr="00C47911">
        <w:rPr>
          <w:rFonts w:ascii="Times" w:hAnsi="Times" w:cs="Times"/>
          <w:b/>
          <w:bCs/>
          <w:i/>
          <w:iCs/>
          <w:color w:val="000000"/>
          <w:sz w:val="20"/>
          <w:szCs w:val="20"/>
          <w:lang w:val="en-US" w:eastAsia="zh-CN"/>
        </w:rPr>
        <w:t>T</w:t>
      </w:r>
      <w:r w:rsidRPr="00C47911">
        <w:rPr>
          <w:rFonts w:ascii="Times" w:hAnsi="Times" w:cs="Times"/>
          <w:b/>
          <w:bCs/>
          <w:i/>
          <w:iCs/>
          <w:color w:val="000000"/>
          <w:sz w:val="20"/>
          <w:szCs w:val="20"/>
          <w:vertAlign w:val="subscript"/>
          <w:lang w:val="en-US" w:eastAsia="zh-CN"/>
        </w:rPr>
        <w:t>activate_basic</w:t>
      </w:r>
      <w:proofErr w:type="spellEnd"/>
      <w:r w:rsidRPr="00C47911">
        <w:rPr>
          <w:b/>
          <w:bCs/>
          <w:i/>
          <w:iCs/>
          <w:sz w:val="20"/>
          <w:szCs w:val="20"/>
          <w:lang w:val="en-US" w:eastAsia="zh-CN"/>
        </w:rPr>
        <w:t>).</w:t>
      </w:r>
    </w:p>
    <w:p w14:paraId="21163547" w14:textId="2EED3AD5" w:rsidR="00932D87" w:rsidRDefault="00932D87" w:rsidP="00932D87">
      <w:pPr>
        <w:pStyle w:val="ListParagraph"/>
        <w:numPr>
          <w:ilvl w:val="1"/>
          <w:numId w:val="13"/>
        </w:numPr>
        <w:spacing w:line="240" w:lineRule="auto"/>
        <w:ind w:firstLineChars="0"/>
        <w:jc w:val="both"/>
        <w:rPr>
          <w:b/>
          <w:bCs/>
          <w:i/>
          <w:iCs/>
          <w:sz w:val="20"/>
          <w:szCs w:val="20"/>
          <w:lang w:val="en-GB" w:eastAsia="zh-CN"/>
        </w:rPr>
      </w:pPr>
      <w:r w:rsidRPr="009E0462">
        <w:rPr>
          <w:b/>
          <w:bCs/>
          <w:i/>
          <w:iCs/>
          <w:sz w:val="20"/>
          <w:szCs w:val="20"/>
          <w:lang w:val="en-GB" w:eastAsia="zh-CN"/>
        </w:rPr>
        <w:t xml:space="preserve">No extra delay time is needed if </w:t>
      </w:r>
      <w:r>
        <w:rPr>
          <w:b/>
          <w:bCs/>
          <w:i/>
          <w:iCs/>
          <w:sz w:val="20"/>
          <w:szCs w:val="20"/>
          <w:lang w:val="en-GB" w:eastAsia="zh-CN"/>
        </w:rPr>
        <w:t xml:space="preserve">UL </w:t>
      </w:r>
      <w:r w:rsidRPr="009E0462">
        <w:rPr>
          <w:b/>
          <w:bCs/>
          <w:i/>
          <w:iCs/>
          <w:sz w:val="20"/>
          <w:szCs w:val="20"/>
          <w:lang w:val="en-GB" w:eastAsia="zh-CN"/>
        </w:rPr>
        <w:t xml:space="preserve">spatial relation </w:t>
      </w:r>
      <w:r>
        <w:rPr>
          <w:b/>
          <w:bCs/>
          <w:i/>
          <w:iCs/>
          <w:sz w:val="20"/>
          <w:szCs w:val="20"/>
          <w:lang w:val="en-GB" w:eastAsia="zh-CN"/>
        </w:rPr>
        <w:t xml:space="preserve">and PL-RS </w:t>
      </w:r>
      <w:r w:rsidRPr="009E0462">
        <w:rPr>
          <w:b/>
          <w:bCs/>
          <w:i/>
          <w:iCs/>
          <w:sz w:val="20"/>
          <w:szCs w:val="20"/>
          <w:lang w:val="en-GB" w:eastAsia="zh-CN"/>
        </w:rPr>
        <w:t>activation command and TCI activation command are received in the same MAC CE.</w:t>
      </w:r>
    </w:p>
    <w:p w14:paraId="5DF6D5A5" w14:textId="77777777" w:rsidR="00932D87" w:rsidRPr="00932D87" w:rsidRDefault="00932D87" w:rsidP="00932D87">
      <w:pPr>
        <w:pStyle w:val="ListParagraph"/>
        <w:spacing w:line="240" w:lineRule="auto"/>
        <w:ind w:left="1440" w:firstLineChars="0" w:firstLine="0"/>
        <w:jc w:val="both"/>
        <w:rPr>
          <w:b/>
          <w:bCs/>
          <w:i/>
          <w:iCs/>
          <w:sz w:val="20"/>
          <w:szCs w:val="20"/>
          <w:lang w:val="en-GB" w:eastAsia="zh-CN"/>
        </w:rPr>
      </w:pPr>
    </w:p>
    <w:p w14:paraId="642E06E6" w14:textId="195305E7" w:rsidR="00932D87" w:rsidRPr="009E0462" w:rsidRDefault="00932D87" w:rsidP="00932D87">
      <w:pPr>
        <w:jc w:val="both"/>
        <w:rPr>
          <w:b/>
          <w:bCs/>
          <w:i/>
          <w:iCs/>
          <w:lang w:val="en-US" w:eastAsia="zh-CN"/>
        </w:rPr>
      </w:pPr>
      <w:r w:rsidRPr="009E0462">
        <w:rPr>
          <w:b/>
          <w:bCs/>
          <w:i/>
          <w:iCs/>
          <w:lang w:val="en-US" w:eastAsia="zh-CN"/>
        </w:rPr>
        <w:t xml:space="preserve">Proposal </w:t>
      </w:r>
      <w:r>
        <w:rPr>
          <w:b/>
          <w:bCs/>
          <w:i/>
          <w:iCs/>
          <w:lang w:val="en-US" w:eastAsia="zh-CN"/>
        </w:rPr>
        <w:t>4</w:t>
      </w:r>
      <w:r w:rsidRPr="009E0462">
        <w:rPr>
          <w:b/>
          <w:bCs/>
          <w:i/>
          <w:iCs/>
          <w:lang w:val="en-US" w:eastAsia="zh-CN"/>
        </w:rPr>
        <w:t xml:space="preserve">: </w:t>
      </w:r>
      <w:r>
        <w:rPr>
          <w:b/>
          <w:bCs/>
          <w:i/>
          <w:iCs/>
          <w:lang w:val="en-US" w:eastAsia="zh-CN"/>
        </w:rPr>
        <w:t xml:space="preserve">For </w:t>
      </w:r>
      <w:r w:rsidRPr="00C47911">
        <w:rPr>
          <w:b/>
          <w:bCs/>
          <w:i/>
          <w:iCs/>
          <w:lang w:val="en-US" w:eastAsia="zh-CN"/>
        </w:rPr>
        <w:t xml:space="preserve">both valid TA and invalid TA cases in </w:t>
      </w:r>
      <w:r>
        <w:rPr>
          <w:b/>
          <w:bCs/>
          <w:i/>
          <w:iCs/>
          <w:lang w:val="en-US" w:eastAsia="zh-CN"/>
        </w:rPr>
        <w:t xml:space="preserve">FR2 </w:t>
      </w:r>
      <w:r w:rsidRPr="00C47911">
        <w:rPr>
          <w:b/>
          <w:bCs/>
          <w:i/>
          <w:iCs/>
          <w:lang w:val="en-US" w:eastAsia="zh-CN"/>
        </w:rPr>
        <w:t xml:space="preserve">PUCCH </w:t>
      </w:r>
      <w:proofErr w:type="spellStart"/>
      <w:r w:rsidRPr="00C47911">
        <w:rPr>
          <w:b/>
          <w:bCs/>
          <w:i/>
          <w:iCs/>
          <w:lang w:val="en-US" w:eastAsia="zh-CN"/>
        </w:rPr>
        <w:t>SCell</w:t>
      </w:r>
      <w:proofErr w:type="spellEnd"/>
      <w:r w:rsidRPr="00C47911">
        <w:rPr>
          <w:b/>
          <w:bCs/>
          <w:i/>
          <w:iCs/>
          <w:lang w:val="en-US" w:eastAsia="zh-CN"/>
        </w:rPr>
        <w:t xml:space="preserve"> activation</w:t>
      </w:r>
      <w:r>
        <w:rPr>
          <w:b/>
          <w:bCs/>
          <w:i/>
          <w:iCs/>
          <w:lang w:val="en-US" w:eastAsia="zh-CN"/>
        </w:rPr>
        <w:t>,</w:t>
      </w:r>
      <w:r w:rsidRPr="009E0462">
        <w:rPr>
          <w:b/>
          <w:bCs/>
          <w:i/>
          <w:iCs/>
          <w:lang w:val="en-US" w:eastAsia="zh-CN"/>
        </w:rPr>
        <w:t xml:space="preserve"> </w:t>
      </w:r>
      <w:r>
        <w:rPr>
          <w:b/>
          <w:bCs/>
          <w:i/>
          <w:iCs/>
          <w:lang w:val="en-US" w:eastAsia="zh-CN"/>
        </w:rPr>
        <w:t>t</w:t>
      </w:r>
      <w:r w:rsidRPr="009E0462">
        <w:rPr>
          <w:b/>
          <w:bCs/>
          <w:i/>
          <w:iCs/>
          <w:lang w:val="en-US" w:eastAsia="zh-CN"/>
        </w:rPr>
        <w:t xml:space="preserve">he uncertainty for receiving </w:t>
      </w:r>
      <w:r w:rsidRPr="009E0462">
        <w:rPr>
          <w:b/>
          <w:bCs/>
          <w:i/>
          <w:iCs/>
          <w:lang w:eastAsia="zh-CN"/>
        </w:rPr>
        <w:t>UL spatial relation and PL-RS activation command and TCI activation command could be defined as below,</w:t>
      </w:r>
    </w:p>
    <w:p w14:paraId="54CB9319" w14:textId="77777777" w:rsidR="00932D87" w:rsidRPr="009E0462" w:rsidRDefault="00932D87" w:rsidP="00932D87">
      <w:pPr>
        <w:pStyle w:val="ListParagraph"/>
        <w:numPr>
          <w:ilvl w:val="0"/>
          <w:numId w:val="19"/>
        </w:numPr>
        <w:tabs>
          <w:tab w:val="left" w:pos="540"/>
          <w:tab w:val="left" w:pos="1120"/>
          <w:tab w:val="left" w:pos="1680"/>
          <w:tab w:val="left" w:pos="2240"/>
          <w:tab w:val="left" w:pos="2800"/>
          <w:tab w:val="left" w:pos="3360"/>
          <w:tab w:val="left" w:pos="3920"/>
          <w:tab w:val="left" w:pos="4480"/>
          <w:tab w:val="left" w:pos="5040"/>
          <w:tab w:val="left" w:pos="5600"/>
          <w:tab w:val="left" w:pos="6160"/>
          <w:tab w:val="left" w:pos="6720"/>
        </w:tabs>
        <w:ind w:left="540" w:firstLineChars="0" w:hanging="180"/>
        <w:rPr>
          <w:rFonts w:ascii="Times" w:hAnsi="Times" w:cs="Times"/>
          <w:b/>
          <w:bCs/>
          <w:i/>
          <w:iCs/>
          <w:color w:val="000000"/>
          <w:sz w:val="20"/>
          <w:szCs w:val="20"/>
          <w:lang w:val="en-US" w:eastAsia="zh-CN"/>
        </w:rPr>
      </w:pPr>
      <w:r w:rsidRPr="009E0462">
        <w:rPr>
          <w:rFonts w:ascii="Times" w:hAnsi="Times" w:cs="Times"/>
          <w:b/>
          <w:bCs/>
          <w:i/>
          <w:iCs/>
          <w:color w:val="000000"/>
          <w:sz w:val="20"/>
          <w:szCs w:val="20"/>
          <w:lang w:val="en-US" w:eastAsia="zh-CN"/>
        </w:rPr>
        <w:t>T</w:t>
      </w:r>
      <w:proofErr w:type="spellStart"/>
      <w:r w:rsidRPr="009E0462">
        <w:rPr>
          <w:rFonts w:ascii="Times" w:hAnsi="Times" w:cs="Times"/>
          <w:b/>
          <w:bCs/>
          <w:i/>
          <w:iCs/>
          <w:color w:val="000000"/>
          <w:position w:val="-2"/>
          <w:sz w:val="20"/>
          <w:szCs w:val="20"/>
          <w:vertAlign w:val="subscript"/>
          <w:lang w:val="en-US" w:eastAsia="zh-CN"/>
        </w:rPr>
        <w:t>uncertainty_MAC</w:t>
      </w:r>
      <w:proofErr w:type="spellEnd"/>
      <w:r w:rsidRPr="009E0462">
        <w:rPr>
          <w:rFonts w:ascii="Times" w:hAnsi="Times" w:cs="Times"/>
          <w:b/>
          <w:bCs/>
          <w:i/>
          <w:iCs/>
          <w:color w:val="000000"/>
          <w:position w:val="-2"/>
          <w:sz w:val="20"/>
          <w:szCs w:val="20"/>
          <w:vertAlign w:val="subscript"/>
          <w:lang w:val="en-US" w:eastAsia="zh-CN"/>
        </w:rPr>
        <w:t xml:space="preserve"> </w:t>
      </w:r>
      <w:r w:rsidRPr="009E0462">
        <w:rPr>
          <w:rFonts w:ascii="Times" w:hAnsi="Times" w:cs="Times"/>
          <w:b/>
          <w:bCs/>
          <w:i/>
          <w:iCs/>
          <w:color w:val="000000"/>
          <w:sz w:val="20"/>
          <w:szCs w:val="20"/>
          <w:lang w:val="en-US" w:eastAsia="zh-CN"/>
        </w:rPr>
        <w:t xml:space="preserve">is the </w:t>
      </w:r>
      <w:proofErr w:type="gramStart"/>
      <w:r w:rsidRPr="009E0462">
        <w:rPr>
          <w:rFonts w:ascii="Times" w:hAnsi="Times" w:cs="Times"/>
          <w:b/>
          <w:bCs/>
          <w:i/>
          <w:iCs/>
          <w:color w:val="000000"/>
          <w:sz w:val="20"/>
          <w:szCs w:val="20"/>
          <w:lang w:val="en-US" w:eastAsia="zh-CN"/>
        </w:rPr>
        <w:t>time period</w:t>
      </w:r>
      <w:proofErr w:type="gramEnd"/>
      <w:r w:rsidRPr="009E0462">
        <w:rPr>
          <w:rFonts w:ascii="Times" w:hAnsi="Times" w:cs="Times"/>
          <w:b/>
          <w:bCs/>
          <w:i/>
          <w:iCs/>
          <w:color w:val="000000"/>
          <w:sz w:val="20"/>
          <w:szCs w:val="20"/>
          <w:lang w:val="en-US" w:eastAsia="zh-CN"/>
        </w:rPr>
        <w:t xml:space="preserve"> between reception of the last activation command for PDCCH TCI, PDSCH TCI (when applicable)</w:t>
      </w:r>
      <w:r>
        <w:rPr>
          <w:rFonts w:ascii="Times" w:hAnsi="Times" w:cs="Times"/>
          <w:b/>
          <w:bCs/>
          <w:i/>
          <w:iCs/>
          <w:color w:val="000000"/>
          <w:sz w:val="20"/>
          <w:szCs w:val="20"/>
          <w:lang w:val="en-US" w:eastAsia="zh-CN"/>
        </w:rPr>
        <w:t>, UL spatial relation and PL-RS</w:t>
      </w:r>
      <w:r w:rsidRPr="009E0462">
        <w:rPr>
          <w:rFonts w:ascii="Times" w:hAnsi="Times" w:cs="Times"/>
          <w:b/>
          <w:bCs/>
          <w:i/>
          <w:iCs/>
          <w:color w:val="000000"/>
          <w:sz w:val="20"/>
          <w:szCs w:val="20"/>
          <w:lang w:val="en-US" w:eastAsia="zh-CN"/>
        </w:rPr>
        <w:t xml:space="preserve"> relative to</w:t>
      </w:r>
    </w:p>
    <w:p w14:paraId="20D7155A" w14:textId="77777777" w:rsidR="00932D87" w:rsidRPr="009E0462" w:rsidRDefault="00932D87" w:rsidP="00932D87">
      <w:pPr>
        <w:pStyle w:val="ListParagraph"/>
        <w:numPr>
          <w:ilvl w:val="1"/>
          <w:numId w:val="13"/>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firstLineChars="0"/>
        <w:rPr>
          <w:rFonts w:ascii="Times" w:hAnsi="Times" w:cs="Times"/>
          <w:b/>
          <w:bCs/>
          <w:i/>
          <w:iCs/>
          <w:color w:val="000000"/>
          <w:sz w:val="20"/>
          <w:szCs w:val="20"/>
          <w:lang w:val="en-US" w:eastAsia="zh-CN"/>
        </w:rPr>
      </w:pPr>
      <w:proofErr w:type="spellStart"/>
      <w:r w:rsidRPr="009E0462">
        <w:rPr>
          <w:rFonts w:ascii="Times" w:hAnsi="Times" w:cs="Times"/>
          <w:b/>
          <w:bCs/>
          <w:i/>
          <w:iCs/>
          <w:color w:val="000000"/>
          <w:sz w:val="20"/>
          <w:szCs w:val="20"/>
          <w:lang w:val="en-US" w:eastAsia="zh-CN"/>
        </w:rPr>
        <w:t>SCell</w:t>
      </w:r>
      <w:proofErr w:type="spellEnd"/>
      <w:r w:rsidRPr="009E0462">
        <w:rPr>
          <w:rFonts w:ascii="Times" w:hAnsi="Times" w:cs="Times"/>
          <w:b/>
          <w:bCs/>
          <w:i/>
          <w:iCs/>
          <w:color w:val="000000"/>
          <w:sz w:val="20"/>
          <w:szCs w:val="20"/>
          <w:lang w:val="en-US" w:eastAsia="zh-CN"/>
        </w:rPr>
        <w:t xml:space="preserve"> activation command for known </w:t>
      </w:r>
      <w:proofErr w:type="gramStart"/>
      <w:r w:rsidRPr="009E0462">
        <w:rPr>
          <w:rFonts w:ascii="Times" w:hAnsi="Times" w:cs="Times"/>
          <w:b/>
          <w:bCs/>
          <w:i/>
          <w:iCs/>
          <w:color w:val="000000"/>
          <w:sz w:val="20"/>
          <w:szCs w:val="20"/>
          <w:lang w:val="en-US" w:eastAsia="zh-CN"/>
        </w:rPr>
        <w:t>case;</w:t>
      </w:r>
      <w:proofErr w:type="gramEnd"/>
    </w:p>
    <w:p w14:paraId="765AED6B" w14:textId="77777777" w:rsidR="00932D87" w:rsidRPr="003605CF" w:rsidRDefault="00932D87" w:rsidP="00932D87">
      <w:pPr>
        <w:pStyle w:val="ListParagraph"/>
        <w:numPr>
          <w:ilvl w:val="1"/>
          <w:numId w:val="13"/>
        </w:numPr>
        <w:ind w:firstLineChars="0"/>
        <w:jc w:val="both"/>
        <w:rPr>
          <w:b/>
          <w:bCs/>
          <w:i/>
          <w:iCs/>
          <w:sz w:val="20"/>
          <w:szCs w:val="20"/>
          <w:lang w:eastAsia="zh-CN"/>
        </w:rPr>
      </w:pPr>
      <w:r w:rsidRPr="009E0462">
        <w:rPr>
          <w:rFonts w:ascii="Times" w:hAnsi="Times" w:cs="Times"/>
          <w:b/>
          <w:bCs/>
          <w:i/>
          <w:iCs/>
          <w:color w:val="000000"/>
          <w:sz w:val="20"/>
          <w:szCs w:val="20"/>
          <w:lang w:val="en-US" w:eastAsia="zh-CN"/>
        </w:rPr>
        <w:t>First valid L1-RSRP reporting for unknown case.</w:t>
      </w:r>
      <w:r w:rsidRPr="009E0462">
        <w:rPr>
          <w:b/>
          <w:bCs/>
          <w:i/>
          <w:iCs/>
          <w:sz w:val="20"/>
          <w:szCs w:val="20"/>
          <w:lang w:val="en-US" w:eastAsia="zh-CN"/>
        </w:rPr>
        <w:t xml:space="preserve"> </w:t>
      </w:r>
      <w:r w:rsidRPr="009E0462">
        <w:rPr>
          <w:b/>
          <w:bCs/>
          <w:i/>
          <w:iCs/>
          <w:sz w:val="20"/>
          <w:szCs w:val="20"/>
          <w:lang w:eastAsia="zh-CN"/>
        </w:rPr>
        <w:t xml:space="preserve"> </w:t>
      </w:r>
    </w:p>
    <w:p w14:paraId="2D76335D" w14:textId="77777777" w:rsidR="00932D87" w:rsidRPr="00DA01E2" w:rsidRDefault="00932D87" w:rsidP="00932D87">
      <w:pPr>
        <w:spacing w:after="120"/>
        <w:jc w:val="both"/>
        <w:rPr>
          <w:b/>
          <w:bCs/>
          <w:i/>
          <w:iCs/>
          <w:color w:val="000000"/>
          <w:lang w:val="en-US" w:eastAsia="zh-CN"/>
        </w:rPr>
      </w:pPr>
      <w:r w:rsidRPr="00DA01E2">
        <w:rPr>
          <w:b/>
          <w:bCs/>
          <w:i/>
          <w:iCs/>
          <w:color w:val="000000"/>
          <w:lang w:val="en-US" w:eastAsia="zh-CN"/>
        </w:rPr>
        <w:t xml:space="preserve">Proposal </w:t>
      </w:r>
      <w:r>
        <w:rPr>
          <w:b/>
          <w:bCs/>
          <w:i/>
          <w:iCs/>
          <w:color w:val="000000"/>
          <w:lang w:val="en-US" w:eastAsia="zh-CN"/>
        </w:rPr>
        <w:t>5</w:t>
      </w:r>
      <w:r w:rsidRPr="00DA01E2">
        <w:rPr>
          <w:b/>
          <w:bCs/>
          <w:i/>
          <w:iCs/>
          <w:color w:val="000000"/>
          <w:lang w:val="en-US" w:eastAsia="zh-CN"/>
        </w:rPr>
        <w:t>: Regarding t</w:t>
      </w:r>
      <w:r w:rsidRPr="00DA01E2">
        <w:rPr>
          <w:b/>
          <w:bCs/>
          <w:i/>
          <w:iCs/>
          <w:color w:val="000000"/>
          <w:lang w:eastAsia="zh-CN"/>
        </w:rPr>
        <w:t xml:space="preserve">he PUCCH </w:t>
      </w:r>
      <w:proofErr w:type="spellStart"/>
      <w:r w:rsidRPr="00DA01E2">
        <w:rPr>
          <w:b/>
          <w:bCs/>
          <w:i/>
          <w:iCs/>
          <w:color w:val="000000"/>
          <w:lang w:eastAsia="zh-CN"/>
        </w:rPr>
        <w:t>SCell</w:t>
      </w:r>
      <w:proofErr w:type="spellEnd"/>
      <w:r w:rsidRPr="00DA01E2">
        <w:rPr>
          <w:b/>
          <w:bCs/>
          <w:i/>
          <w:iCs/>
          <w:color w:val="000000"/>
          <w:lang w:eastAsia="zh-CN"/>
        </w:rPr>
        <w:t xml:space="preserve"> activation requirements for invalid TA case,</w:t>
      </w:r>
    </w:p>
    <w:p w14:paraId="2A9D3DD2" w14:textId="77777777" w:rsidR="00932D87" w:rsidRPr="00CC7A29" w:rsidRDefault="00932D87" w:rsidP="00932D87">
      <w:pPr>
        <w:pStyle w:val="ListParagraph"/>
        <w:widowControl/>
        <w:numPr>
          <w:ilvl w:val="0"/>
          <w:numId w:val="30"/>
        </w:numPr>
        <w:autoSpaceDE/>
        <w:autoSpaceDN/>
        <w:adjustRightInd/>
        <w:spacing w:after="120" w:line="240" w:lineRule="auto"/>
        <w:ind w:firstLineChars="0"/>
        <w:rPr>
          <w:rFonts w:eastAsiaTheme="minorEastAsia"/>
          <w:b/>
          <w:bCs/>
          <w:i/>
          <w:iCs/>
          <w:sz w:val="20"/>
          <w:szCs w:val="20"/>
          <w:lang w:val="pl-PL"/>
        </w:rPr>
      </w:pPr>
      <w:proofErr w:type="spellStart"/>
      <w:r w:rsidRPr="00CC7A29">
        <w:rPr>
          <w:rFonts w:eastAsiaTheme="minorEastAsia"/>
          <w:b/>
          <w:bCs/>
          <w:i/>
          <w:iCs/>
          <w:sz w:val="20"/>
          <w:szCs w:val="20"/>
          <w:lang w:val="pl-PL"/>
        </w:rPr>
        <w:t>If</w:t>
      </w:r>
      <w:proofErr w:type="spellEnd"/>
      <w:r w:rsidRPr="00CC7A29">
        <w:rPr>
          <w:rFonts w:eastAsiaTheme="minorEastAsia"/>
          <w:b/>
          <w:bCs/>
          <w:i/>
          <w:iCs/>
          <w:sz w:val="20"/>
          <w:szCs w:val="20"/>
          <w:lang w:val="pl-PL"/>
        </w:rPr>
        <w:t xml:space="preserve"> UE </w:t>
      </w:r>
      <w:proofErr w:type="spellStart"/>
      <w:r w:rsidRPr="00CC7A29">
        <w:rPr>
          <w:rFonts w:eastAsiaTheme="minorEastAsia"/>
          <w:b/>
          <w:bCs/>
          <w:i/>
          <w:iCs/>
          <w:sz w:val="20"/>
          <w:szCs w:val="20"/>
          <w:lang w:val="pl-PL"/>
        </w:rPr>
        <w:t>does</w:t>
      </w:r>
      <w:proofErr w:type="spellEnd"/>
      <w:r w:rsidRPr="00CC7A29">
        <w:rPr>
          <w:rFonts w:eastAsiaTheme="minorEastAsia"/>
          <w:b/>
          <w:bCs/>
          <w:i/>
          <w:iCs/>
          <w:sz w:val="20"/>
          <w:szCs w:val="20"/>
          <w:lang w:val="pl-PL"/>
        </w:rPr>
        <w:t xml:space="preserve"> not </w:t>
      </w:r>
      <w:proofErr w:type="spellStart"/>
      <w:r w:rsidRPr="00CC7A29">
        <w:rPr>
          <w:rFonts w:eastAsiaTheme="minorEastAsia"/>
          <w:b/>
          <w:bCs/>
          <w:i/>
          <w:iCs/>
          <w:sz w:val="20"/>
          <w:szCs w:val="20"/>
          <w:lang w:val="pl-PL"/>
        </w:rPr>
        <w:t>have</w:t>
      </w:r>
      <w:proofErr w:type="spellEnd"/>
      <w:r w:rsidRPr="00CC7A29">
        <w:rPr>
          <w:rFonts w:eastAsiaTheme="minorEastAsia"/>
          <w:b/>
          <w:bCs/>
          <w:i/>
          <w:iCs/>
          <w:sz w:val="20"/>
          <w:szCs w:val="20"/>
          <w:lang w:val="pl-PL"/>
        </w:rPr>
        <w:t xml:space="preserve"> the </w:t>
      </w:r>
      <w:proofErr w:type="spellStart"/>
      <w:r w:rsidRPr="00CC7A29">
        <w:rPr>
          <w:rFonts w:eastAsiaTheme="minorEastAsia"/>
          <w:b/>
          <w:bCs/>
          <w:i/>
          <w:iCs/>
          <w:sz w:val="20"/>
          <w:szCs w:val="20"/>
          <w:lang w:val="pl-PL"/>
        </w:rPr>
        <w:t>valid</w:t>
      </w:r>
      <w:proofErr w:type="spellEnd"/>
      <w:r w:rsidRPr="00CC7A29">
        <w:rPr>
          <w:rFonts w:eastAsiaTheme="minorEastAsia"/>
          <w:b/>
          <w:bCs/>
          <w:i/>
          <w:iCs/>
          <w:sz w:val="20"/>
          <w:szCs w:val="20"/>
          <w:lang w:val="pl-PL"/>
        </w:rPr>
        <w:t xml:space="preserve"> TA on the PUCCH </w:t>
      </w:r>
      <w:proofErr w:type="spellStart"/>
      <w:r w:rsidRPr="00CC7A29">
        <w:rPr>
          <w:rFonts w:eastAsiaTheme="minorEastAsia"/>
          <w:b/>
          <w:bCs/>
          <w:i/>
          <w:iCs/>
          <w:sz w:val="20"/>
          <w:szCs w:val="20"/>
          <w:lang w:val="pl-PL"/>
        </w:rPr>
        <w:t>Scell</w:t>
      </w:r>
      <w:proofErr w:type="spellEnd"/>
      <w:r w:rsidRPr="00CC7A29">
        <w:rPr>
          <w:rFonts w:eastAsiaTheme="minorEastAsia"/>
          <w:b/>
          <w:bCs/>
          <w:i/>
          <w:iCs/>
          <w:sz w:val="20"/>
          <w:szCs w:val="20"/>
          <w:lang w:val="pl-PL"/>
        </w:rPr>
        <w:t xml:space="preserve"> </w:t>
      </w:r>
      <w:proofErr w:type="spellStart"/>
      <w:r w:rsidRPr="00CC7A29">
        <w:rPr>
          <w:rFonts w:eastAsiaTheme="minorEastAsia"/>
          <w:b/>
          <w:bCs/>
          <w:i/>
          <w:iCs/>
          <w:sz w:val="20"/>
          <w:szCs w:val="20"/>
          <w:lang w:val="pl-PL"/>
        </w:rPr>
        <w:t>being</w:t>
      </w:r>
      <w:proofErr w:type="spellEnd"/>
      <w:r w:rsidRPr="00CC7A29">
        <w:rPr>
          <w:rFonts w:eastAsiaTheme="minorEastAsia"/>
          <w:b/>
          <w:bCs/>
          <w:i/>
          <w:iCs/>
          <w:sz w:val="20"/>
          <w:szCs w:val="20"/>
          <w:lang w:val="pl-PL"/>
        </w:rPr>
        <w:t xml:space="preserve"> </w:t>
      </w:r>
      <w:proofErr w:type="spellStart"/>
      <w:r w:rsidRPr="00CC7A29">
        <w:rPr>
          <w:rFonts w:eastAsiaTheme="minorEastAsia"/>
          <w:b/>
          <w:bCs/>
          <w:i/>
          <w:iCs/>
          <w:sz w:val="20"/>
          <w:szCs w:val="20"/>
          <w:lang w:val="pl-PL"/>
        </w:rPr>
        <w:t>activated</w:t>
      </w:r>
      <w:proofErr w:type="spellEnd"/>
      <w:r w:rsidRPr="00CC7A29">
        <w:rPr>
          <w:rFonts w:eastAsiaTheme="minorEastAsia"/>
          <w:b/>
          <w:bCs/>
          <w:i/>
          <w:iCs/>
          <w:sz w:val="20"/>
          <w:szCs w:val="20"/>
          <w:lang w:val="pl-PL"/>
        </w:rPr>
        <w:t xml:space="preserve">, </w:t>
      </w:r>
      <w:proofErr w:type="spellStart"/>
      <w:r w:rsidRPr="00CC7A29">
        <w:rPr>
          <w:rFonts w:eastAsiaTheme="minorEastAsia"/>
          <w:b/>
          <w:bCs/>
          <w:i/>
          <w:iCs/>
          <w:sz w:val="20"/>
          <w:szCs w:val="20"/>
          <w:lang w:val="pl-PL"/>
        </w:rPr>
        <w:t>an</w:t>
      </w:r>
      <w:proofErr w:type="spellEnd"/>
      <w:r w:rsidRPr="00CC7A29">
        <w:rPr>
          <w:rFonts w:eastAsiaTheme="minorEastAsia"/>
          <w:b/>
          <w:bCs/>
          <w:i/>
          <w:iCs/>
          <w:sz w:val="20"/>
          <w:szCs w:val="20"/>
          <w:lang w:val="pl-PL"/>
        </w:rPr>
        <w:t xml:space="preserve"> </w:t>
      </w:r>
      <w:proofErr w:type="spellStart"/>
      <w:r w:rsidRPr="00CC7A29">
        <w:rPr>
          <w:rFonts w:eastAsiaTheme="minorEastAsia"/>
          <w:b/>
          <w:bCs/>
          <w:i/>
          <w:iCs/>
          <w:sz w:val="20"/>
          <w:szCs w:val="20"/>
          <w:lang w:val="pl-PL"/>
        </w:rPr>
        <w:t>additional</w:t>
      </w:r>
      <w:proofErr w:type="spellEnd"/>
      <w:r w:rsidRPr="00CC7A29">
        <w:rPr>
          <w:rFonts w:eastAsiaTheme="minorEastAsia"/>
          <w:b/>
          <w:bCs/>
          <w:i/>
          <w:iCs/>
          <w:sz w:val="20"/>
          <w:szCs w:val="20"/>
          <w:lang w:val="pl-PL"/>
        </w:rPr>
        <w:t xml:space="preserve"> UL </w:t>
      </w:r>
      <w:proofErr w:type="spellStart"/>
      <w:r w:rsidRPr="00CC7A29">
        <w:rPr>
          <w:rFonts w:eastAsiaTheme="minorEastAsia"/>
          <w:b/>
          <w:bCs/>
          <w:i/>
          <w:iCs/>
          <w:sz w:val="20"/>
          <w:szCs w:val="20"/>
          <w:lang w:val="pl-PL"/>
        </w:rPr>
        <w:t>synchronization</w:t>
      </w:r>
      <w:proofErr w:type="spellEnd"/>
      <w:r w:rsidRPr="00CC7A29">
        <w:rPr>
          <w:rFonts w:eastAsiaTheme="minorEastAsia"/>
          <w:b/>
          <w:bCs/>
          <w:i/>
          <w:iCs/>
          <w:sz w:val="20"/>
          <w:szCs w:val="20"/>
          <w:lang w:val="pl-PL"/>
        </w:rPr>
        <w:t xml:space="preserve"> </w:t>
      </w:r>
      <w:proofErr w:type="spellStart"/>
      <w:r w:rsidRPr="00CC7A29">
        <w:rPr>
          <w:rFonts w:eastAsiaTheme="minorEastAsia"/>
          <w:b/>
          <w:bCs/>
          <w:i/>
          <w:iCs/>
          <w:sz w:val="20"/>
          <w:szCs w:val="20"/>
          <w:lang w:val="pl-PL"/>
        </w:rPr>
        <w:t>procedure</w:t>
      </w:r>
      <w:proofErr w:type="spellEnd"/>
      <w:r w:rsidRPr="00CC7A29">
        <w:rPr>
          <w:rFonts w:eastAsiaTheme="minorEastAsia"/>
          <w:b/>
          <w:bCs/>
          <w:i/>
          <w:iCs/>
          <w:sz w:val="20"/>
          <w:szCs w:val="20"/>
          <w:lang w:val="pl-PL"/>
        </w:rPr>
        <w:t xml:space="preserve"> to </w:t>
      </w:r>
      <w:proofErr w:type="spellStart"/>
      <w:r w:rsidRPr="00CC7A29">
        <w:rPr>
          <w:rFonts w:eastAsiaTheme="minorEastAsia"/>
          <w:b/>
          <w:bCs/>
          <w:i/>
          <w:iCs/>
          <w:sz w:val="20"/>
          <w:szCs w:val="20"/>
          <w:lang w:val="pl-PL"/>
        </w:rPr>
        <w:t>obtain</w:t>
      </w:r>
      <w:proofErr w:type="spellEnd"/>
      <w:r w:rsidRPr="00CC7A29">
        <w:rPr>
          <w:rFonts w:eastAsiaTheme="minorEastAsia"/>
          <w:b/>
          <w:bCs/>
          <w:i/>
          <w:iCs/>
          <w:sz w:val="20"/>
          <w:szCs w:val="20"/>
          <w:lang w:val="pl-PL"/>
        </w:rPr>
        <w:t xml:space="preserve"> the </w:t>
      </w:r>
      <w:proofErr w:type="spellStart"/>
      <w:r w:rsidRPr="00CC7A29">
        <w:rPr>
          <w:rFonts w:eastAsiaTheme="minorEastAsia"/>
          <w:b/>
          <w:bCs/>
          <w:i/>
          <w:iCs/>
          <w:sz w:val="20"/>
          <w:szCs w:val="20"/>
          <w:lang w:val="pl-PL"/>
        </w:rPr>
        <w:t>valid</w:t>
      </w:r>
      <w:proofErr w:type="spellEnd"/>
      <w:r w:rsidRPr="00CC7A29">
        <w:rPr>
          <w:rFonts w:eastAsiaTheme="minorEastAsia"/>
          <w:b/>
          <w:bCs/>
          <w:i/>
          <w:iCs/>
          <w:sz w:val="20"/>
          <w:szCs w:val="20"/>
          <w:lang w:val="pl-PL"/>
        </w:rPr>
        <w:t xml:space="preserve"> TA</w:t>
      </w:r>
      <w:r w:rsidRPr="00CC7A29">
        <w:rPr>
          <w:rFonts w:eastAsiaTheme="minorEastAsia"/>
          <w:b/>
          <w:bCs/>
          <w:i/>
          <w:iCs/>
          <w:sz w:val="20"/>
          <w:szCs w:val="20"/>
          <w:lang w:val="pl-PL" w:eastAsia="zh-CN"/>
        </w:rPr>
        <w:t xml:space="preserve"> </w:t>
      </w:r>
      <w:proofErr w:type="spellStart"/>
      <w:r w:rsidRPr="00CC7A29">
        <w:rPr>
          <w:rFonts w:eastAsiaTheme="minorEastAsia"/>
          <w:b/>
          <w:bCs/>
          <w:i/>
          <w:iCs/>
          <w:sz w:val="20"/>
          <w:szCs w:val="20"/>
          <w:lang w:val="pl-PL" w:eastAsia="zh-CN"/>
        </w:rPr>
        <w:t>comparing</w:t>
      </w:r>
      <w:proofErr w:type="spellEnd"/>
      <w:r w:rsidRPr="00CC7A29">
        <w:rPr>
          <w:rFonts w:eastAsiaTheme="minorEastAsia"/>
          <w:b/>
          <w:bCs/>
          <w:i/>
          <w:iCs/>
          <w:sz w:val="20"/>
          <w:szCs w:val="20"/>
          <w:lang w:val="pl-PL" w:eastAsia="zh-CN"/>
        </w:rPr>
        <w:t xml:space="preserve"> to </w:t>
      </w:r>
      <w:proofErr w:type="gramStart"/>
      <w:r w:rsidRPr="00CC7A29">
        <w:rPr>
          <w:rFonts w:eastAsiaTheme="minorEastAsia"/>
          <w:b/>
          <w:bCs/>
          <w:i/>
          <w:iCs/>
          <w:sz w:val="20"/>
          <w:szCs w:val="20"/>
          <w:lang w:val="pl-PL"/>
        </w:rPr>
        <w:t>( T</w:t>
      </w:r>
      <w:r w:rsidRPr="00CC7A29">
        <w:rPr>
          <w:rFonts w:eastAsiaTheme="minorEastAsia"/>
          <w:b/>
          <w:bCs/>
          <w:i/>
          <w:iCs/>
          <w:sz w:val="20"/>
          <w:szCs w:val="20"/>
          <w:vertAlign w:val="subscript"/>
          <w:lang w:val="pl-PL"/>
        </w:rPr>
        <w:t>HARQ</w:t>
      </w:r>
      <w:proofErr w:type="gramEnd"/>
      <w:r w:rsidRPr="00CC7A29">
        <w:rPr>
          <w:rFonts w:eastAsiaTheme="minorEastAsia"/>
          <w:b/>
          <w:bCs/>
          <w:i/>
          <w:iCs/>
          <w:sz w:val="20"/>
          <w:szCs w:val="20"/>
          <w:lang w:val="pl-PL"/>
        </w:rPr>
        <w:t xml:space="preserve"> + </w:t>
      </w:r>
      <w:proofErr w:type="spellStart"/>
      <w:r w:rsidRPr="00CC7A29">
        <w:rPr>
          <w:rFonts w:eastAsiaTheme="minorEastAsia"/>
          <w:b/>
          <w:bCs/>
          <w:i/>
          <w:iCs/>
          <w:sz w:val="20"/>
          <w:szCs w:val="20"/>
          <w:lang w:val="pl-PL"/>
        </w:rPr>
        <w:t>T</w:t>
      </w:r>
      <w:r w:rsidRPr="00CC7A29">
        <w:rPr>
          <w:rFonts w:eastAsiaTheme="minorEastAsia"/>
          <w:b/>
          <w:bCs/>
          <w:i/>
          <w:iCs/>
          <w:sz w:val="20"/>
          <w:szCs w:val="20"/>
          <w:vertAlign w:val="subscript"/>
          <w:lang w:val="pl-PL"/>
        </w:rPr>
        <w:t>activation_time</w:t>
      </w:r>
      <w:proofErr w:type="spellEnd"/>
      <w:r w:rsidRPr="00CC7A29">
        <w:rPr>
          <w:rFonts w:eastAsiaTheme="minorEastAsia"/>
          <w:b/>
          <w:bCs/>
          <w:i/>
          <w:iCs/>
          <w:sz w:val="20"/>
          <w:szCs w:val="20"/>
          <w:lang w:val="pl-PL"/>
        </w:rPr>
        <w:t xml:space="preserve"> +</w:t>
      </w:r>
      <w:proofErr w:type="spellStart"/>
      <w:r w:rsidRPr="00CC7A29">
        <w:rPr>
          <w:rFonts w:eastAsiaTheme="minorEastAsia"/>
          <w:b/>
          <w:bCs/>
          <w:i/>
          <w:iCs/>
          <w:sz w:val="20"/>
          <w:szCs w:val="20"/>
          <w:lang w:val="pl-PL"/>
        </w:rPr>
        <w:t>T</w:t>
      </w:r>
      <w:r w:rsidRPr="00CC7A29">
        <w:rPr>
          <w:rFonts w:eastAsiaTheme="minorEastAsia"/>
          <w:b/>
          <w:bCs/>
          <w:i/>
          <w:iCs/>
          <w:sz w:val="20"/>
          <w:szCs w:val="20"/>
          <w:vertAlign w:val="subscript"/>
          <w:lang w:val="pl-PL"/>
        </w:rPr>
        <w:t>CSI_Reporting</w:t>
      </w:r>
      <w:proofErr w:type="spellEnd"/>
      <w:r w:rsidRPr="00CC7A29">
        <w:rPr>
          <w:rFonts w:eastAsiaTheme="minorEastAsia"/>
          <w:b/>
          <w:bCs/>
          <w:i/>
          <w:iCs/>
          <w:sz w:val="20"/>
          <w:szCs w:val="20"/>
          <w:lang w:val="pl-PL"/>
        </w:rPr>
        <w:t xml:space="preserve">) </w:t>
      </w:r>
      <w:proofErr w:type="spellStart"/>
      <w:r w:rsidRPr="00CC7A29">
        <w:rPr>
          <w:rFonts w:eastAsiaTheme="minorEastAsia"/>
          <w:b/>
          <w:bCs/>
          <w:i/>
          <w:iCs/>
          <w:sz w:val="20"/>
          <w:szCs w:val="20"/>
          <w:lang w:val="pl-PL"/>
        </w:rPr>
        <w:t>shall</w:t>
      </w:r>
      <w:proofErr w:type="spellEnd"/>
      <w:r w:rsidRPr="00CC7A29">
        <w:rPr>
          <w:rFonts w:eastAsiaTheme="minorEastAsia"/>
          <w:b/>
          <w:bCs/>
          <w:i/>
          <w:iCs/>
          <w:sz w:val="20"/>
          <w:szCs w:val="20"/>
          <w:lang w:val="pl-PL"/>
        </w:rPr>
        <w:t xml:space="preserve"> be </w:t>
      </w:r>
      <w:proofErr w:type="spellStart"/>
      <w:r w:rsidRPr="00CC7A29">
        <w:rPr>
          <w:rFonts w:eastAsiaTheme="minorEastAsia"/>
          <w:b/>
          <w:bCs/>
          <w:i/>
          <w:iCs/>
          <w:sz w:val="20"/>
          <w:szCs w:val="20"/>
          <w:lang w:val="pl-PL"/>
        </w:rPr>
        <w:t>considered</w:t>
      </w:r>
      <w:proofErr w:type="spellEnd"/>
      <w:r w:rsidRPr="00CC7A29">
        <w:rPr>
          <w:rFonts w:eastAsiaTheme="minorEastAsia"/>
          <w:b/>
          <w:bCs/>
          <w:i/>
          <w:iCs/>
          <w:sz w:val="20"/>
          <w:szCs w:val="20"/>
          <w:lang w:val="pl-PL"/>
        </w:rPr>
        <w:t xml:space="preserve"> </w:t>
      </w:r>
      <w:proofErr w:type="spellStart"/>
      <w:r w:rsidRPr="00CC7A29">
        <w:rPr>
          <w:rFonts w:eastAsiaTheme="minorEastAsia"/>
          <w:b/>
          <w:bCs/>
          <w:i/>
          <w:iCs/>
          <w:sz w:val="20"/>
          <w:szCs w:val="20"/>
          <w:lang w:val="pl-PL"/>
        </w:rPr>
        <w:t>which</w:t>
      </w:r>
      <w:proofErr w:type="spellEnd"/>
      <w:r w:rsidRPr="00CC7A29">
        <w:rPr>
          <w:rFonts w:eastAsiaTheme="minorEastAsia"/>
          <w:b/>
          <w:bCs/>
          <w:i/>
          <w:iCs/>
          <w:sz w:val="20"/>
          <w:szCs w:val="20"/>
          <w:lang w:val="pl-PL"/>
        </w:rPr>
        <w:t xml:space="preserve"> </w:t>
      </w:r>
      <w:proofErr w:type="spellStart"/>
      <w:r w:rsidRPr="00CC7A29">
        <w:rPr>
          <w:rFonts w:eastAsiaTheme="minorEastAsia"/>
          <w:b/>
          <w:bCs/>
          <w:i/>
          <w:iCs/>
          <w:sz w:val="20"/>
          <w:szCs w:val="20"/>
          <w:lang w:val="pl-PL"/>
        </w:rPr>
        <w:t>including</w:t>
      </w:r>
      <w:proofErr w:type="spellEnd"/>
      <w:r w:rsidRPr="00CC7A29">
        <w:rPr>
          <w:rFonts w:eastAsiaTheme="minorEastAsia"/>
          <w:b/>
          <w:bCs/>
          <w:i/>
          <w:iCs/>
          <w:sz w:val="20"/>
          <w:szCs w:val="20"/>
          <w:lang w:val="pl-PL"/>
        </w:rPr>
        <w:t xml:space="preserve"> the </w:t>
      </w:r>
      <w:proofErr w:type="spellStart"/>
      <w:r w:rsidRPr="00CC7A29">
        <w:rPr>
          <w:rFonts w:eastAsiaTheme="minorEastAsia"/>
          <w:b/>
          <w:bCs/>
          <w:i/>
          <w:iCs/>
          <w:sz w:val="20"/>
          <w:szCs w:val="20"/>
          <w:lang w:val="pl-PL"/>
        </w:rPr>
        <w:t>following</w:t>
      </w:r>
      <w:proofErr w:type="spellEnd"/>
      <w:r w:rsidRPr="00CC7A29">
        <w:rPr>
          <w:rFonts w:eastAsiaTheme="minorEastAsia"/>
          <w:b/>
          <w:bCs/>
          <w:i/>
          <w:iCs/>
          <w:sz w:val="20"/>
          <w:szCs w:val="20"/>
          <w:lang w:val="pl-PL"/>
        </w:rPr>
        <w:t xml:space="preserve"> </w:t>
      </w:r>
      <w:proofErr w:type="spellStart"/>
      <w:r w:rsidRPr="00CC7A29">
        <w:rPr>
          <w:rFonts w:eastAsiaTheme="minorEastAsia"/>
          <w:b/>
          <w:bCs/>
          <w:i/>
          <w:iCs/>
          <w:sz w:val="20"/>
          <w:szCs w:val="20"/>
          <w:lang w:val="pl-PL"/>
        </w:rPr>
        <w:t>factors</w:t>
      </w:r>
      <w:proofErr w:type="spellEnd"/>
      <w:r w:rsidRPr="00CC7A29">
        <w:rPr>
          <w:rFonts w:eastAsiaTheme="minorEastAsia"/>
          <w:b/>
          <w:bCs/>
          <w:i/>
          <w:iCs/>
          <w:sz w:val="20"/>
          <w:szCs w:val="20"/>
          <w:lang w:val="pl-PL"/>
        </w:rPr>
        <w:t>:</w:t>
      </w:r>
    </w:p>
    <w:p w14:paraId="6D595C41" w14:textId="77777777" w:rsidR="00932D87" w:rsidRPr="00CC7A29" w:rsidRDefault="00932D87" w:rsidP="00932D87">
      <w:pPr>
        <w:pStyle w:val="ListParagraph"/>
        <w:widowControl/>
        <w:numPr>
          <w:ilvl w:val="1"/>
          <w:numId w:val="30"/>
        </w:numPr>
        <w:autoSpaceDE/>
        <w:autoSpaceDN/>
        <w:adjustRightInd/>
        <w:spacing w:after="120" w:line="240" w:lineRule="auto"/>
        <w:ind w:firstLineChars="0"/>
        <w:rPr>
          <w:rFonts w:eastAsiaTheme="minorEastAsia"/>
          <w:b/>
          <w:bCs/>
          <w:i/>
          <w:iCs/>
          <w:sz w:val="20"/>
          <w:szCs w:val="20"/>
          <w:lang w:val="pl-PL"/>
        </w:rPr>
      </w:pPr>
      <w:r w:rsidRPr="00CC7A29">
        <w:rPr>
          <w:rFonts w:eastAsiaTheme="minorEastAsia"/>
          <w:b/>
          <w:bCs/>
          <w:i/>
          <w:iCs/>
          <w:sz w:val="20"/>
          <w:szCs w:val="20"/>
          <w:lang w:val="pl-PL"/>
        </w:rPr>
        <w:t xml:space="preserve">the </w:t>
      </w:r>
      <w:proofErr w:type="spellStart"/>
      <w:r w:rsidRPr="00CC7A29">
        <w:rPr>
          <w:rFonts w:eastAsiaTheme="minorEastAsia"/>
          <w:b/>
          <w:bCs/>
          <w:i/>
          <w:iCs/>
          <w:sz w:val="20"/>
          <w:szCs w:val="20"/>
          <w:lang w:val="pl-PL"/>
        </w:rPr>
        <w:t>delay</w:t>
      </w:r>
      <w:proofErr w:type="spellEnd"/>
      <w:r w:rsidRPr="00CC7A29">
        <w:rPr>
          <w:rFonts w:eastAsiaTheme="minorEastAsia"/>
          <w:b/>
          <w:bCs/>
          <w:i/>
          <w:iCs/>
          <w:sz w:val="20"/>
          <w:szCs w:val="20"/>
          <w:lang w:val="pl-PL"/>
        </w:rPr>
        <w:t xml:space="preserve"> </w:t>
      </w:r>
      <w:proofErr w:type="spellStart"/>
      <w:r w:rsidRPr="00CC7A29">
        <w:rPr>
          <w:rFonts w:eastAsiaTheme="minorEastAsia"/>
          <w:b/>
          <w:bCs/>
          <w:i/>
          <w:iCs/>
          <w:sz w:val="20"/>
          <w:szCs w:val="20"/>
          <w:lang w:val="pl-PL"/>
        </w:rPr>
        <w:t>uncertainty</w:t>
      </w:r>
      <w:proofErr w:type="spellEnd"/>
      <w:r w:rsidRPr="00CC7A29">
        <w:rPr>
          <w:rFonts w:eastAsiaTheme="minorEastAsia"/>
          <w:b/>
          <w:bCs/>
          <w:i/>
          <w:iCs/>
          <w:sz w:val="20"/>
          <w:szCs w:val="20"/>
          <w:lang w:val="pl-PL"/>
        </w:rPr>
        <w:t xml:space="preserve"> in </w:t>
      </w:r>
      <w:proofErr w:type="spellStart"/>
      <w:r w:rsidRPr="00CC7A29">
        <w:rPr>
          <w:rFonts w:eastAsiaTheme="minorEastAsia"/>
          <w:b/>
          <w:bCs/>
          <w:i/>
          <w:iCs/>
          <w:sz w:val="20"/>
          <w:szCs w:val="20"/>
          <w:lang w:val="pl-PL"/>
        </w:rPr>
        <w:t>acquiring</w:t>
      </w:r>
      <w:proofErr w:type="spellEnd"/>
      <w:r w:rsidRPr="00CC7A29">
        <w:rPr>
          <w:rFonts w:eastAsiaTheme="minorEastAsia"/>
          <w:b/>
          <w:bCs/>
          <w:i/>
          <w:iCs/>
          <w:sz w:val="20"/>
          <w:szCs w:val="20"/>
          <w:lang w:val="pl-PL"/>
        </w:rPr>
        <w:t xml:space="preserve"> the </w:t>
      </w:r>
      <w:proofErr w:type="spellStart"/>
      <w:r w:rsidRPr="00CC7A29">
        <w:rPr>
          <w:rFonts w:eastAsiaTheme="minorEastAsia"/>
          <w:b/>
          <w:bCs/>
          <w:i/>
          <w:iCs/>
          <w:sz w:val="20"/>
          <w:szCs w:val="20"/>
          <w:lang w:val="pl-PL"/>
        </w:rPr>
        <w:t>first</w:t>
      </w:r>
      <w:proofErr w:type="spellEnd"/>
      <w:r w:rsidRPr="00CC7A29">
        <w:rPr>
          <w:rFonts w:eastAsiaTheme="minorEastAsia"/>
          <w:b/>
          <w:bCs/>
          <w:i/>
          <w:iCs/>
          <w:sz w:val="20"/>
          <w:szCs w:val="20"/>
          <w:lang w:val="pl-PL"/>
        </w:rPr>
        <w:t xml:space="preserve"> </w:t>
      </w:r>
      <w:proofErr w:type="spellStart"/>
      <w:r w:rsidRPr="00CC7A29">
        <w:rPr>
          <w:rFonts w:eastAsiaTheme="minorEastAsia"/>
          <w:b/>
          <w:bCs/>
          <w:i/>
          <w:iCs/>
          <w:sz w:val="20"/>
          <w:szCs w:val="20"/>
          <w:lang w:val="pl-PL"/>
        </w:rPr>
        <w:t>available</w:t>
      </w:r>
      <w:proofErr w:type="spellEnd"/>
      <w:r w:rsidRPr="00CC7A29">
        <w:rPr>
          <w:rFonts w:eastAsiaTheme="minorEastAsia"/>
          <w:b/>
          <w:bCs/>
          <w:i/>
          <w:iCs/>
          <w:sz w:val="20"/>
          <w:szCs w:val="20"/>
          <w:lang w:val="pl-PL"/>
        </w:rPr>
        <w:t xml:space="preserve"> PRACH </w:t>
      </w:r>
      <w:proofErr w:type="spellStart"/>
      <w:r w:rsidRPr="00CC7A29">
        <w:rPr>
          <w:rFonts w:eastAsiaTheme="minorEastAsia"/>
          <w:b/>
          <w:bCs/>
          <w:i/>
          <w:iCs/>
          <w:sz w:val="20"/>
          <w:szCs w:val="20"/>
          <w:lang w:val="pl-PL"/>
        </w:rPr>
        <w:t>occasion</w:t>
      </w:r>
      <w:proofErr w:type="spellEnd"/>
      <w:r w:rsidRPr="00CC7A29">
        <w:rPr>
          <w:rFonts w:eastAsiaTheme="minorEastAsia"/>
          <w:b/>
          <w:bCs/>
          <w:i/>
          <w:iCs/>
          <w:sz w:val="20"/>
          <w:szCs w:val="20"/>
          <w:lang w:val="pl-PL"/>
        </w:rPr>
        <w:t xml:space="preserve"> in the PUCCH </w:t>
      </w:r>
      <w:proofErr w:type="spellStart"/>
      <w:r w:rsidRPr="00CC7A29">
        <w:rPr>
          <w:rFonts w:eastAsiaTheme="minorEastAsia"/>
          <w:b/>
          <w:bCs/>
          <w:i/>
          <w:iCs/>
          <w:sz w:val="20"/>
          <w:szCs w:val="20"/>
          <w:lang w:val="pl-PL"/>
        </w:rPr>
        <w:t>Scell</w:t>
      </w:r>
      <w:proofErr w:type="spellEnd"/>
      <w:r w:rsidRPr="00CC7A29">
        <w:rPr>
          <w:rFonts w:eastAsiaTheme="minorEastAsia"/>
          <w:b/>
          <w:bCs/>
          <w:i/>
          <w:iCs/>
          <w:sz w:val="20"/>
          <w:szCs w:val="20"/>
          <w:lang w:val="pl-PL"/>
        </w:rPr>
        <w:t>(T1);</w:t>
      </w:r>
    </w:p>
    <w:p w14:paraId="183527F2" w14:textId="77777777" w:rsidR="00932D87" w:rsidRPr="00CC7A29" w:rsidRDefault="00932D87" w:rsidP="00932D87">
      <w:pPr>
        <w:pStyle w:val="ListParagraph"/>
        <w:widowControl/>
        <w:numPr>
          <w:ilvl w:val="1"/>
          <w:numId w:val="30"/>
        </w:numPr>
        <w:autoSpaceDE/>
        <w:autoSpaceDN/>
        <w:adjustRightInd/>
        <w:spacing w:after="120" w:line="240" w:lineRule="auto"/>
        <w:ind w:firstLineChars="0"/>
        <w:rPr>
          <w:rFonts w:eastAsiaTheme="minorEastAsia"/>
          <w:b/>
          <w:bCs/>
          <w:i/>
          <w:iCs/>
          <w:sz w:val="20"/>
          <w:szCs w:val="20"/>
          <w:lang w:val="pl-PL"/>
        </w:rPr>
      </w:pPr>
      <w:r w:rsidRPr="00CC7A29">
        <w:rPr>
          <w:rFonts w:eastAsiaTheme="minorEastAsia"/>
          <w:b/>
          <w:bCs/>
          <w:i/>
          <w:iCs/>
          <w:sz w:val="20"/>
          <w:szCs w:val="20"/>
          <w:lang w:val="pl-PL"/>
        </w:rPr>
        <w:t xml:space="preserve">the </w:t>
      </w:r>
      <w:proofErr w:type="spellStart"/>
      <w:r w:rsidRPr="00CC7A29">
        <w:rPr>
          <w:rFonts w:eastAsiaTheme="minorEastAsia"/>
          <w:b/>
          <w:bCs/>
          <w:i/>
          <w:iCs/>
          <w:sz w:val="20"/>
          <w:szCs w:val="20"/>
          <w:lang w:val="pl-PL"/>
        </w:rPr>
        <w:t>delay</w:t>
      </w:r>
      <w:proofErr w:type="spellEnd"/>
      <w:r w:rsidRPr="00CC7A29">
        <w:rPr>
          <w:rFonts w:eastAsiaTheme="minorEastAsia"/>
          <w:b/>
          <w:bCs/>
          <w:i/>
          <w:iCs/>
          <w:sz w:val="20"/>
          <w:szCs w:val="20"/>
          <w:lang w:val="pl-PL"/>
        </w:rPr>
        <w:t xml:space="preserve"> for </w:t>
      </w:r>
      <w:proofErr w:type="spellStart"/>
      <w:r w:rsidRPr="00CC7A29">
        <w:rPr>
          <w:rFonts w:eastAsiaTheme="minorEastAsia"/>
          <w:b/>
          <w:bCs/>
          <w:i/>
          <w:iCs/>
          <w:sz w:val="20"/>
          <w:szCs w:val="20"/>
          <w:lang w:val="pl-PL"/>
        </w:rPr>
        <w:t>obtaining</w:t>
      </w:r>
      <w:proofErr w:type="spellEnd"/>
      <w:r w:rsidRPr="00CC7A29">
        <w:rPr>
          <w:rFonts w:eastAsiaTheme="minorEastAsia"/>
          <w:b/>
          <w:bCs/>
          <w:i/>
          <w:iCs/>
          <w:sz w:val="20"/>
          <w:szCs w:val="20"/>
          <w:lang w:val="pl-PL"/>
        </w:rPr>
        <w:t xml:space="preserve"> a </w:t>
      </w:r>
      <w:proofErr w:type="spellStart"/>
      <w:r w:rsidRPr="00CC7A29">
        <w:rPr>
          <w:rFonts w:eastAsiaTheme="minorEastAsia"/>
          <w:b/>
          <w:bCs/>
          <w:i/>
          <w:iCs/>
          <w:sz w:val="20"/>
          <w:szCs w:val="20"/>
          <w:lang w:val="pl-PL"/>
        </w:rPr>
        <w:t>valid</w:t>
      </w:r>
      <w:proofErr w:type="spellEnd"/>
      <w:r w:rsidRPr="00CC7A29">
        <w:rPr>
          <w:rFonts w:eastAsiaTheme="minorEastAsia"/>
          <w:b/>
          <w:bCs/>
          <w:i/>
          <w:iCs/>
          <w:sz w:val="20"/>
          <w:szCs w:val="20"/>
          <w:lang w:val="pl-PL"/>
        </w:rPr>
        <w:t xml:space="preserve"> TA </w:t>
      </w:r>
      <w:proofErr w:type="spellStart"/>
      <w:r w:rsidRPr="00CC7A29">
        <w:rPr>
          <w:rFonts w:eastAsiaTheme="minorEastAsia"/>
          <w:b/>
          <w:bCs/>
          <w:i/>
          <w:iCs/>
          <w:sz w:val="20"/>
          <w:szCs w:val="20"/>
          <w:lang w:val="pl-PL"/>
        </w:rPr>
        <w:t>command</w:t>
      </w:r>
      <w:proofErr w:type="spellEnd"/>
      <w:r w:rsidRPr="00CC7A29">
        <w:rPr>
          <w:rFonts w:eastAsiaTheme="minorEastAsia"/>
          <w:b/>
          <w:bCs/>
          <w:i/>
          <w:iCs/>
          <w:sz w:val="20"/>
          <w:szCs w:val="20"/>
          <w:lang w:val="pl-PL"/>
        </w:rPr>
        <w:t xml:space="preserve"> for the </w:t>
      </w:r>
      <w:proofErr w:type="spellStart"/>
      <w:r w:rsidRPr="00CC7A29">
        <w:rPr>
          <w:rFonts w:eastAsiaTheme="minorEastAsia"/>
          <w:b/>
          <w:bCs/>
          <w:i/>
          <w:iCs/>
          <w:sz w:val="20"/>
          <w:szCs w:val="20"/>
          <w:lang w:val="pl-PL"/>
        </w:rPr>
        <w:t>sTAG</w:t>
      </w:r>
      <w:proofErr w:type="spellEnd"/>
      <w:r w:rsidRPr="00CC7A29">
        <w:rPr>
          <w:rFonts w:eastAsiaTheme="minorEastAsia"/>
          <w:b/>
          <w:bCs/>
          <w:i/>
          <w:iCs/>
          <w:sz w:val="20"/>
          <w:szCs w:val="20"/>
          <w:lang w:val="pl-PL"/>
        </w:rPr>
        <w:t xml:space="preserve"> to </w:t>
      </w:r>
      <w:proofErr w:type="spellStart"/>
      <w:r w:rsidRPr="00CC7A29">
        <w:rPr>
          <w:rFonts w:eastAsiaTheme="minorEastAsia"/>
          <w:b/>
          <w:bCs/>
          <w:i/>
          <w:iCs/>
          <w:sz w:val="20"/>
          <w:szCs w:val="20"/>
          <w:lang w:val="pl-PL"/>
        </w:rPr>
        <w:t>which</w:t>
      </w:r>
      <w:proofErr w:type="spellEnd"/>
      <w:r w:rsidRPr="00CC7A29">
        <w:rPr>
          <w:rFonts w:eastAsiaTheme="minorEastAsia"/>
          <w:b/>
          <w:bCs/>
          <w:i/>
          <w:iCs/>
          <w:sz w:val="20"/>
          <w:szCs w:val="20"/>
          <w:lang w:val="pl-PL"/>
        </w:rPr>
        <w:t xml:space="preserve"> the </w:t>
      </w:r>
      <w:proofErr w:type="spellStart"/>
      <w:r w:rsidRPr="00CC7A29">
        <w:rPr>
          <w:rFonts w:eastAsiaTheme="minorEastAsia"/>
          <w:b/>
          <w:bCs/>
          <w:i/>
          <w:iCs/>
          <w:sz w:val="20"/>
          <w:szCs w:val="20"/>
          <w:lang w:val="pl-PL"/>
        </w:rPr>
        <w:t>Scell</w:t>
      </w:r>
      <w:proofErr w:type="spellEnd"/>
      <w:r w:rsidRPr="00CC7A29">
        <w:rPr>
          <w:rFonts w:eastAsiaTheme="minorEastAsia"/>
          <w:b/>
          <w:bCs/>
          <w:i/>
          <w:iCs/>
          <w:sz w:val="20"/>
          <w:szCs w:val="20"/>
          <w:lang w:val="pl-PL"/>
        </w:rPr>
        <w:t xml:space="preserve"> </w:t>
      </w:r>
      <w:proofErr w:type="spellStart"/>
      <w:r w:rsidRPr="00CC7A29">
        <w:rPr>
          <w:rFonts w:eastAsiaTheme="minorEastAsia"/>
          <w:b/>
          <w:bCs/>
          <w:i/>
          <w:iCs/>
          <w:sz w:val="20"/>
          <w:szCs w:val="20"/>
          <w:lang w:val="pl-PL"/>
        </w:rPr>
        <w:t>configured</w:t>
      </w:r>
      <w:proofErr w:type="spellEnd"/>
      <w:r w:rsidRPr="00CC7A29">
        <w:rPr>
          <w:rFonts w:eastAsiaTheme="minorEastAsia"/>
          <w:b/>
          <w:bCs/>
          <w:i/>
          <w:iCs/>
          <w:sz w:val="20"/>
          <w:szCs w:val="20"/>
          <w:lang w:val="pl-PL"/>
        </w:rPr>
        <w:t xml:space="preserve"> with PUCCH </w:t>
      </w:r>
      <w:proofErr w:type="spellStart"/>
      <w:r w:rsidRPr="00CC7A29">
        <w:rPr>
          <w:rFonts w:eastAsiaTheme="minorEastAsia"/>
          <w:b/>
          <w:bCs/>
          <w:i/>
          <w:iCs/>
          <w:sz w:val="20"/>
          <w:szCs w:val="20"/>
          <w:lang w:val="pl-PL"/>
        </w:rPr>
        <w:t>belongs</w:t>
      </w:r>
      <w:proofErr w:type="spellEnd"/>
      <w:r w:rsidRPr="00CC7A29">
        <w:rPr>
          <w:rFonts w:eastAsiaTheme="minorEastAsia"/>
          <w:b/>
          <w:bCs/>
          <w:i/>
          <w:iCs/>
          <w:sz w:val="20"/>
          <w:szCs w:val="20"/>
          <w:lang w:val="pl-PL"/>
        </w:rPr>
        <w:t>(T2);</w:t>
      </w:r>
    </w:p>
    <w:p w14:paraId="4A4A2BFB" w14:textId="77777777" w:rsidR="00932D87" w:rsidRPr="00CC7A29" w:rsidRDefault="00932D87" w:rsidP="00932D87">
      <w:pPr>
        <w:pStyle w:val="ListParagraph"/>
        <w:widowControl/>
        <w:numPr>
          <w:ilvl w:val="1"/>
          <w:numId w:val="30"/>
        </w:numPr>
        <w:autoSpaceDE/>
        <w:autoSpaceDN/>
        <w:adjustRightInd/>
        <w:spacing w:after="120" w:line="240" w:lineRule="auto"/>
        <w:ind w:firstLineChars="0"/>
        <w:rPr>
          <w:rFonts w:eastAsiaTheme="minorEastAsia"/>
          <w:b/>
          <w:bCs/>
          <w:i/>
          <w:iCs/>
          <w:sz w:val="20"/>
          <w:szCs w:val="20"/>
          <w:lang w:val="pl-PL"/>
        </w:rPr>
      </w:pPr>
      <w:r w:rsidRPr="00CC7A29">
        <w:rPr>
          <w:rFonts w:eastAsiaTheme="minorEastAsia"/>
          <w:b/>
          <w:bCs/>
          <w:i/>
          <w:iCs/>
          <w:sz w:val="20"/>
          <w:szCs w:val="20"/>
          <w:lang w:val="pl-PL"/>
        </w:rPr>
        <w:t xml:space="preserve">the </w:t>
      </w:r>
      <w:proofErr w:type="spellStart"/>
      <w:r w:rsidRPr="00CC7A29">
        <w:rPr>
          <w:rFonts w:eastAsiaTheme="minorEastAsia"/>
          <w:b/>
          <w:bCs/>
          <w:i/>
          <w:iCs/>
          <w:sz w:val="20"/>
          <w:szCs w:val="20"/>
          <w:lang w:val="pl-PL"/>
        </w:rPr>
        <w:t>delay</w:t>
      </w:r>
      <w:proofErr w:type="spellEnd"/>
      <w:r w:rsidRPr="00CC7A29">
        <w:rPr>
          <w:rFonts w:eastAsiaTheme="minorEastAsia"/>
          <w:b/>
          <w:bCs/>
          <w:i/>
          <w:iCs/>
          <w:sz w:val="20"/>
          <w:szCs w:val="20"/>
          <w:lang w:val="pl-PL"/>
        </w:rPr>
        <w:t xml:space="preserve"> for </w:t>
      </w:r>
      <w:proofErr w:type="spellStart"/>
      <w:r w:rsidRPr="00CC7A29">
        <w:rPr>
          <w:rFonts w:eastAsiaTheme="minorEastAsia"/>
          <w:b/>
          <w:bCs/>
          <w:i/>
          <w:iCs/>
          <w:sz w:val="20"/>
          <w:szCs w:val="20"/>
          <w:lang w:val="pl-PL"/>
        </w:rPr>
        <w:t>applying</w:t>
      </w:r>
      <w:proofErr w:type="spellEnd"/>
      <w:r w:rsidRPr="00CC7A29">
        <w:rPr>
          <w:rFonts w:eastAsiaTheme="minorEastAsia"/>
          <w:b/>
          <w:bCs/>
          <w:i/>
          <w:iCs/>
          <w:sz w:val="20"/>
          <w:szCs w:val="20"/>
          <w:lang w:val="pl-PL"/>
        </w:rPr>
        <w:t xml:space="preserve"> the </w:t>
      </w:r>
      <w:proofErr w:type="spellStart"/>
      <w:r w:rsidRPr="00CC7A29">
        <w:rPr>
          <w:rFonts w:eastAsiaTheme="minorEastAsia"/>
          <w:b/>
          <w:bCs/>
          <w:i/>
          <w:iCs/>
          <w:sz w:val="20"/>
          <w:szCs w:val="20"/>
          <w:lang w:val="pl-PL"/>
        </w:rPr>
        <w:t>received</w:t>
      </w:r>
      <w:proofErr w:type="spellEnd"/>
      <w:r w:rsidRPr="00CC7A29">
        <w:rPr>
          <w:rFonts w:eastAsiaTheme="minorEastAsia"/>
          <w:b/>
          <w:bCs/>
          <w:i/>
          <w:iCs/>
          <w:sz w:val="20"/>
          <w:szCs w:val="20"/>
          <w:lang w:val="pl-PL"/>
        </w:rPr>
        <w:t xml:space="preserve"> TA for </w:t>
      </w:r>
      <w:proofErr w:type="spellStart"/>
      <w:r w:rsidRPr="00CC7A29">
        <w:rPr>
          <w:rFonts w:eastAsiaTheme="minorEastAsia"/>
          <w:b/>
          <w:bCs/>
          <w:i/>
          <w:iCs/>
          <w:sz w:val="20"/>
          <w:szCs w:val="20"/>
          <w:lang w:val="pl-PL"/>
        </w:rPr>
        <w:t>uplink</w:t>
      </w:r>
      <w:proofErr w:type="spellEnd"/>
      <w:r w:rsidRPr="00CC7A29">
        <w:rPr>
          <w:rFonts w:eastAsiaTheme="minorEastAsia"/>
          <w:b/>
          <w:bCs/>
          <w:i/>
          <w:iCs/>
          <w:sz w:val="20"/>
          <w:szCs w:val="20"/>
          <w:lang w:val="pl-PL"/>
        </w:rPr>
        <w:t xml:space="preserve"> </w:t>
      </w:r>
      <w:proofErr w:type="spellStart"/>
      <w:r w:rsidRPr="00CC7A29">
        <w:rPr>
          <w:rFonts w:eastAsiaTheme="minorEastAsia"/>
          <w:b/>
          <w:bCs/>
          <w:i/>
          <w:iCs/>
          <w:sz w:val="20"/>
          <w:szCs w:val="20"/>
          <w:lang w:val="pl-PL"/>
        </w:rPr>
        <w:t>transmission</w:t>
      </w:r>
      <w:proofErr w:type="spellEnd"/>
      <w:r w:rsidRPr="00CC7A29">
        <w:rPr>
          <w:rFonts w:eastAsiaTheme="minorEastAsia"/>
          <w:b/>
          <w:bCs/>
          <w:i/>
          <w:iCs/>
          <w:sz w:val="20"/>
          <w:szCs w:val="20"/>
          <w:lang w:val="pl-PL"/>
        </w:rPr>
        <w:t>(T3)</w:t>
      </w:r>
    </w:p>
    <w:p w14:paraId="253E5365" w14:textId="77777777" w:rsidR="00932D87" w:rsidRPr="00932D87" w:rsidRDefault="00932D87" w:rsidP="00932D87">
      <w:pPr>
        <w:jc w:val="both"/>
        <w:rPr>
          <w:b/>
          <w:bCs/>
          <w:i/>
          <w:iCs/>
          <w:color w:val="000000"/>
          <w:lang w:val="en-US" w:eastAsia="zh-CN"/>
        </w:rPr>
      </w:pPr>
      <w:r w:rsidRPr="00932D87">
        <w:rPr>
          <w:b/>
          <w:bCs/>
          <w:i/>
          <w:iCs/>
          <w:color w:val="000000"/>
          <w:lang w:val="en-US" w:eastAsia="zh-CN"/>
        </w:rPr>
        <w:t xml:space="preserve">Proposal 6: In NR PUCCH </w:t>
      </w:r>
      <w:proofErr w:type="spellStart"/>
      <w:r w:rsidRPr="00932D87">
        <w:rPr>
          <w:b/>
          <w:bCs/>
          <w:i/>
          <w:iCs/>
          <w:color w:val="000000"/>
          <w:lang w:val="en-US" w:eastAsia="zh-CN"/>
        </w:rPr>
        <w:t>SCell</w:t>
      </w:r>
      <w:proofErr w:type="spellEnd"/>
      <w:r w:rsidRPr="00932D87">
        <w:rPr>
          <w:b/>
          <w:bCs/>
          <w:i/>
          <w:iCs/>
          <w:color w:val="000000"/>
          <w:lang w:val="en-US" w:eastAsia="zh-CN"/>
        </w:rPr>
        <w:t xml:space="preserve"> activation delay requirement with invalid TA, T</w:t>
      </w:r>
      <w:r w:rsidRPr="00932D87">
        <w:rPr>
          <w:b/>
          <w:bCs/>
          <w:i/>
          <w:iCs/>
          <w:color w:val="000000"/>
          <w:vertAlign w:val="subscript"/>
          <w:lang w:val="en-US" w:eastAsia="zh-CN"/>
        </w:rPr>
        <w:t>2</w:t>
      </w:r>
      <w:r w:rsidRPr="00932D87">
        <w:rPr>
          <w:b/>
          <w:bCs/>
          <w:i/>
          <w:iCs/>
          <w:color w:val="000000"/>
          <w:lang w:val="en-US" w:eastAsia="zh-CN"/>
        </w:rPr>
        <w:t xml:space="preserve"> is the delay from slot </w:t>
      </w:r>
      <w:r w:rsidRPr="00932D87">
        <w:rPr>
          <w:b/>
          <w:bCs/>
          <w:i/>
          <w:iCs/>
          <w:lang w:val="en-US" w:eastAsia="ja-JP"/>
        </w:rPr>
        <w:t>n + (T</w:t>
      </w:r>
      <w:r w:rsidRPr="00932D87">
        <w:rPr>
          <w:b/>
          <w:bCs/>
          <w:i/>
          <w:iCs/>
          <w:vertAlign w:val="subscript"/>
          <w:lang w:val="en-US" w:eastAsia="ja-JP"/>
        </w:rPr>
        <w:t>HARQ</w:t>
      </w:r>
      <w:r w:rsidRPr="00932D87">
        <w:rPr>
          <w:b/>
          <w:bCs/>
          <w:i/>
          <w:iCs/>
          <w:lang w:val="en-US" w:eastAsia="ja-JP"/>
        </w:rPr>
        <w:t xml:space="preserve"> + </w:t>
      </w:r>
      <w:proofErr w:type="spellStart"/>
      <w:r w:rsidRPr="00932D87">
        <w:rPr>
          <w:b/>
          <w:bCs/>
          <w:i/>
          <w:iCs/>
          <w:lang w:val="en-US" w:eastAsia="ja-JP"/>
        </w:rPr>
        <w:t>T</w:t>
      </w:r>
      <w:r w:rsidRPr="00932D87">
        <w:rPr>
          <w:b/>
          <w:bCs/>
          <w:i/>
          <w:iCs/>
          <w:vertAlign w:val="subscript"/>
          <w:lang w:val="en-US" w:eastAsia="ja-JP"/>
        </w:rPr>
        <w:t>activatation_time</w:t>
      </w:r>
      <w:proofErr w:type="spellEnd"/>
      <w:r w:rsidRPr="00932D87">
        <w:rPr>
          <w:b/>
          <w:bCs/>
          <w:i/>
          <w:iCs/>
          <w:vertAlign w:val="subscript"/>
          <w:lang w:val="en-US" w:eastAsia="ja-JP"/>
        </w:rPr>
        <w:t xml:space="preserve"> </w:t>
      </w:r>
      <w:r w:rsidRPr="00932D87">
        <w:rPr>
          <w:b/>
          <w:bCs/>
          <w:i/>
          <w:iCs/>
          <w:lang w:val="en-US" w:eastAsia="ja-JP"/>
        </w:rPr>
        <w:t>+T</w:t>
      </w:r>
      <w:r w:rsidRPr="00932D87">
        <w:rPr>
          <w:b/>
          <w:bCs/>
          <w:i/>
          <w:iCs/>
          <w:vertAlign w:val="subscript"/>
          <w:lang w:val="en-US" w:eastAsia="ja-JP"/>
        </w:rPr>
        <w:t>1</w:t>
      </w:r>
      <w:r w:rsidRPr="00932D87">
        <w:rPr>
          <w:b/>
          <w:bCs/>
          <w:i/>
          <w:iCs/>
          <w:lang w:val="en-US" w:eastAsia="ja-JP"/>
        </w:rPr>
        <w:t>)/</w:t>
      </w:r>
      <w:r w:rsidRPr="00932D87">
        <w:rPr>
          <w:b/>
          <w:bCs/>
          <w:i/>
          <w:iCs/>
          <w:color w:val="000000"/>
          <w:lang w:val="en-US" w:eastAsia="zh-CN"/>
        </w:rPr>
        <w:t xml:space="preserve">NR slot length until UE has obtained a valid TA command for the target PUCCH </w:t>
      </w:r>
      <w:proofErr w:type="spellStart"/>
      <w:r w:rsidRPr="00932D87">
        <w:rPr>
          <w:b/>
          <w:bCs/>
          <w:i/>
          <w:iCs/>
          <w:color w:val="000000"/>
          <w:lang w:val="en-US" w:eastAsia="zh-CN"/>
        </w:rPr>
        <w:t>SCell</w:t>
      </w:r>
      <w:proofErr w:type="spellEnd"/>
      <w:r w:rsidRPr="00932D87">
        <w:rPr>
          <w:b/>
          <w:bCs/>
          <w:i/>
          <w:iCs/>
          <w:color w:val="000000"/>
          <w:lang w:val="en-US" w:eastAsia="zh-CN"/>
        </w:rPr>
        <w:t xml:space="preserve"> being activated. </w:t>
      </w:r>
      <w:proofErr w:type="spellStart"/>
      <w:r w:rsidRPr="00932D87">
        <w:rPr>
          <w:b/>
          <w:bCs/>
          <w:i/>
          <w:iCs/>
          <w:lang w:val="en-US" w:eastAsia="ja-JP"/>
        </w:rPr>
        <w:t>T</w:t>
      </w:r>
      <w:r w:rsidRPr="00932D87">
        <w:rPr>
          <w:b/>
          <w:bCs/>
          <w:i/>
          <w:iCs/>
          <w:vertAlign w:val="subscript"/>
          <w:lang w:val="en-US" w:eastAsia="ja-JP"/>
        </w:rPr>
        <w:t>activatation_time</w:t>
      </w:r>
      <w:proofErr w:type="spellEnd"/>
      <w:r w:rsidRPr="00932D87">
        <w:rPr>
          <w:b/>
          <w:bCs/>
          <w:i/>
          <w:iCs/>
          <w:color w:val="000000"/>
          <w:vertAlign w:val="subscript"/>
          <w:lang w:val="en-US" w:eastAsia="zh-CN"/>
        </w:rPr>
        <w:t xml:space="preserve"> </w:t>
      </w:r>
      <w:r w:rsidRPr="00932D87">
        <w:rPr>
          <w:b/>
          <w:bCs/>
          <w:i/>
          <w:iCs/>
          <w:color w:val="000000"/>
          <w:lang w:val="en-US" w:eastAsia="zh-CN"/>
        </w:rPr>
        <w:t xml:space="preserve">is the normal </w:t>
      </w:r>
      <w:proofErr w:type="spellStart"/>
      <w:r w:rsidRPr="00932D87">
        <w:rPr>
          <w:b/>
          <w:bCs/>
          <w:i/>
          <w:iCs/>
          <w:color w:val="000000"/>
          <w:lang w:val="en-US" w:eastAsia="zh-CN"/>
        </w:rPr>
        <w:t>SCell</w:t>
      </w:r>
      <w:proofErr w:type="spellEnd"/>
      <w:r w:rsidRPr="00932D87">
        <w:rPr>
          <w:b/>
          <w:bCs/>
          <w:i/>
          <w:iCs/>
          <w:color w:val="000000"/>
          <w:lang w:val="en-US" w:eastAsia="zh-CN"/>
        </w:rPr>
        <w:t xml:space="preserve"> activation delay in TS38.133 section 8.3.2. slot n is the slot when UE received PUCCH </w:t>
      </w:r>
      <w:proofErr w:type="spellStart"/>
      <w:r w:rsidRPr="00932D87">
        <w:rPr>
          <w:b/>
          <w:bCs/>
          <w:i/>
          <w:iCs/>
          <w:color w:val="000000"/>
          <w:lang w:val="en-US" w:eastAsia="zh-CN"/>
        </w:rPr>
        <w:t>SCell</w:t>
      </w:r>
      <w:proofErr w:type="spellEnd"/>
      <w:r w:rsidRPr="00932D87">
        <w:rPr>
          <w:b/>
          <w:bCs/>
          <w:i/>
          <w:iCs/>
          <w:color w:val="000000"/>
          <w:lang w:val="en-US" w:eastAsia="zh-CN"/>
        </w:rPr>
        <w:t xml:space="preserve"> activation MAC CE.</w:t>
      </w:r>
    </w:p>
    <w:p w14:paraId="327FB55A" w14:textId="77777777" w:rsidR="00932D87" w:rsidRPr="00CB612A" w:rsidRDefault="00932D87" w:rsidP="00932D87">
      <w:pPr>
        <w:spacing w:after="0"/>
        <w:rPr>
          <w:b/>
          <w:bCs/>
          <w:i/>
          <w:iCs/>
          <w:lang w:eastAsia="zh-CN"/>
        </w:rPr>
      </w:pPr>
      <w:r w:rsidRPr="00CB612A">
        <w:rPr>
          <w:b/>
          <w:bCs/>
          <w:i/>
          <w:iCs/>
          <w:lang w:eastAsia="zh-CN"/>
        </w:rPr>
        <w:t xml:space="preserve">Proposal </w:t>
      </w:r>
      <w:r>
        <w:rPr>
          <w:b/>
          <w:bCs/>
          <w:i/>
          <w:iCs/>
          <w:lang w:eastAsia="zh-CN"/>
        </w:rPr>
        <w:t>7</w:t>
      </w:r>
      <w:r w:rsidRPr="00CB612A">
        <w:rPr>
          <w:b/>
          <w:bCs/>
          <w:i/>
          <w:iCs/>
          <w:lang w:eastAsia="zh-CN"/>
        </w:rPr>
        <w:t xml:space="preserve">: regarding interruption requirements for PUCCH </w:t>
      </w:r>
      <w:proofErr w:type="spellStart"/>
      <w:r w:rsidRPr="00CB612A">
        <w:rPr>
          <w:b/>
          <w:bCs/>
          <w:i/>
          <w:iCs/>
          <w:lang w:eastAsia="zh-CN"/>
        </w:rPr>
        <w:t>Scell</w:t>
      </w:r>
      <w:proofErr w:type="spellEnd"/>
      <w:r w:rsidRPr="00CB612A">
        <w:rPr>
          <w:b/>
          <w:bCs/>
          <w:i/>
          <w:iCs/>
          <w:lang w:eastAsia="zh-CN"/>
        </w:rPr>
        <w:t xml:space="preserve"> activation in invalid TA case:</w:t>
      </w:r>
    </w:p>
    <w:p w14:paraId="685CFF68" w14:textId="77777777" w:rsidR="00932D87" w:rsidRPr="00CB612A" w:rsidRDefault="00932D87" w:rsidP="00932D87">
      <w:pPr>
        <w:pStyle w:val="ListParagraph"/>
        <w:numPr>
          <w:ilvl w:val="0"/>
          <w:numId w:val="19"/>
        </w:numPr>
        <w:spacing w:line="240" w:lineRule="auto"/>
        <w:ind w:firstLineChars="0"/>
        <w:rPr>
          <w:b/>
          <w:bCs/>
          <w:i/>
          <w:iCs/>
          <w:sz w:val="20"/>
          <w:szCs w:val="20"/>
          <w:lang w:eastAsia="zh-CN"/>
        </w:rPr>
      </w:pPr>
      <w:r w:rsidRPr="00CB612A">
        <w:rPr>
          <w:b/>
          <w:bCs/>
          <w:i/>
          <w:iCs/>
          <w:sz w:val="20"/>
          <w:szCs w:val="20"/>
          <w:lang w:eastAsia="zh-CN"/>
        </w:rPr>
        <w:t xml:space="preserve">The interruption requirement shall include the existing requirement for </w:t>
      </w:r>
      <w:proofErr w:type="spellStart"/>
      <w:r w:rsidRPr="00CB612A">
        <w:rPr>
          <w:b/>
          <w:bCs/>
          <w:i/>
          <w:iCs/>
          <w:sz w:val="20"/>
          <w:szCs w:val="20"/>
          <w:lang w:eastAsia="zh-CN"/>
        </w:rPr>
        <w:t>Scell</w:t>
      </w:r>
      <w:proofErr w:type="spellEnd"/>
      <w:r w:rsidRPr="00CB612A">
        <w:rPr>
          <w:b/>
          <w:bCs/>
          <w:i/>
          <w:iCs/>
          <w:sz w:val="20"/>
          <w:szCs w:val="20"/>
          <w:lang w:eastAsia="zh-CN"/>
        </w:rPr>
        <w:t xml:space="preserve"> activation in Rel-15. </w:t>
      </w:r>
    </w:p>
    <w:p w14:paraId="52BF1E15" w14:textId="77777777" w:rsidR="00932D87" w:rsidRPr="00252262" w:rsidRDefault="00932D87" w:rsidP="00932D87">
      <w:pPr>
        <w:pStyle w:val="ListParagraph"/>
        <w:numPr>
          <w:ilvl w:val="0"/>
          <w:numId w:val="19"/>
        </w:numPr>
        <w:spacing w:line="240" w:lineRule="auto"/>
        <w:ind w:firstLineChars="0"/>
        <w:rPr>
          <w:b/>
          <w:bCs/>
          <w:i/>
          <w:iCs/>
          <w:sz w:val="20"/>
          <w:szCs w:val="20"/>
          <w:lang w:eastAsia="zh-CN"/>
        </w:rPr>
      </w:pPr>
      <w:r w:rsidRPr="00CB612A">
        <w:rPr>
          <w:b/>
          <w:bCs/>
          <w:i/>
          <w:iCs/>
          <w:sz w:val="20"/>
          <w:szCs w:val="20"/>
          <w:lang w:val="en-US" w:eastAsia="zh-CN"/>
        </w:rPr>
        <w:t>I</w:t>
      </w:r>
      <w:proofErr w:type="spellStart"/>
      <w:r w:rsidRPr="00CB612A">
        <w:rPr>
          <w:b/>
          <w:bCs/>
          <w:i/>
          <w:iCs/>
          <w:sz w:val="20"/>
          <w:szCs w:val="20"/>
          <w:lang w:eastAsia="zh-CN"/>
        </w:rPr>
        <w:t>ntroduce</w:t>
      </w:r>
      <w:proofErr w:type="spellEnd"/>
      <w:r w:rsidRPr="00CB612A">
        <w:rPr>
          <w:b/>
          <w:bCs/>
          <w:i/>
          <w:iCs/>
          <w:sz w:val="20"/>
          <w:szCs w:val="20"/>
          <w:lang w:val="en-US" w:eastAsia="zh-CN"/>
        </w:rPr>
        <w:t xml:space="preserve"> additional</w:t>
      </w:r>
      <w:r w:rsidRPr="00CB612A">
        <w:rPr>
          <w:b/>
          <w:bCs/>
          <w:i/>
          <w:iCs/>
          <w:sz w:val="20"/>
          <w:szCs w:val="20"/>
          <w:lang w:eastAsia="zh-CN"/>
        </w:rPr>
        <w:t xml:space="preserve"> interruption by PRACH transmission </w:t>
      </w:r>
      <w:r w:rsidRPr="00CB612A">
        <w:rPr>
          <w:b/>
          <w:bCs/>
          <w:i/>
          <w:iCs/>
          <w:sz w:val="20"/>
          <w:szCs w:val="20"/>
          <w:lang w:val="en-US" w:eastAsia="zh-CN"/>
        </w:rPr>
        <w:t xml:space="preserve">when </w:t>
      </w:r>
      <w:r w:rsidRPr="00CB612A">
        <w:rPr>
          <w:b/>
          <w:bCs/>
          <w:i/>
          <w:iCs/>
          <w:sz w:val="20"/>
          <w:szCs w:val="20"/>
          <w:lang w:eastAsia="zh-CN"/>
        </w:rPr>
        <w:t xml:space="preserve">target PUCCH </w:t>
      </w:r>
      <w:proofErr w:type="spellStart"/>
      <w:r w:rsidRPr="00CB612A">
        <w:rPr>
          <w:b/>
          <w:bCs/>
          <w:i/>
          <w:iCs/>
          <w:sz w:val="20"/>
          <w:szCs w:val="20"/>
          <w:lang w:eastAsia="zh-CN"/>
        </w:rPr>
        <w:t>SCell</w:t>
      </w:r>
      <w:proofErr w:type="spellEnd"/>
      <w:r w:rsidRPr="00CB612A">
        <w:rPr>
          <w:b/>
          <w:bCs/>
          <w:i/>
          <w:iCs/>
          <w:sz w:val="20"/>
          <w:szCs w:val="20"/>
          <w:lang w:eastAsia="zh-CN"/>
        </w:rPr>
        <w:t xml:space="preserve"> RACH has different SCS from </w:t>
      </w:r>
      <w:proofErr w:type="spellStart"/>
      <w:r w:rsidRPr="00CB612A">
        <w:rPr>
          <w:b/>
          <w:bCs/>
          <w:i/>
          <w:iCs/>
          <w:sz w:val="20"/>
          <w:szCs w:val="20"/>
          <w:lang w:eastAsia="zh-CN"/>
        </w:rPr>
        <w:t>spCell</w:t>
      </w:r>
      <w:proofErr w:type="spellEnd"/>
      <w:r w:rsidRPr="00CB612A">
        <w:rPr>
          <w:b/>
          <w:bCs/>
          <w:i/>
          <w:iCs/>
          <w:sz w:val="20"/>
          <w:szCs w:val="20"/>
          <w:lang w:eastAsia="zh-CN"/>
        </w:rPr>
        <w:t xml:space="preserve"> data/control channel and UE does not support </w:t>
      </w:r>
      <w:proofErr w:type="spellStart"/>
      <w:r w:rsidRPr="00CB612A">
        <w:rPr>
          <w:b/>
          <w:bCs/>
          <w:i/>
          <w:iCs/>
          <w:sz w:val="20"/>
          <w:szCs w:val="20"/>
          <w:lang w:val="en-GB" w:eastAsia="zh-CN"/>
        </w:rPr>
        <w:t>diffNumerologyAcrossPUCCH</w:t>
      </w:r>
      <w:proofErr w:type="spellEnd"/>
      <w:r w:rsidRPr="00CB612A">
        <w:rPr>
          <w:b/>
          <w:bCs/>
          <w:i/>
          <w:iCs/>
          <w:sz w:val="20"/>
          <w:szCs w:val="20"/>
          <w:lang w:val="en-GB" w:eastAsia="zh-CN"/>
        </w:rPr>
        <w:t>-Group.</w:t>
      </w:r>
    </w:p>
    <w:p w14:paraId="08F1FBA6" w14:textId="77777777" w:rsidR="00932D87" w:rsidRPr="00B9549C" w:rsidRDefault="00932D87" w:rsidP="00932D87">
      <w:pPr>
        <w:pStyle w:val="ListParagraph"/>
        <w:numPr>
          <w:ilvl w:val="0"/>
          <w:numId w:val="19"/>
        </w:numPr>
        <w:spacing w:line="240" w:lineRule="auto"/>
        <w:ind w:firstLineChars="0"/>
        <w:rPr>
          <w:b/>
          <w:bCs/>
          <w:i/>
          <w:iCs/>
          <w:sz w:val="20"/>
          <w:szCs w:val="20"/>
          <w:lang w:eastAsia="zh-CN"/>
        </w:rPr>
      </w:pPr>
      <w:r>
        <w:rPr>
          <w:b/>
          <w:bCs/>
          <w:i/>
          <w:iCs/>
          <w:sz w:val="20"/>
          <w:szCs w:val="20"/>
          <w:lang w:val="en-GB" w:eastAsia="zh-CN"/>
        </w:rPr>
        <w:t>No need to revisit R15 RACH requirement.</w:t>
      </w:r>
    </w:p>
    <w:p w14:paraId="464FD7FC" w14:textId="77777777" w:rsidR="00932D87" w:rsidRPr="00B9549C" w:rsidRDefault="00932D87" w:rsidP="00932D87">
      <w:pPr>
        <w:pStyle w:val="ListParagraph"/>
        <w:spacing w:line="240" w:lineRule="auto"/>
        <w:ind w:left="720" w:firstLineChars="0" w:firstLine="0"/>
        <w:rPr>
          <w:b/>
          <w:bCs/>
          <w:i/>
          <w:iCs/>
          <w:sz w:val="20"/>
          <w:szCs w:val="20"/>
          <w:lang w:eastAsia="zh-CN"/>
        </w:rPr>
      </w:pPr>
    </w:p>
    <w:p w14:paraId="001DBFBC" w14:textId="77777777" w:rsidR="00932D87" w:rsidRDefault="00932D87" w:rsidP="00932D87">
      <w:pPr>
        <w:rPr>
          <w:b/>
          <w:bCs/>
          <w:i/>
          <w:iCs/>
          <w:lang w:eastAsia="zh-CN"/>
        </w:rPr>
      </w:pPr>
      <w:r>
        <w:rPr>
          <w:b/>
          <w:bCs/>
          <w:i/>
          <w:iCs/>
          <w:lang w:eastAsia="zh-CN"/>
        </w:rPr>
        <w:t xml:space="preserve">Proposal 8: send LS to RAN2 to clarify the </w:t>
      </w:r>
      <w:proofErr w:type="spellStart"/>
      <w:r w:rsidRPr="00371280">
        <w:rPr>
          <w:b/>
          <w:bCs/>
          <w:i/>
          <w:iCs/>
          <w:lang w:eastAsia="zh-CN"/>
        </w:rPr>
        <w:t>diffNumerologyAcrossPUCCH</w:t>
      </w:r>
      <w:proofErr w:type="spellEnd"/>
      <w:r w:rsidRPr="00371280">
        <w:rPr>
          <w:b/>
          <w:bCs/>
          <w:i/>
          <w:iCs/>
          <w:lang w:eastAsia="zh-CN"/>
        </w:rPr>
        <w:t>-Group</w:t>
      </w:r>
      <w:r>
        <w:rPr>
          <w:b/>
          <w:bCs/>
          <w:i/>
          <w:iCs/>
          <w:lang w:eastAsia="zh-CN"/>
        </w:rPr>
        <w:t xml:space="preserve"> to include RACH as below,</w:t>
      </w:r>
    </w:p>
    <w:p w14:paraId="105132F7" w14:textId="77777777" w:rsidR="00932D87" w:rsidRPr="00371280" w:rsidRDefault="00932D87" w:rsidP="00932D8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textAlignment w:val="auto"/>
        <w:rPr>
          <w:b/>
          <w:bCs/>
          <w:i/>
          <w:iCs/>
          <w:color w:val="000000"/>
          <w:lang w:val="en-US" w:eastAsia="zh-CN"/>
        </w:rPr>
      </w:pPr>
      <w:proofErr w:type="spellStart"/>
      <w:r w:rsidRPr="00371280">
        <w:rPr>
          <w:b/>
          <w:bCs/>
          <w:i/>
          <w:iCs/>
          <w:color w:val="000000"/>
          <w:lang w:val="en-US" w:eastAsia="zh-CN"/>
        </w:rPr>
        <w:t>diffNumerologyAcrossPUCCH</w:t>
      </w:r>
      <w:proofErr w:type="spellEnd"/>
      <w:r w:rsidRPr="00371280">
        <w:rPr>
          <w:b/>
          <w:bCs/>
          <w:i/>
          <w:iCs/>
          <w:color w:val="000000"/>
          <w:lang w:val="en-US" w:eastAsia="zh-CN"/>
        </w:rPr>
        <w:t>-Group</w:t>
      </w:r>
    </w:p>
    <w:p w14:paraId="161CF2E5" w14:textId="77777777" w:rsidR="00932D87" w:rsidRDefault="00932D87" w:rsidP="00932D87">
      <w:pPr>
        <w:rPr>
          <w:b/>
          <w:bCs/>
          <w:i/>
          <w:iCs/>
          <w:color w:val="000000"/>
          <w:lang w:val="en-US" w:eastAsia="zh-CN"/>
        </w:rPr>
      </w:pPr>
      <w:r w:rsidRPr="00371280">
        <w:rPr>
          <w:b/>
          <w:bCs/>
          <w:i/>
          <w:iCs/>
          <w:color w:val="000000"/>
          <w:lang w:val="en-US" w:eastAsia="zh-CN"/>
        </w:rPr>
        <w:t xml:space="preserve">Indicates whether different numerology across two NR PUCCH groups for </w:t>
      </w:r>
      <w:r w:rsidRPr="00371280">
        <w:rPr>
          <w:b/>
          <w:bCs/>
          <w:i/>
          <w:iCs/>
          <w:color w:val="000000"/>
          <w:highlight w:val="yellow"/>
          <w:lang w:val="en-US" w:eastAsia="zh-CN"/>
        </w:rPr>
        <w:t xml:space="preserve">data, control, and </w:t>
      </w:r>
      <w:proofErr w:type="gramStart"/>
      <w:r w:rsidRPr="00371280">
        <w:rPr>
          <w:b/>
          <w:bCs/>
          <w:i/>
          <w:iCs/>
          <w:color w:val="000000"/>
          <w:highlight w:val="yellow"/>
          <w:lang w:val="en-US" w:eastAsia="zh-CN"/>
        </w:rPr>
        <w:t>random access</w:t>
      </w:r>
      <w:proofErr w:type="gramEnd"/>
      <w:r w:rsidRPr="00371280">
        <w:rPr>
          <w:b/>
          <w:bCs/>
          <w:i/>
          <w:iCs/>
          <w:color w:val="000000"/>
          <w:highlight w:val="yellow"/>
          <w:lang w:val="en-US" w:eastAsia="zh-CN"/>
        </w:rPr>
        <w:t xml:space="preserve"> channel</w:t>
      </w:r>
      <w:r w:rsidRPr="00371280">
        <w:rPr>
          <w:b/>
          <w:bCs/>
          <w:i/>
          <w:iCs/>
          <w:color w:val="000000"/>
          <w:lang w:val="en-US" w:eastAsia="zh-CN"/>
        </w:rPr>
        <w:t xml:space="preserve"> at a given time in NR CA and (NG)EN-DC/NE-DC is supported by the UE.</w:t>
      </w:r>
    </w:p>
    <w:p w14:paraId="1198625D" w14:textId="77777777" w:rsidR="00932D87" w:rsidRPr="00CB612A" w:rsidRDefault="00932D87" w:rsidP="00932D8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120"/>
        <w:jc w:val="both"/>
        <w:rPr>
          <w:b/>
          <w:bCs/>
          <w:i/>
          <w:iCs/>
          <w:color w:val="000000"/>
          <w:lang w:val="en-US" w:eastAsia="zh-CN"/>
        </w:rPr>
      </w:pPr>
      <w:r w:rsidRPr="00CB612A">
        <w:rPr>
          <w:b/>
          <w:bCs/>
          <w:i/>
          <w:iCs/>
          <w:color w:val="000000"/>
          <w:lang w:val="en-US" w:eastAsia="zh-CN"/>
        </w:rPr>
        <w:t xml:space="preserve">Proposal </w:t>
      </w:r>
      <w:r>
        <w:rPr>
          <w:b/>
          <w:bCs/>
          <w:i/>
          <w:iCs/>
          <w:color w:val="000000"/>
          <w:lang w:val="en-US" w:eastAsia="zh-CN"/>
        </w:rPr>
        <w:t>9</w:t>
      </w:r>
      <w:r w:rsidRPr="00CB612A">
        <w:rPr>
          <w:b/>
          <w:bCs/>
          <w:i/>
          <w:iCs/>
          <w:color w:val="000000"/>
          <w:lang w:val="en-US" w:eastAsia="zh-CN"/>
        </w:rPr>
        <w:t>:</w:t>
      </w:r>
      <w:r w:rsidRPr="00CB612A">
        <w:rPr>
          <w:color w:val="000000"/>
          <w:lang w:val="en-US" w:eastAsia="zh-CN"/>
        </w:rPr>
        <w:t xml:space="preserve"> </w:t>
      </w:r>
      <w:r w:rsidRPr="00D97A97">
        <w:rPr>
          <w:b/>
          <w:bCs/>
          <w:i/>
          <w:iCs/>
          <w:color w:val="000000"/>
          <w:lang w:val="en-US" w:eastAsia="zh-CN"/>
        </w:rPr>
        <w:t>Applicability on interruption</w:t>
      </w:r>
      <w:r>
        <w:rPr>
          <w:b/>
          <w:bCs/>
          <w:i/>
          <w:iCs/>
          <w:color w:val="000000"/>
          <w:lang w:val="en-US" w:eastAsia="zh-CN"/>
        </w:rPr>
        <w:t xml:space="preserve"> is:</w:t>
      </w:r>
    </w:p>
    <w:p w14:paraId="1E023C84" w14:textId="77777777" w:rsidR="00932D87" w:rsidRPr="00D97A97" w:rsidRDefault="00932D87" w:rsidP="00932D87">
      <w:pPr>
        <w:pStyle w:val="ListParagraph"/>
        <w:numPr>
          <w:ilvl w:val="0"/>
          <w:numId w:val="37"/>
        </w:numPr>
        <w:autoSpaceDE/>
        <w:autoSpaceDN/>
        <w:adjustRightInd/>
        <w:spacing w:after="120" w:line="240" w:lineRule="auto"/>
        <w:ind w:firstLineChars="0"/>
        <w:rPr>
          <w:b/>
          <w:bCs/>
          <w:i/>
          <w:iCs/>
          <w:sz w:val="20"/>
          <w:szCs w:val="20"/>
          <w:lang w:eastAsia="zh-CN"/>
        </w:rPr>
      </w:pPr>
      <w:r w:rsidRPr="00D97A97">
        <w:rPr>
          <w:b/>
          <w:bCs/>
          <w:i/>
          <w:iCs/>
          <w:sz w:val="20"/>
          <w:szCs w:val="20"/>
          <w:lang w:eastAsia="zh-CN"/>
        </w:rPr>
        <w:t xml:space="preserve">No interruption occurs in same FR as the target PUCCH </w:t>
      </w:r>
      <w:proofErr w:type="spellStart"/>
      <w:r w:rsidRPr="00D97A97">
        <w:rPr>
          <w:b/>
          <w:bCs/>
          <w:i/>
          <w:iCs/>
          <w:sz w:val="20"/>
          <w:szCs w:val="20"/>
          <w:lang w:eastAsia="zh-CN"/>
        </w:rPr>
        <w:t>Scell</w:t>
      </w:r>
      <w:proofErr w:type="spellEnd"/>
      <w:r w:rsidRPr="00D97A97">
        <w:rPr>
          <w:b/>
          <w:bCs/>
          <w:i/>
          <w:iCs/>
          <w:sz w:val="20"/>
          <w:szCs w:val="20"/>
          <w:lang w:eastAsia="zh-CN"/>
        </w:rPr>
        <w:t xml:space="preserve"> during the </w:t>
      </w:r>
      <w:proofErr w:type="spellStart"/>
      <w:r w:rsidRPr="00D97A97">
        <w:rPr>
          <w:b/>
          <w:bCs/>
          <w:i/>
          <w:iCs/>
          <w:sz w:val="20"/>
          <w:szCs w:val="20"/>
          <w:lang w:eastAsia="zh-CN"/>
        </w:rPr>
        <w:t>Scell</w:t>
      </w:r>
      <w:proofErr w:type="spellEnd"/>
      <w:r w:rsidRPr="00D97A97">
        <w:rPr>
          <w:b/>
          <w:bCs/>
          <w:i/>
          <w:iCs/>
          <w:sz w:val="20"/>
          <w:szCs w:val="20"/>
          <w:lang w:eastAsia="zh-CN"/>
        </w:rPr>
        <w:t xml:space="preserve"> activation procedure if UE supports per-FR MG, otherwise the PUCCH </w:t>
      </w:r>
      <w:proofErr w:type="spellStart"/>
      <w:r w:rsidRPr="00D97A97">
        <w:rPr>
          <w:b/>
          <w:bCs/>
          <w:i/>
          <w:iCs/>
          <w:sz w:val="20"/>
          <w:szCs w:val="20"/>
          <w:lang w:eastAsia="zh-CN"/>
        </w:rPr>
        <w:t>Scell</w:t>
      </w:r>
      <w:proofErr w:type="spellEnd"/>
      <w:r w:rsidRPr="00D97A97">
        <w:rPr>
          <w:b/>
          <w:bCs/>
          <w:i/>
          <w:iCs/>
          <w:sz w:val="20"/>
          <w:szCs w:val="20"/>
          <w:lang w:eastAsia="zh-CN"/>
        </w:rPr>
        <w:t xml:space="preserve"> activation delay can be extended, and</w:t>
      </w:r>
    </w:p>
    <w:p w14:paraId="56D8464E" w14:textId="77777777" w:rsidR="00932D87" w:rsidRPr="00D97A97" w:rsidRDefault="00932D87" w:rsidP="00932D87">
      <w:pPr>
        <w:pStyle w:val="ListParagraph"/>
        <w:numPr>
          <w:ilvl w:val="0"/>
          <w:numId w:val="37"/>
        </w:numPr>
        <w:autoSpaceDE/>
        <w:autoSpaceDN/>
        <w:adjustRightInd/>
        <w:spacing w:after="120" w:line="240" w:lineRule="auto"/>
        <w:ind w:firstLineChars="0"/>
        <w:rPr>
          <w:b/>
          <w:bCs/>
          <w:i/>
          <w:iCs/>
          <w:sz w:val="20"/>
          <w:szCs w:val="20"/>
          <w:lang w:eastAsia="zh-CN"/>
        </w:rPr>
      </w:pPr>
      <w:r w:rsidRPr="00D97A97">
        <w:rPr>
          <w:b/>
          <w:bCs/>
          <w:i/>
          <w:iCs/>
          <w:sz w:val="20"/>
          <w:szCs w:val="20"/>
          <w:lang w:eastAsia="zh-CN"/>
        </w:rPr>
        <w:t xml:space="preserve">No interruption occurs during the </w:t>
      </w:r>
      <w:proofErr w:type="spellStart"/>
      <w:r w:rsidRPr="00D97A97">
        <w:rPr>
          <w:b/>
          <w:bCs/>
          <w:i/>
          <w:iCs/>
          <w:sz w:val="20"/>
          <w:szCs w:val="20"/>
          <w:lang w:eastAsia="zh-CN"/>
        </w:rPr>
        <w:t>Scell</w:t>
      </w:r>
      <w:proofErr w:type="spellEnd"/>
      <w:r w:rsidRPr="00D97A97">
        <w:rPr>
          <w:b/>
          <w:bCs/>
          <w:i/>
          <w:iCs/>
          <w:sz w:val="20"/>
          <w:szCs w:val="20"/>
          <w:lang w:eastAsia="zh-CN"/>
        </w:rPr>
        <w:t xml:space="preserve"> activation procedure if UE does not support per-FR MG, otherwise the PUCCH </w:t>
      </w:r>
      <w:proofErr w:type="spellStart"/>
      <w:r w:rsidRPr="00D97A97">
        <w:rPr>
          <w:b/>
          <w:bCs/>
          <w:i/>
          <w:iCs/>
          <w:sz w:val="20"/>
          <w:szCs w:val="20"/>
          <w:lang w:eastAsia="zh-CN"/>
        </w:rPr>
        <w:t>Scell</w:t>
      </w:r>
      <w:proofErr w:type="spellEnd"/>
      <w:r w:rsidRPr="00D97A97">
        <w:rPr>
          <w:b/>
          <w:bCs/>
          <w:i/>
          <w:iCs/>
          <w:sz w:val="20"/>
          <w:szCs w:val="20"/>
          <w:lang w:eastAsia="zh-CN"/>
        </w:rPr>
        <w:t xml:space="preserve"> activation delay can be extended.</w:t>
      </w:r>
    </w:p>
    <w:p w14:paraId="06DC2F8E" w14:textId="27ECE421" w:rsidR="00932D87" w:rsidRDefault="00932D87" w:rsidP="00932D87">
      <w:pPr>
        <w:pStyle w:val="ListParagraph"/>
        <w:numPr>
          <w:ilvl w:val="0"/>
          <w:numId w:val="37"/>
        </w:numPr>
        <w:autoSpaceDE/>
        <w:autoSpaceDN/>
        <w:adjustRightInd/>
        <w:spacing w:after="120" w:line="240" w:lineRule="auto"/>
        <w:ind w:firstLineChars="0"/>
        <w:rPr>
          <w:b/>
          <w:bCs/>
          <w:i/>
          <w:iCs/>
          <w:sz w:val="20"/>
          <w:szCs w:val="20"/>
          <w:lang w:eastAsia="zh-CN"/>
        </w:rPr>
      </w:pPr>
      <w:r w:rsidRPr="00D97A97">
        <w:rPr>
          <w:b/>
          <w:bCs/>
          <w:i/>
          <w:iCs/>
          <w:sz w:val="20"/>
          <w:szCs w:val="20"/>
          <w:lang w:eastAsia="zh-CN"/>
        </w:rPr>
        <w:t>The above interruption is caused by factor defined in TS38.133 section 8.2.1.1 for EN-DC, in TS38.133 section 8.2.2.1 for NR SA, in TS38.133 section 8.2.3.1 for NE-DC and in TS38.133 section 8.2.4.1 for NR-DC.</w:t>
      </w:r>
    </w:p>
    <w:p w14:paraId="215509A9" w14:textId="77777777" w:rsidR="00932D87" w:rsidRDefault="00932D87" w:rsidP="00932D87">
      <w:pPr>
        <w:autoSpaceDE/>
        <w:autoSpaceDN/>
        <w:adjustRightInd/>
        <w:spacing w:after="120"/>
        <w:rPr>
          <w:b/>
          <w:bCs/>
          <w:i/>
          <w:iCs/>
          <w:lang w:val="en-US" w:eastAsia="zh-CN"/>
        </w:rPr>
      </w:pPr>
      <w:r w:rsidRPr="00932D87">
        <w:rPr>
          <w:rFonts w:ascii="Times" w:hAnsi="Times" w:cs="Times"/>
          <w:b/>
          <w:bCs/>
          <w:i/>
          <w:iCs/>
          <w:color w:val="000000"/>
          <w:lang w:val="en-US" w:eastAsia="zh-CN"/>
        </w:rPr>
        <w:t xml:space="preserve">Proposal 10: </w:t>
      </w:r>
      <w:r w:rsidRPr="00932D87">
        <w:rPr>
          <w:rFonts w:ascii="Times" w:hAnsi="Times" w:cs="Times" w:hint="eastAsia"/>
          <w:b/>
          <w:bCs/>
          <w:i/>
          <w:iCs/>
          <w:color w:val="000000"/>
          <w:lang w:val="en-US" w:eastAsia="zh-CN"/>
        </w:rPr>
        <w:t>Applicability on PDCCH order receiving</w:t>
      </w:r>
      <w:r w:rsidRPr="00932D87">
        <w:rPr>
          <w:rFonts w:ascii="Times" w:hAnsi="Times" w:cs="Times"/>
          <w:b/>
          <w:bCs/>
          <w:i/>
          <w:iCs/>
          <w:color w:val="000000"/>
          <w:lang w:val="en-US" w:eastAsia="zh-CN"/>
        </w:rPr>
        <w:t xml:space="preserve"> is</w:t>
      </w:r>
      <w:r w:rsidRPr="00932D87">
        <w:rPr>
          <w:b/>
          <w:bCs/>
          <w:i/>
          <w:iCs/>
          <w:lang w:val="en-US" w:eastAsia="zh-CN"/>
        </w:rPr>
        <w:t>:</w:t>
      </w:r>
      <w:r>
        <w:rPr>
          <w:b/>
          <w:bCs/>
          <w:i/>
          <w:iCs/>
          <w:lang w:val="en-US" w:eastAsia="zh-CN"/>
        </w:rPr>
        <w:t xml:space="preserve"> </w:t>
      </w:r>
    </w:p>
    <w:p w14:paraId="43685CA6" w14:textId="5601E257" w:rsidR="00932D87" w:rsidRPr="00932D87" w:rsidRDefault="00932D87" w:rsidP="00932D87">
      <w:pPr>
        <w:autoSpaceDE/>
        <w:autoSpaceDN/>
        <w:adjustRightInd/>
        <w:spacing w:after="120"/>
        <w:rPr>
          <w:b/>
          <w:bCs/>
          <w:i/>
          <w:iCs/>
          <w:lang w:val="en-US" w:eastAsia="zh-CN"/>
        </w:rPr>
      </w:pPr>
      <w:r w:rsidRPr="00932D87">
        <w:rPr>
          <w:b/>
          <w:bCs/>
          <w:i/>
          <w:iCs/>
          <w:lang w:val="en-US" w:eastAsia="zh-CN"/>
        </w:rPr>
        <w:t xml:space="preserve">The UE has successfully received a PDCCH order to initiate RA procedure on the PUCCH </w:t>
      </w:r>
      <w:proofErr w:type="spellStart"/>
      <w:r w:rsidRPr="00932D87">
        <w:rPr>
          <w:b/>
          <w:bCs/>
          <w:i/>
          <w:iCs/>
          <w:lang w:val="en-US" w:eastAsia="zh-CN"/>
        </w:rPr>
        <w:t>SCell</w:t>
      </w:r>
      <w:proofErr w:type="spellEnd"/>
      <w:r w:rsidRPr="00932D87">
        <w:rPr>
          <w:b/>
          <w:bCs/>
          <w:i/>
          <w:iCs/>
          <w:lang w:val="en-US" w:eastAsia="zh-CN"/>
        </w:rPr>
        <w:t xml:space="preserve"> within T</w:t>
      </w:r>
      <w:proofErr w:type="spellStart"/>
      <w:r w:rsidRPr="00932D87">
        <w:rPr>
          <w:b/>
          <w:bCs/>
          <w:i/>
          <w:iCs/>
          <w:position w:val="-2"/>
          <w:vertAlign w:val="subscript"/>
          <w:lang w:val="en-US" w:eastAsia="zh-CN"/>
        </w:rPr>
        <w:t>activate_basic</w:t>
      </w:r>
      <w:proofErr w:type="spellEnd"/>
      <w:r w:rsidRPr="00932D87">
        <w:rPr>
          <w:b/>
          <w:bCs/>
          <w:i/>
          <w:iCs/>
          <w:position w:val="-2"/>
          <w:lang w:val="en-US" w:eastAsia="zh-CN"/>
        </w:rPr>
        <w:t xml:space="preserve"> </w:t>
      </w:r>
      <w:r w:rsidRPr="00932D87">
        <w:rPr>
          <w:b/>
          <w:bCs/>
          <w:i/>
          <w:iCs/>
          <w:lang w:val="en-US" w:eastAsia="zh-CN"/>
        </w:rPr>
        <w:t xml:space="preserve">otherwise additional delay to activate the </w:t>
      </w:r>
      <w:proofErr w:type="spellStart"/>
      <w:r w:rsidRPr="00932D87">
        <w:rPr>
          <w:b/>
          <w:bCs/>
          <w:i/>
          <w:iCs/>
          <w:lang w:val="en-US" w:eastAsia="zh-CN"/>
        </w:rPr>
        <w:t>SCell</w:t>
      </w:r>
      <w:proofErr w:type="spellEnd"/>
      <w:r w:rsidRPr="00932D87">
        <w:rPr>
          <w:b/>
          <w:bCs/>
          <w:i/>
          <w:iCs/>
          <w:lang w:val="en-US" w:eastAsia="zh-CN"/>
        </w:rPr>
        <w:t xml:space="preserve"> is expected</w:t>
      </w:r>
      <w:r w:rsidRPr="00932D87">
        <w:rPr>
          <w:rFonts w:eastAsiaTheme="minorEastAsia" w:hint="eastAsia"/>
          <w:b/>
          <w:bCs/>
          <w:i/>
          <w:iCs/>
          <w:lang w:val="en-US" w:eastAsia="zh-CN"/>
        </w:rPr>
        <w:t xml:space="preserve">. </w:t>
      </w:r>
    </w:p>
    <w:p w14:paraId="585937EA" w14:textId="77777777" w:rsidR="00932D87" w:rsidRPr="005F41CA" w:rsidRDefault="00932D87" w:rsidP="00932D87">
      <w:pPr>
        <w:autoSpaceDE/>
        <w:autoSpaceDN/>
        <w:adjustRightInd/>
        <w:spacing w:after="120"/>
        <w:rPr>
          <w:b/>
          <w:bCs/>
          <w:i/>
          <w:iCs/>
          <w:lang w:val="en-US" w:eastAsia="zh-CN"/>
        </w:rPr>
      </w:pPr>
      <w:r w:rsidRPr="005F41CA">
        <w:rPr>
          <w:rFonts w:ascii="Times" w:hAnsi="Times" w:cs="Times"/>
          <w:b/>
          <w:bCs/>
          <w:i/>
          <w:iCs/>
          <w:color w:val="000000"/>
          <w:lang w:val="en-US" w:eastAsia="zh-CN"/>
        </w:rPr>
        <w:t xml:space="preserve">Proposal 11: </w:t>
      </w:r>
    </w:p>
    <w:p w14:paraId="71C2E94A" w14:textId="77777777" w:rsidR="00932D87" w:rsidRPr="005F41CA" w:rsidRDefault="00932D87" w:rsidP="00932D87">
      <w:pPr>
        <w:pStyle w:val="ListParagraph"/>
        <w:numPr>
          <w:ilvl w:val="0"/>
          <w:numId w:val="42"/>
        </w:numPr>
        <w:autoSpaceDE/>
        <w:autoSpaceDN/>
        <w:adjustRightInd/>
        <w:spacing w:after="120" w:line="240" w:lineRule="auto"/>
        <w:ind w:firstLineChars="0"/>
        <w:rPr>
          <w:b/>
          <w:bCs/>
          <w:i/>
          <w:iCs/>
          <w:lang w:val="en-US" w:eastAsia="zh-CN"/>
        </w:rPr>
      </w:pPr>
      <w:r w:rsidRPr="005F41CA">
        <w:rPr>
          <w:b/>
          <w:bCs/>
          <w:i/>
          <w:iCs/>
          <w:lang w:val="en-US" w:eastAsia="zh-CN"/>
        </w:rPr>
        <w:t xml:space="preserve">RAN4 to define the PUCCH </w:t>
      </w:r>
      <w:proofErr w:type="spellStart"/>
      <w:r w:rsidRPr="005F41CA">
        <w:rPr>
          <w:b/>
          <w:bCs/>
          <w:i/>
          <w:iCs/>
          <w:lang w:val="en-US" w:eastAsia="zh-CN"/>
        </w:rPr>
        <w:t>SCell</w:t>
      </w:r>
      <w:proofErr w:type="spellEnd"/>
      <w:r w:rsidRPr="005F41CA">
        <w:rPr>
          <w:b/>
          <w:bCs/>
          <w:i/>
          <w:iCs/>
          <w:lang w:val="en-US" w:eastAsia="zh-CN"/>
        </w:rPr>
        <w:t xml:space="preserve"> activation only for the case when target PUCCH </w:t>
      </w:r>
      <w:proofErr w:type="spellStart"/>
      <w:r w:rsidRPr="005F41CA">
        <w:rPr>
          <w:b/>
          <w:bCs/>
          <w:i/>
          <w:iCs/>
          <w:lang w:val="en-US" w:eastAsia="zh-CN"/>
        </w:rPr>
        <w:t>SCell</w:t>
      </w:r>
      <w:proofErr w:type="spellEnd"/>
      <w:r w:rsidRPr="005F41CA">
        <w:rPr>
          <w:b/>
          <w:bCs/>
          <w:i/>
          <w:iCs/>
          <w:lang w:val="en-US" w:eastAsia="zh-CN"/>
        </w:rPr>
        <w:t xml:space="preserve"> and existing </w:t>
      </w:r>
      <w:r w:rsidRPr="005F41CA">
        <w:rPr>
          <w:b/>
          <w:bCs/>
          <w:i/>
          <w:iCs/>
          <w:lang w:val="en-US" w:eastAsia="zh-CN"/>
        </w:rPr>
        <w:lastRenderedPageBreak/>
        <w:t xml:space="preserve">serving cells belong to the different TAGs; </w:t>
      </w:r>
      <w:proofErr w:type="gramStart"/>
      <w:r w:rsidRPr="005F41CA">
        <w:rPr>
          <w:b/>
          <w:bCs/>
          <w:i/>
          <w:iCs/>
          <w:lang w:val="en-US" w:eastAsia="zh-CN"/>
        </w:rPr>
        <w:t>otherwise</w:t>
      </w:r>
      <w:proofErr w:type="gramEnd"/>
      <w:r w:rsidRPr="005F41CA">
        <w:rPr>
          <w:b/>
          <w:bCs/>
          <w:i/>
          <w:iCs/>
          <w:lang w:val="en-US" w:eastAsia="zh-CN"/>
        </w:rPr>
        <w:t xml:space="preserve"> UE behavior shall be clarified as in above case (1) and (2).</w:t>
      </w:r>
    </w:p>
    <w:p w14:paraId="5D7CC18E" w14:textId="77777777" w:rsidR="00932D87" w:rsidRPr="005F41CA" w:rsidRDefault="00932D87" w:rsidP="00932D87">
      <w:pPr>
        <w:pStyle w:val="ListParagraph"/>
        <w:numPr>
          <w:ilvl w:val="0"/>
          <w:numId w:val="42"/>
        </w:numPr>
        <w:autoSpaceDE/>
        <w:autoSpaceDN/>
        <w:adjustRightInd/>
        <w:spacing w:after="120" w:line="240" w:lineRule="auto"/>
        <w:ind w:firstLineChars="0"/>
        <w:rPr>
          <w:b/>
          <w:bCs/>
          <w:i/>
          <w:iCs/>
          <w:lang w:val="en-US"/>
        </w:rPr>
      </w:pPr>
      <w:r w:rsidRPr="005F41CA">
        <w:rPr>
          <w:b/>
          <w:bCs/>
          <w:i/>
          <w:iCs/>
          <w:lang w:val="en-US"/>
        </w:rPr>
        <w:t xml:space="preserve">There is no need to bundle the PUCCH </w:t>
      </w:r>
      <w:proofErr w:type="spellStart"/>
      <w:r w:rsidRPr="005F41CA">
        <w:rPr>
          <w:b/>
          <w:bCs/>
          <w:i/>
          <w:iCs/>
          <w:lang w:val="en-US"/>
        </w:rPr>
        <w:t>Scell</w:t>
      </w:r>
      <w:proofErr w:type="spellEnd"/>
      <w:r w:rsidRPr="005F41CA">
        <w:rPr>
          <w:b/>
          <w:bCs/>
          <w:i/>
          <w:iCs/>
          <w:lang w:val="en-US"/>
        </w:rPr>
        <w:t xml:space="preserve"> with intra-/inter band cases.</w:t>
      </w:r>
    </w:p>
    <w:p w14:paraId="45F8902B" w14:textId="406B3CEF" w:rsidR="00932D87" w:rsidRPr="00932D87" w:rsidRDefault="00932D87" w:rsidP="00932D87">
      <w:pPr>
        <w:autoSpaceDE/>
        <w:autoSpaceDN/>
        <w:adjustRightInd/>
        <w:spacing w:after="120"/>
        <w:rPr>
          <w:b/>
          <w:bCs/>
          <w:i/>
          <w:iCs/>
          <w:lang w:val="en-US" w:eastAsia="zh-CN"/>
        </w:rPr>
      </w:pPr>
      <w:r w:rsidRPr="00932D87">
        <w:rPr>
          <w:rFonts w:ascii="Times" w:hAnsi="Times" w:cs="Times"/>
          <w:b/>
          <w:bCs/>
          <w:i/>
          <w:iCs/>
          <w:color w:val="000000"/>
          <w:lang w:val="en-US" w:eastAsia="zh-CN"/>
        </w:rPr>
        <w:t xml:space="preserve">Proposal 12: Postpone the </w:t>
      </w:r>
      <w:r w:rsidRPr="00932D87">
        <w:rPr>
          <w:b/>
          <w:bCs/>
          <w:i/>
          <w:iCs/>
          <w:lang w:val="en-US"/>
        </w:rPr>
        <w:t xml:space="preserve">requirement of activation for multiple </w:t>
      </w:r>
      <w:proofErr w:type="spellStart"/>
      <w:r w:rsidRPr="00932D87">
        <w:rPr>
          <w:b/>
          <w:bCs/>
          <w:i/>
          <w:iCs/>
          <w:lang w:val="en-US"/>
        </w:rPr>
        <w:t>SCells</w:t>
      </w:r>
      <w:proofErr w:type="spellEnd"/>
      <w:r w:rsidRPr="00932D87">
        <w:rPr>
          <w:b/>
          <w:bCs/>
          <w:i/>
          <w:iCs/>
          <w:lang w:val="en-US"/>
        </w:rPr>
        <w:t xml:space="preserve"> with one PUCCH </w:t>
      </w:r>
      <w:proofErr w:type="spellStart"/>
      <w:r w:rsidRPr="00932D87">
        <w:rPr>
          <w:b/>
          <w:bCs/>
          <w:i/>
          <w:iCs/>
          <w:lang w:val="en-US"/>
        </w:rPr>
        <w:t>SCell</w:t>
      </w:r>
      <w:proofErr w:type="spellEnd"/>
      <w:r w:rsidRPr="00932D87">
        <w:rPr>
          <w:b/>
          <w:bCs/>
          <w:i/>
          <w:iCs/>
          <w:lang w:val="en-US"/>
        </w:rPr>
        <w:t xml:space="preserve"> until the single PUCCH </w:t>
      </w:r>
      <w:proofErr w:type="spellStart"/>
      <w:r w:rsidRPr="00932D87">
        <w:rPr>
          <w:b/>
          <w:bCs/>
          <w:i/>
          <w:iCs/>
          <w:lang w:val="en-US"/>
        </w:rPr>
        <w:t>SCell</w:t>
      </w:r>
      <w:proofErr w:type="spellEnd"/>
      <w:r w:rsidRPr="00932D87">
        <w:rPr>
          <w:b/>
          <w:bCs/>
          <w:i/>
          <w:iCs/>
          <w:lang w:val="en-US"/>
        </w:rPr>
        <w:t xml:space="preserve"> activation requirement has been finalized.</w:t>
      </w:r>
    </w:p>
    <w:p w14:paraId="72E53931" w14:textId="0FED7C77" w:rsidR="00712CC1" w:rsidRDefault="00712CC1" w:rsidP="00712CC1">
      <w:pPr>
        <w:pStyle w:val="Heading1"/>
        <w:pBdr>
          <w:top w:val="single" w:sz="12" w:space="2" w:color="auto"/>
        </w:pBdr>
        <w:jc w:val="both"/>
        <w:rPr>
          <w:sz w:val="32"/>
        </w:rPr>
      </w:pPr>
      <w:r w:rsidRPr="00B7162C">
        <w:rPr>
          <w:rFonts w:hint="eastAsia"/>
          <w:sz w:val="32"/>
        </w:rPr>
        <w:t>References</w:t>
      </w:r>
    </w:p>
    <w:p w14:paraId="26B50E7D" w14:textId="29D7F47E" w:rsidR="004D4ED2" w:rsidRPr="008E172A" w:rsidRDefault="009D56DB" w:rsidP="005A1E0E">
      <w:pPr>
        <w:rPr>
          <w:bCs/>
          <w:lang w:val="en-US" w:eastAsia="zh-CN"/>
        </w:rPr>
      </w:pPr>
      <w:r>
        <w:rPr>
          <w:lang w:eastAsia="zh-CN"/>
        </w:rPr>
        <w:t xml:space="preserve">[1] </w:t>
      </w:r>
      <w:r w:rsidR="0059382B" w:rsidRPr="0059382B">
        <w:rPr>
          <w:bCs/>
          <w:lang w:eastAsia="zh-CN"/>
        </w:rPr>
        <w:t>R4-2115338</w:t>
      </w:r>
      <w:r w:rsidR="00B610C9">
        <w:rPr>
          <w:lang w:eastAsia="zh-CN"/>
        </w:rPr>
        <w:t xml:space="preserve">, </w:t>
      </w:r>
      <w:r w:rsidR="00B610C9" w:rsidRPr="00B610C9">
        <w:rPr>
          <w:lang w:eastAsia="zh-CN"/>
        </w:rPr>
        <w:t xml:space="preserve">WF on further RRM enhancement for NR and MR-DC - PUCCH </w:t>
      </w:r>
      <w:proofErr w:type="spellStart"/>
      <w:r w:rsidR="00B610C9" w:rsidRPr="00B610C9">
        <w:rPr>
          <w:lang w:eastAsia="zh-CN"/>
        </w:rPr>
        <w:t>SCell</w:t>
      </w:r>
      <w:proofErr w:type="spellEnd"/>
      <w:r w:rsidR="00B610C9" w:rsidRPr="00B610C9">
        <w:rPr>
          <w:lang w:eastAsia="zh-CN"/>
        </w:rPr>
        <w:t xml:space="preserve"> activation/deactivation requirements</w:t>
      </w:r>
      <w:r w:rsidR="00A56205">
        <w:rPr>
          <w:lang w:eastAsia="zh-CN"/>
        </w:rPr>
        <w:t xml:space="preserve">, </w:t>
      </w:r>
      <w:r w:rsidR="00B610C9">
        <w:rPr>
          <w:lang w:eastAsia="zh-CN"/>
        </w:rPr>
        <w:t>CATT</w:t>
      </w:r>
      <w:r w:rsidR="00A56205">
        <w:rPr>
          <w:lang w:eastAsia="zh-CN"/>
        </w:rPr>
        <w:t>, RAN</w:t>
      </w:r>
      <w:r w:rsidR="00B610C9">
        <w:rPr>
          <w:lang w:eastAsia="zh-CN"/>
        </w:rPr>
        <w:t>4</w:t>
      </w:r>
      <w:r w:rsidR="004E6B05">
        <w:rPr>
          <w:lang w:eastAsia="zh-CN"/>
        </w:rPr>
        <w:t xml:space="preserve"> #</w:t>
      </w:r>
      <w:r w:rsidR="0059382B">
        <w:rPr>
          <w:lang w:eastAsia="zh-CN"/>
        </w:rPr>
        <w:t>100</w:t>
      </w:r>
      <w:r w:rsidR="00BE7806">
        <w:rPr>
          <w:lang w:eastAsia="zh-CN"/>
        </w:rPr>
        <w:t>-</w:t>
      </w:r>
      <w:r w:rsidR="00B610C9">
        <w:rPr>
          <w:lang w:eastAsia="zh-CN"/>
        </w:rPr>
        <w:t>e</w:t>
      </w:r>
    </w:p>
    <w:sectPr w:rsidR="004D4ED2" w:rsidRPr="008E172A" w:rsidSect="0069017A">
      <w:headerReference w:type="even" r:id="rId9"/>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56C0BE" w14:textId="77777777" w:rsidR="00D7783B" w:rsidRDefault="00D7783B">
      <w:pPr>
        <w:spacing w:after="0"/>
      </w:pPr>
      <w:r>
        <w:separator/>
      </w:r>
    </w:p>
  </w:endnote>
  <w:endnote w:type="continuationSeparator" w:id="0">
    <w:p w14:paraId="10CC4A57" w14:textId="77777777" w:rsidR="00D7783B" w:rsidRDefault="00D7783B">
      <w:pPr>
        <w:spacing w:after="0"/>
      </w:pPr>
      <w:r>
        <w:continuationSeparator/>
      </w:r>
    </w:p>
  </w:endnote>
  <w:endnote w:type="continuationNotice" w:id="1">
    <w:p w14:paraId="7DB3A37B" w14:textId="77777777" w:rsidR="00D7783B" w:rsidRDefault="00D778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ZapfDingbats">
    <w:panose1 w:val="020B0604020202020204"/>
    <w:charset w:val="02"/>
    <w:family w:val="decorative"/>
    <w:pitch w:val="default"/>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altName w:val="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Yu Mincho">
    <w:panose1 w:val="02020400000000000000"/>
    <w:charset w:val="80"/>
    <w:family w:val="roman"/>
    <w:pitch w:val="variable"/>
    <w:sig w:usb0="800002E7" w:usb1="2AC7FCFF" w:usb2="00000012" w:usb3="00000000" w:csb0="0002009F" w:csb1="00000000"/>
  </w:font>
  <w:font w:name="Times">
    <w:panose1 w:val="00000500000000020000"/>
    <w:charset w:val="00"/>
    <w:family w:val="auto"/>
    <w:pitch w:val="variable"/>
    <w:sig w:usb0="E00002FF" w:usb1="5000205A" w:usb2="00000000" w:usb3="00000000" w:csb0="0000019F" w:csb1="00000000"/>
  </w:font>
  <w:font w:name="v4.2.0">
    <w:altName w:val="Calibri"/>
    <w:panose1 w:val="020B0604020202020204"/>
    <w:charset w:val="00"/>
    <w:family w:val="auto"/>
    <w:pitch w:val="default"/>
  </w:font>
  <w:font w:name="Cambria Math">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7FFB60" w14:textId="77777777" w:rsidR="00D7783B" w:rsidRDefault="00D7783B">
      <w:pPr>
        <w:spacing w:after="0"/>
      </w:pPr>
      <w:r>
        <w:separator/>
      </w:r>
    </w:p>
  </w:footnote>
  <w:footnote w:type="continuationSeparator" w:id="0">
    <w:p w14:paraId="2B78C2EB" w14:textId="77777777" w:rsidR="00D7783B" w:rsidRDefault="00D7783B">
      <w:pPr>
        <w:spacing w:after="0"/>
      </w:pPr>
      <w:r>
        <w:continuationSeparator/>
      </w:r>
    </w:p>
  </w:footnote>
  <w:footnote w:type="continuationNotice" w:id="1">
    <w:p w14:paraId="2166D2F8" w14:textId="77777777" w:rsidR="00D7783B" w:rsidRDefault="00D7783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396FCA" w:rsidRDefault="00396FCA">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E086103A"/>
    <w:lvl w:ilvl="0" w:tplc="00000001">
      <w:start w:val="1"/>
      <w:numFmt w:val="decimal"/>
      <w:lvlText w:val="(%1)"/>
      <w:lvlJc w:val="left"/>
      <w:pPr>
        <w:ind w:left="720" w:hanging="360"/>
      </w:pPr>
    </w:lvl>
    <w:lvl w:ilvl="1" w:tplc="3A0070E2">
      <w:start w:val="12"/>
      <w:numFmt w:val="bullet"/>
      <w:lvlText w:val="-"/>
      <w:lvlJc w:val="left"/>
      <w:pPr>
        <w:ind w:left="1440" w:hanging="360"/>
      </w:pPr>
      <w:rPr>
        <w:rFonts w:ascii="Times New Roman" w:eastAsia="MS Mincho" w:hAnsi="Times New Roman" w:cs="Times New Roman" w:hint="default"/>
      </w:rPr>
    </w:lvl>
    <w:lvl w:ilvl="2" w:tplc="04090001">
      <w:start w:val="1"/>
      <w:numFmt w:val="bullet"/>
      <w:lvlText w:val=""/>
      <w:lvlJc w:val="left"/>
      <w:pPr>
        <w:ind w:left="720" w:hanging="360"/>
      </w:pPr>
      <w:rPr>
        <w:rFonts w:ascii="Symbol" w:hAnsi="Symbol"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7109DA"/>
    <w:multiLevelType w:val="hybridMultilevel"/>
    <w:tmpl w:val="57802B6A"/>
    <w:lvl w:ilvl="0" w:tplc="EAA2CD42">
      <w:start w:val="1"/>
      <w:numFmt w:val="bullet"/>
      <w:lvlText w:val="•"/>
      <w:lvlJc w:val="left"/>
      <w:pPr>
        <w:tabs>
          <w:tab w:val="num" w:pos="360"/>
        </w:tabs>
        <w:ind w:left="360" w:hanging="360"/>
      </w:pPr>
      <w:rPr>
        <w:rFonts w:ascii="Arial" w:hAnsi="Arial" w:hint="default"/>
      </w:rPr>
    </w:lvl>
    <w:lvl w:ilvl="1" w:tplc="EE3E4AE8">
      <w:numFmt w:val="bullet"/>
      <w:lvlText w:val="–"/>
      <w:lvlJc w:val="left"/>
      <w:pPr>
        <w:tabs>
          <w:tab w:val="num" w:pos="1080"/>
        </w:tabs>
        <w:ind w:left="1080" w:hanging="360"/>
      </w:pPr>
      <w:rPr>
        <w:rFonts w:ascii="Arial" w:hAnsi="Arial" w:hint="default"/>
      </w:rPr>
    </w:lvl>
    <w:lvl w:ilvl="2" w:tplc="08B0B410">
      <w:numFmt w:val="bullet"/>
      <w:lvlText w:val="•"/>
      <w:lvlJc w:val="left"/>
      <w:pPr>
        <w:tabs>
          <w:tab w:val="num" w:pos="1800"/>
        </w:tabs>
        <w:ind w:left="1800" w:hanging="360"/>
      </w:pPr>
      <w:rPr>
        <w:rFonts w:ascii="Arial" w:hAnsi="Arial" w:hint="default"/>
      </w:rPr>
    </w:lvl>
    <w:lvl w:ilvl="3" w:tplc="61F68BE4">
      <w:start w:val="1"/>
      <w:numFmt w:val="bullet"/>
      <w:lvlText w:val="•"/>
      <w:lvlJc w:val="left"/>
      <w:pPr>
        <w:tabs>
          <w:tab w:val="num" w:pos="2520"/>
        </w:tabs>
        <w:ind w:left="2520" w:hanging="360"/>
      </w:pPr>
      <w:rPr>
        <w:rFonts w:ascii="Arial" w:hAnsi="Arial" w:hint="default"/>
      </w:rPr>
    </w:lvl>
    <w:lvl w:ilvl="4" w:tplc="1C24FDDE" w:tentative="1">
      <w:start w:val="1"/>
      <w:numFmt w:val="bullet"/>
      <w:lvlText w:val="•"/>
      <w:lvlJc w:val="left"/>
      <w:pPr>
        <w:tabs>
          <w:tab w:val="num" w:pos="3240"/>
        </w:tabs>
        <w:ind w:left="3240" w:hanging="360"/>
      </w:pPr>
      <w:rPr>
        <w:rFonts w:ascii="Arial" w:hAnsi="Arial" w:hint="default"/>
      </w:rPr>
    </w:lvl>
    <w:lvl w:ilvl="5" w:tplc="E14EEC04" w:tentative="1">
      <w:start w:val="1"/>
      <w:numFmt w:val="bullet"/>
      <w:lvlText w:val="•"/>
      <w:lvlJc w:val="left"/>
      <w:pPr>
        <w:tabs>
          <w:tab w:val="num" w:pos="3960"/>
        </w:tabs>
        <w:ind w:left="3960" w:hanging="360"/>
      </w:pPr>
      <w:rPr>
        <w:rFonts w:ascii="Arial" w:hAnsi="Arial" w:hint="default"/>
      </w:rPr>
    </w:lvl>
    <w:lvl w:ilvl="6" w:tplc="128CFA9E" w:tentative="1">
      <w:start w:val="1"/>
      <w:numFmt w:val="bullet"/>
      <w:lvlText w:val="•"/>
      <w:lvlJc w:val="left"/>
      <w:pPr>
        <w:tabs>
          <w:tab w:val="num" w:pos="4680"/>
        </w:tabs>
        <w:ind w:left="4680" w:hanging="360"/>
      </w:pPr>
      <w:rPr>
        <w:rFonts w:ascii="Arial" w:hAnsi="Arial" w:hint="default"/>
      </w:rPr>
    </w:lvl>
    <w:lvl w:ilvl="7" w:tplc="4BB6E73E" w:tentative="1">
      <w:start w:val="1"/>
      <w:numFmt w:val="bullet"/>
      <w:lvlText w:val="•"/>
      <w:lvlJc w:val="left"/>
      <w:pPr>
        <w:tabs>
          <w:tab w:val="num" w:pos="5400"/>
        </w:tabs>
        <w:ind w:left="5400" w:hanging="360"/>
      </w:pPr>
      <w:rPr>
        <w:rFonts w:ascii="Arial" w:hAnsi="Arial" w:hint="default"/>
      </w:rPr>
    </w:lvl>
    <w:lvl w:ilvl="8" w:tplc="CE3E9C7E"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4A565B7"/>
    <w:multiLevelType w:val="multilevel"/>
    <w:tmpl w:val="57A6CD56"/>
    <w:lvl w:ilvl="0">
      <w:start w:val="1"/>
      <w:numFmt w:val="decimal"/>
      <w:lvlText w:val="%1."/>
      <w:lvlJc w:val="left"/>
      <w:pPr>
        <w:ind w:left="425" w:hanging="425"/>
      </w:pPr>
      <w:rPr>
        <w:rFonts w:hint="default"/>
        <w:lang w:val="en-US"/>
      </w:rPr>
    </w:lvl>
    <w:lvl w:ilvl="1">
      <w:start w:val="1"/>
      <w:numFmt w:val="bullet"/>
      <w:lvlText w:val=""/>
      <w:lvlJc w:val="left"/>
      <w:pPr>
        <w:ind w:left="785" w:hanging="360"/>
      </w:pPr>
      <w:rPr>
        <w:rFonts w:ascii="Symbol" w:hAnsi="Symbol"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4" w15:restartNumberingAfterBreak="0">
    <w:nsid w:val="0CEF5D8E"/>
    <w:multiLevelType w:val="hybridMultilevel"/>
    <w:tmpl w:val="C688EB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A45E0C"/>
    <w:multiLevelType w:val="hybridMultilevel"/>
    <w:tmpl w:val="669616F6"/>
    <w:lvl w:ilvl="0" w:tplc="19E48E1E">
      <w:start w:val="1"/>
      <w:numFmt w:val="bullet"/>
      <w:lvlText w:val="•"/>
      <w:lvlJc w:val="left"/>
      <w:pPr>
        <w:tabs>
          <w:tab w:val="num" w:pos="360"/>
        </w:tabs>
        <w:ind w:left="360" w:hanging="360"/>
      </w:pPr>
      <w:rPr>
        <w:rFonts w:ascii="Arial" w:hAnsi="Arial" w:hint="default"/>
      </w:rPr>
    </w:lvl>
    <w:lvl w:ilvl="1" w:tplc="A6BAC304">
      <w:numFmt w:val="bullet"/>
      <w:lvlText w:val="–"/>
      <w:lvlJc w:val="left"/>
      <w:pPr>
        <w:tabs>
          <w:tab w:val="num" w:pos="1080"/>
        </w:tabs>
        <w:ind w:left="1080" w:hanging="360"/>
      </w:pPr>
      <w:rPr>
        <w:rFonts w:ascii="Arial" w:hAnsi="Arial" w:hint="default"/>
      </w:rPr>
    </w:lvl>
    <w:lvl w:ilvl="2" w:tplc="F7A2C72E">
      <w:numFmt w:val="bullet"/>
      <w:lvlText w:val="•"/>
      <w:lvlJc w:val="left"/>
      <w:pPr>
        <w:tabs>
          <w:tab w:val="num" w:pos="1800"/>
        </w:tabs>
        <w:ind w:left="1800" w:hanging="360"/>
      </w:pPr>
      <w:rPr>
        <w:rFonts w:ascii="Arial" w:hAnsi="Arial" w:hint="default"/>
      </w:rPr>
    </w:lvl>
    <w:lvl w:ilvl="3" w:tplc="C694CF96">
      <w:numFmt w:val="bullet"/>
      <w:lvlText w:val="–"/>
      <w:lvlJc w:val="left"/>
      <w:pPr>
        <w:tabs>
          <w:tab w:val="num" w:pos="2520"/>
        </w:tabs>
        <w:ind w:left="2520" w:hanging="360"/>
      </w:pPr>
      <w:rPr>
        <w:rFonts w:ascii="Arial" w:hAnsi="Arial" w:hint="default"/>
      </w:rPr>
    </w:lvl>
    <w:lvl w:ilvl="4" w:tplc="5EDA40B6" w:tentative="1">
      <w:start w:val="1"/>
      <w:numFmt w:val="bullet"/>
      <w:lvlText w:val="•"/>
      <w:lvlJc w:val="left"/>
      <w:pPr>
        <w:tabs>
          <w:tab w:val="num" w:pos="3240"/>
        </w:tabs>
        <w:ind w:left="3240" w:hanging="360"/>
      </w:pPr>
      <w:rPr>
        <w:rFonts w:ascii="Arial" w:hAnsi="Arial" w:hint="default"/>
      </w:rPr>
    </w:lvl>
    <w:lvl w:ilvl="5" w:tplc="0C3E1DB0" w:tentative="1">
      <w:start w:val="1"/>
      <w:numFmt w:val="bullet"/>
      <w:lvlText w:val="•"/>
      <w:lvlJc w:val="left"/>
      <w:pPr>
        <w:tabs>
          <w:tab w:val="num" w:pos="3960"/>
        </w:tabs>
        <w:ind w:left="3960" w:hanging="360"/>
      </w:pPr>
      <w:rPr>
        <w:rFonts w:ascii="Arial" w:hAnsi="Arial" w:hint="default"/>
      </w:rPr>
    </w:lvl>
    <w:lvl w:ilvl="6" w:tplc="3474D5C6" w:tentative="1">
      <w:start w:val="1"/>
      <w:numFmt w:val="bullet"/>
      <w:lvlText w:val="•"/>
      <w:lvlJc w:val="left"/>
      <w:pPr>
        <w:tabs>
          <w:tab w:val="num" w:pos="4680"/>
        </w:tabs>
        <w:ind w:left="4680" w:hanging="360"/>
      </w:pPr>
      <w:rPr>
        <w:rFonts w:ascii="Arial" w:hAnsi="Arial" w:hint="default"/>
      </w:rPr>
    </w:lvl>
    <w:lvl w:ilvl="7" w:tplc="87BCBCDE" w:tentative="1">
      <w:start w:val="1"/>
      <w:numFmt w:val="bullet"/>
      <w:lvlText w:val="•"/>
      <w:lvlJc w:val="left"/>
      <w:pPr>
        <w:tabs>
          <w:tab w:val="num" w:pos="5400"/>
        </w:tabs>
        <w:ind w:left="5400" w:hanging="360"/>
      </w:pPr>
      <w:rPr>
        <w:rFonts w:ascii="Arial" w:hAnsi="Arial" w:hint="default"/>
      </w:rPr>
    </w:lvl>
    <w:lvl w:ilvl="8" w:tplc="33E2DB24"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7"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8" w15:restartNumberingAfterBreak="0">
    <w:nsid w:val="17AE10A8"/>
    <w:multiLevelType w:val="hybridMultilevel"/>
    <w:tmpl w:val="7A78CC74"/>
    <w:lvl w:ilvl="0" w:tplc="3A0070E2">
      <w:start w:val="12"/>
      <w:numFmt w:val="bullet"/>
      <w:lvlText w:val="-"/>
      <w:lvlJc w:val="left"/>
      <w:pPr>
        <w:ind w:left="1440" w:hanging="360"/>
      </w:pPr>
      <w:rPr>
        <w:rFonts w:ascii="Times New Roman" w:eastAsia="MS Mincho" w:hAnsi="Times New Roman" w:cs="Times New Roman"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7FE2BDB"/>
    <w:multiLevelType w:val="hybridMultilevel"/>
    <w:tmpl w:val="4FD64F52"/>
    <w:lvl w:ilvl="0" w:tplc="66A0956C">
      <w:start w:val="1"/>
      <w:numFmt w:val="bullet"/>
      <w:lvlText w:val="•"/>
      <w:lvlJc w:val="left"/>
      <w:pPr>
        <w:tabs>
          <w:tab w:val="num" w:pos="360"/>
        </w:tabs>
        <w:ind w:left="360" w:hanging="360"/>
      </w:pPr>
      <w:rPr>
        <w:rFonts w:ascii="Arial" w:hAnsi="Arial" w:hint="default"/>
      </w:rPr>
    </w:lvl>
    <w:lvl w:ilvl="1" w:tplc="DB82B27C">
      <w:numFmt w:val="bullet"/>
      <w:lvlText w:val="–"/>
      <w:lvlJc w:val="left"/>
      <w:pPr>
        <w:tabs>
          <w:tab w:val="num" w:pos="1080"/>
        </w:tabs>
        <w:ind w:left="1080" w:hanging="360"/>
      </w:pPr>
      <w:rPr>
        <w:rFonts w:ascii="Arial" w:hAnsi="Arial" w:hint="default"/>
      </w:rPr>
    </w:lvl>
    <w:lvl w:ilvl="2" w:tplc="C1649E60">
      <w:numFmt w:val="bullet"/>
      <w:lvlText w:val="•"/>
      <w:lvlJc w:val="left"/>
      <w:pPr>
        <w:tabs>
          <w:tab w:val="num" w:pos="1800"/>
        </w:tabs>
        <w:ind w:left="1800" w:hanging="360"/>
      </w:pPr>
      <w:rPr>
        <w:rFonts w:ascii="Arial" w:hAnsi="Arial" w:hint="default"/>
      </w:rPr>
    </w:lvl>
    <w:lvl w:ilvl="3" w:tplc="666E1E42">
      <w:numFmt w:val="bullet"/>
      <w:lvlText w:val="–"/>
      <w:lvlJc w:val="left"/>
      <w:pPr>
        <w:tabs>
          <w:tab w:val="num" w:pos="2520"/>
        </w:tabs>
        <w:ind w:left="2520" w:hanging="360"/>
      </w:pPr>
      <w:rPr>
        <w:rFonts w:ascii="Arial" w:hAnsi="Arial" w:hint="default"/>
      </w:rPr>
    </w:lvl>
    <w:lvl w:ilvl="4" w:tplc="55868AEA">
      <w:numFmt w:val="bullet"/>
      <w:lvlText w:val="»"/>
      <w:lvlJc w:val="left"/>
      <w:pPr>
        <w:tabs>
          <w:tab w:val="num" w:pos="3240"/>
        </w:tabs>
        <w:ind w:left="3240" w:hanging="360"/>
      </w:pPr>
      <w:rPr>
        <w:rFonts w:ascii="Arial" w:hAnsi="Arial" w:hint="default"/>
      </w:rPr>
    </w:lvl>
    <w:lvl w:ilvl="5" w:tplc="C9EAC802" w:tentative="1">
      <w:start w:val="1"/>
      <w:numFmt w:val="bullet"/>
      <w:lvlText w:val="•"/>
      <w:lvlJc w:val="left"/>
      <w:pPr>
        <w:tabs>
          <w:tab w:val="num" w:pos="3960"/>
        </w:tabs>
        <w:ind w:left="3960" w:hanging="360"/>
      </w:pPr>
      <w:rPr>
        <w:rFonts w:ascii="Arial" w:hAnsi="Arial" w:hint="default"/>
      </w:rPr>
    </w:lvl>
    <w:lvl w:ilvl="6" w:tplc="B26EC5BE" w:tentative="1">
      <w:start w:val="1"/>
      <w:numFmt w:val="bullet"/>
      <w:lvlText w:val="•"/>
      <w:lvlJc w:val="left"/>
      <w:pPr>
        <w:tabs>
          <w:tab w:val="num" w:pos="4680"/>
        </w:tabs>
        <w:ind w:left="4680" w:hanging="360"/>
      </w:pPr>
      <w:rPr>
        <w:rFonts w:ascii="Arial" w:hAnsi="Arial" w:hint="default"/>
      </w:rPr>
    </w:lvl>
    <w:lvl w:ilvl="7" w:tplc="BD88AA3A" w:tentative="1">
      <w:start w:val="1"/>
      <w:numFmt w:val="bullet"/>
      <w:lvlText w:val="•"/>
      <w:lvlJc w:val="left"/>
      <w:pPr>
        <w:tabs>
          <w:tab w:val="num" w:pos="5400"/>
        </w:tabs>
        <w:ind w:left="5400" w:hanging="360"/>
      </w:pPr>
      <w:rPr>
        <w:rFonts w:ascii="Arial" w:hAnsi="Arial" w:hint="default"/>
      </w:rPr>
    </w:lvl>
    <w:lvl w:ilvl="8" w:tplc="E724CD26"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198F3DA5"/>
    <w:multiLevelType w:val="hybridMultilevel"/>
    <w:tmpl w:val="5E2416D8"/>
    <w:lvl w:ilvl="0" w:tplc="04090001">
      <w:start w:val="1"/>
      <w:numFmt w:val="bullet"/>
      <w:lvlText w:val=""/>
      <w:lvlJc w:val="left"/>
      <w:pPr>
        <w:ind w:left="1440" w:hanging="360"/>
      </w:pPr>
      <w:rPr>
        <w:rFonts w:ascii="Symbol" w:hAnsi="Symbol"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28620AE"/>
    <w:multiLevelType w:val="hybridMultilevel"/>
    <w:tmpl w:val="E238072E"/>
    <w:lvl w:ilvl="0" w:tplc="7D221B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237785"/>
    <w:multiLevelType w:val="hybridMultilevel"/>
    <w:tmpl w:val="DAEE84FE"/>
    <w:lvl w:ilvl="0" w:tplc="728A9D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5" w15:restartNumberingAfterBreak="0">
    <w:nsid w:val="37132383"/>
    <w:multiLevelType w:val="hybridMultilevel"/>
    <w:tmpl w:val="037042DA"/>
    <w:lvl w:ilvl="0" w:tplc="309AF5B8">
      <w:start w:val="1"/>
      <w:numFmt w:val="bullet"/>
      <w:lvlText w:val="•"/>
      <w:lvlJc w:val="left"/>
      <w:pPr>
        <w:tabs>
          <w:tab w:val="num" w:pos="360"/>
        </w:tabs>
        <w:ind w:left="360" w:hanging="360"/>
      </w:pPr>
      <w:rPr>
        <w:rFonts w:ascii="Arial" w:hAnsi="Arial" w:hint="default"/>
      </w:rPr>
    </w:lvl>
    <w:lvl w:ilvl="1" w:tplc="142A020A">
      <w:numFmt w:val="bullet"/>
      <w:lvlText w:val="–"/>
      <w:lvlJc w:val="left"/>
      <w:pPr>
        <w:tabs>
          <w:tab w:val="num" w:pos="1080"/>
        </w:tabs>
        <w:ind w:left="1080" w:hanging="360"/>
      </w:pPr>
      <w:rPr>
        <w:rFonts w:ascii="Arial" w:hAnsi="Arial" w:hint="default"/>
      </w:rPr>
    </w:lvl>
    <w:lvl w:ilvl="2" w:tplc="B6263D62">
      <w:numFmt w:val="bullet"/>
      <w:lvlText w:val="•"/>
      <w:lvlJc w:val="left"/>
      <w:pPr>
        <w:tabs>
          <w:tab w:val="num" w:pos="1800"/>
        </w:tabs>
        <w:ind w:left="1800" w:hanging="360"/>
      </w:pPr>
      <w:rPr>
        <w:rFonts w:ascii="Arial" w:hAnsi="Arial" w:hint="default"/>
      </w:rPr>
    </w:lvl>
    <w:lvl w:ilvl="3" w:tplc="62A24EB6" w:tentative="1">
      <w:start w:val="1"/>
      <w:numFmt w:val="bullet"/>
      <w:lvlText w:val="•"/>
      <w:lvlJc w:val="left"/>
      <w:pPr>
        <w:tabs>
          <w:tab w:val="num" w:pos="2520"/>
        </w:tabs>
        <w:ind w:left="2520" w:hanging="360"/>
      </w:pPr>
      <w:rPr>
        <w:rFonts w:ascii="Arial" w:hAnsi="Arial" w:hint="default"/>
      </w:rPr>
    </w:lvl>
    <w:lvl w:ilvl="4" w:tplc="0B0E63B8" w:tentative="1">
      <w:start w:val="1"/>
      <w:numFmt w:val="bullet"/>
      <w:lvlText w:val="•"/>
      <w:lvlJc w:val="left"/>
      <w:pPr>
        <w:tabs>
          <w:tab w:val="num" w:pos="3240"/>
        </w:tabs>
        <w:ind w:left="3240" w:hanging="360"/>
      </w:pPr>
      <w:rPr>
        <w:rFonts w:ascii="Arial" w:hAnsi="Arial" w:hint="default"/>
      </w:rPr>
    </w:lvl>
    <w:lvl w:ilvl="5" w:tplc="0DA0F486" w:tentative="1">
      <w:start w:val="1"/>
      <w:numFmt w:val="bullet"/>
      <w:lvlText w:val="•"/>
      <w:lvlJc w:val="left"/>
      <w:pPr>
        <w:tabs>
          <w:tab w:val="num" w:pos="3960"/>
        </w:tabs>
        <w:ind w:left="3960" w:hanging="360"/>
      </w:pPr>
      <w:rPr>
        <w:rFonts w:ascii="Arial" w:hAnsi="Arial" w:hint="default"/>
      </w:rPr>
    </w:lvl>
    <w:lvl w:ilvl="6" w:tplc="3E5A7E80" w:tentative="1">
      <w:start w:val="1"/>
      <w:numFmt w:val="bullet"/>
      <w:lvlText w:val="•"/>
      <w:lvlJc w:val="left"/>
      <w:pPr>
        <w:tabs>
          <w:tab w:val="num" w:pos="4680"/>
        </w:tabs>
        <w:ind w:left="4680" w:hanging="360"/>
      </w:pPr>
      <w:rPr>
        <w:rFonts w:ascii="Arial" w:hAnsi="Arial" w:hint="default"/>
      </w:rPr>
    </w:lvl>
    <w:lvl w:ilvl="7" w:tplc="66A8923E" w:tentative="1">
      <w:start w:val="1"/>
      <w:numFmt w:val="bullet"/>
      <w:lvlText w:val="•"/>
      <w:lvlJc w:val="left"/>
      <w:pPr>
        <w:tabs>
          <w:tab w:val="num" w:pos="5400"/>
        </w:tabs>
        <w:ind w:left="5400" w:hanging="360"/>
      </w:pPr>
      <w:rPr>
        <w:rFonts w:ascii="Arial" w:hAnsi="Arial" w:hint="default"/>
      </w:rPr>
    </w:lvl>
    <w:lvl w:ilvl="8" w:tplc="EBD05310"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3AA464E8"/>
    <w:multiLevelType w:val="hybridMultilevel"/>
    <w:tmpl w:val="DAEE84FE"/>
    <w:lvl w:ilvl="0" w:tplc="728A9D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BE45F1F"/>
    <w:multiLevelType w:val="hybridMultilevel"/>
    <w:tmpl w:val="D2AA6C14"/>
    <w:lvl w:ilvl="0" w:tplc="04090001">
      <w:start w:val="1"/>
      <w:numFmt w:val="bullet"/>
      <w:lvlText w:val=""/>
      <w:lvlJc w:val="left"/>
      <w:pPr>
        <w:ind w:left="720" w:hanging="360"/>
      </w:pPr>
      <w:rPr>
        <w:rFonts w:ascii="Symbol" w:hAnsi="Symbol" w:hint="default"/>
      </w:rPr>
    </w:lvl>
    <w:lvl w:ilvl="1" w:tplc="3A0070E2">
      <w:start w:val="12"/>
      <w:numFmt w:val="bullet"/>
      <w:lvlText w:val="-"/>
      <w:lvlJc w:val="left"/>
      <w:pPr>
        <w:ind w:left="1440" w:hanging="360"/>
      </w:pPr>
      <w:rPr>
        <w:rFonts w:ascii="Times New Roman" w:eastAsia="MS Mincho" w:hAnsi="Times New Roman" w:cs="Times New Roman" w:hint="default"/>
      </w:rPr>
    </w:lvl>
    <w:lvl w:ilvl="2" w:tplc="04090001">
      <w:start w:val="1"/>
      <w:numFmt w:val="bullet"/>
      <w:lvlText w:val=""/>
      <w:lvlJc w:val="left"/>
      <w:pPr>
        <w:ind w:left="720" w:hanging="360"/>
      </w:pPr>
      <w:rPr>
        <w:rFonts w:ascii="Symbol" w:hAnsi="Symbol"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40FF33F9"/>
    <w:multiLevelType w:val="hybridMultilevel"/>
    <w:tmpl w:val="2CA89DAE"/>
    <w:lvl w:ilvl="0" w:tplc="91E23374">
      <w:start w:val="1"/>
      <w:numFmt w:val="bullet"/>
      <w:lvlText w:val="•"/>
      <w:lvlJc w:val="left"/>
      <w:pPr>
        <w:tabs>
          <w:tab w:val="num" w:pos="360"/>
        </w:tabs>
        <w:ind w:left="360" w:hanging="360"/>
      </w:pPr>
      <w:rPr>
        <w:rFonts w:ascii="Arial" w:hAnsi="Arial" w:hint="default"/>
      </w:rPr>
    </w:lvl>
    <w:lvl w:ilvl="1" w:tplc="3B8A7198">
      <w:numFmt w:val="bullet"/>
      <w:lvlText w:val="–"/>
      <w:lvlJc w:val="left"/>
      <w:pPr>
        <w:tabs>
          <w:tab w:val="num" w:pos="1080"/>
        </w:tabs>
        <w:ind w:left="1080" w:hanging="360"/>
      </w:pPr>
      <w:rPr>
        <w:rFonts w:ascii="Arial" w:hAnsi="Arial" w:hint="default"/>
      </w:rPr>
    </w:lvl>
    <w:lvl w:ilvl="2" w:tplc="4D6EF890">
      <w:numFmt w:val="bullet"/>
      <w:lvlText w:val="•"/>
      <w:lvlJc w:val="left"/>
      <w:pPr>
        <w:tabs>
          <w:tab w:val="num" w:pos="1800"/>
        </w:tabs>
        <w:ind w:left="1800" w:hanging="360"/>
      </w:pPr>
      <w:rPr>
        <w:rFonts w:ascii="Arial" w:hAnsi="Arial" w:hint="default"/>
      </w:rPr>
    </w:lvl>
    <w:lvl w:ilvl="3" w:tplc="6E029D32">
      <w:numFmt w:val="bullet"/>
      <w:lvlText w:val="–"/>
      <w:lvlJc w:val="left"/>
      <w:pPr>
        <w:tabs>
          <w:tab w:val="num" w:pos="2520"/>
        </w:tabs>
        <w:ind w:left="2520" w:hanging="360"/>
      </w:pPr>
      <w:rPr>
        <w:rFonts w:ascii="Arial" w:hAnsi="Arial" w:hint="default"/>
      </w:rPr>
    </w:lvl>
    <w:lvl w:ilvl="4" w:tplc="F3C8DF7C" w:tentative="1">
      <w:start w:val="1"/>
      <w:numFmt w:val="bullet"/>
      <w:lvlText w:val="•"/>
      <w:lvlJc w:val="left"/>
      <w:pPr>
        <w:tabs>
          <w:tab w:val="num" w:pos="3240"/>
        </w:tabs>
        <w:ind w:left="3240" w:hanging="360"/>
      </w:pPr>
      <w:rPr>
        <w:rFonts w:ascii="Arial" w:hAnsi="Arial" w:hint="default"/>
      </w:rPr>
    </w:lvl>
    <w:lvl w:ilvl="5" w:tplc="36CC9558" w:tentative="1">
      <w:start w:val="1"/>
      <w:numFmt w:val="bullet"/>
      <w:lvlText w:val="•"/>
      <w:lvlJc w:val="left"/>
      <w:pPr>
        <w:tabs>
          <w:tab w:val="num" w:pos="3960"/>
        </w:tabs>
        <w:ind w:left="3960" w:hanging="360"/>
      </w:pPr>
      <w:rPr>
        <w:rFonts w:ascii="Arial" w:hAnsi="Arial" w:hint="default"/>
      </w:rPr>
    </w:lvl>
    <w:lvl w:ilvl="6" w:tplc="B4C2F206" w:tentative="1">
      <w:start w:val="1"/>
      <w:numFmt w:val="bullet"/>
      <w:lvlText w:val="•"/>
      <w:lvlJc w:val="left"/>
      <w:pPr>
        <w:tabs>
          <w:tab w:val="num" w:pos="4680"/>
        </w:tabs>
        <w:ind w:left="4680" w:hanging="360"/>
      </w:pPr>
      <w:rPr>
        <w:rFonts w:ascii="Arial" w:hAnsi="Arial" w:hint="default"/>
      </w:rPr>
    </w:lvl>
    <w:lvl w:ilvl="7" w:tplc="6A640042" w:tentative="1">
      <w:start w:val="1"/>
      <w:numFmt w:val="bullet"/>
      <w:lvlText w:val="•"/>
      <w:lvlJc w:val="left"/>
      <w:pPr>
        <w:tabs>
          <w:tab w:val="num" w:pos="5400"/>
        </w:tabs>
        <w:ind w:left="5400" w:hanging="360"/>
      </w:pPr>
      <w:rPr>
        <w:rFonts w:ascii="Arial" w:hAnsi="Arial" w:hint="default"/>
      </w:rPr>
    </w:lvl>
    <w:lvl w:ilvl="8" w:tplc="4A4EF020"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416E6A56"/>
    <w:multiLevelType w:val="hybridMultilevel"/>
    <w:tmpl w:val="7798734C"/>
    <w:lvl w:ilvl="0" w:tplc="B322B30C">
      <w:start w:val="1"/>
      <w:numFmt w:val="bullet"/>
      <w:lvlText w:val="•"/>
      <w:lvlJc w:val="left"/>
      <w:pPr>
        <w:tabs>
          <w:tab w:val="num" w:pos="720"/>
        </w:tabs>
        <w:ind w:left="720" w:hanging="360"/>
      </w:pPr>
      <w:rPr>
        <w:rFonts w:ascii="Arial" w:hAnsi="Arial" w:hint="default"/>
      </w:rPr>
    </w:lvl>
    <w:lvl w:ilvl="1" w:tplc="4D1C8146">
      <w:numFmt w:val="bullet"/>
      <w:lvlText w:val="–"/>
      <w:lvlJc w:val="left"/>
      <w:pPr>
        <w:tabs>
          <w:tab w:val="num" w:pos="1440"/>
        </w:tabs>
        <w:ind w:left="1440" w:hanging="360"/>
      </w:pPr>
      <w:rPr>
        <w:rFonts w:ascii="Arial" w:hAnsi="Arial" w:hint="default"/>
      </w:rPr>
    </w:lvl>
    <w:lvl w:ilvl="2" w:tplc="D39ED19A">
      <w:start w:val="1"/>
      <w:numFmt w:val="bullet"/>
      <w:lvlText w:val="•"/>
      <w:lvlJc w:val="left"/>
      <w:pPr>
        <w:tabs>
          <w:tab w:val="num" w:pos="2160"/>
        </w:tabs>
        <w:ind w:left="2160" w:hanging="360"/>
      </w:pPr>
      <w:rPr>
        <w:rFonts w:ascii="Arial" w:hAnsi="Arial" w:hint="default"/>
      </w:rPr>
    </w:lvl>
    <w:lvl w:ilvl="3" w:tplc="8508F94E">
      <w:start w:val="1"/>
      <w:numFmt w:val="bullet"/>
      <w:lvlText w:val="•"/>
      <w:lvlJc w:val="left"/>
      <w:pPr>
        <w:tabs>
          <w:tab w:val="num" w:pos="2880"/>
        </w:tabs>
        <w:ind w:left="2880" w:hanging="360"/>
      </w:pPr>
      <w:rPr>
        <w:rFonts w:ascii="Arial" w:hAnsi="Arial" w:hint="default"/>
      </w:rPr>
    </w:lvl>
    <w:lvl w:ilvl="4" w:tplc="B5DA1A58" w:tentative="1">
      <w:start w:val="1"/>
      <w:numFmt w:val="bullet"/>
      <w:lvlText w:val="•"/>
      <w:lvlJc w:val="left"/>
      <w:pPr>
        <w:tabs>
          <w:tab w:val="num" w:pos="3600"/>
        </w:tabs>
        <w:ind w:left="3600" w:hanging="360"/>
      </w:pPr>
      <w:rPr>
        <w:rFonts w:ascii="Arial" w:hAnsi="Arial" w:hint="default"/>
      </w:rPr>
    </w:lvl>
    <w:lvl w:ilvl="5" w:tplc="05A6096E" w:tentative="1">
      <w:start w:val="1"/>
      <w:numFmt w:val="bullet"/>
      <w:lvlText w:val="•"/>
      <w:lvlJc w:val="left"/>
      <w:pPr>
        <w:tabs>
          <w:tab w:val="num" w:pos="4320"/>
        </w:tabs>
        <w:ind w:left="4320" w:hanging="360"/>
      </w:pPr>
      <w:rPr>
        <w:rFonts w:ascii="Arial" w:hAnsi="Arial" w:hint="default"/>
      </w:rPr>
    </w:lvl>
    <w:lvl w:ilvl="6" w:tplc="1EA27722" w:tentative="1">
      <w:start w:val="1"/>
      <w:numFmt w:val="bullet"/>
      <w:lvlText w:val="•"/>
      <w:lvlJc w:val="left"/>
      <w:pPr>
        <w:tabs>
          <w:tab w:val="num" w:pos="5040"/>
        </w:tabs>
        <w:ind w:left="5040" w:hanging="360"/>
      </w:pPr>
      <w:rPr>
        <w:rFonts w:ascii="Arial" w:hAnsi="Arial" w:hint="default"/>
      </w:rPr>
    </w:lvl>
    <w:lvl w:ilvl="7" w:tplc="D2E642DE" w:tentative="1">
      <w:start w:val="1"/>
      <w:numFmt w:val="bullet"/>
      <w:lvlText w:val="•"/>
      <w:lvlJc w:val="left"/>
      <w:pPr>
        <w:tabs>
          <w:tab w:val="num" w:pos="5760"/>
        </w:tabs>
        <w:ind w:left="5760" w:hanging="360"/>
      </w:pPr>
      <w:rPr>
        <w:rFonts w:ascii="Arial" w:hAnsi="Arial" w:hint="default"/>
      </w:rPr>
    </w:lvl>
    <w:lvl w:ilvl="8" w:tplc="9D203E5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E2A593B"/>
    <w:multiLevelType w:val="hybridMultilevel"/>
    <w:tmpl w:val="D97C1676"/>
    <w:lvl w:ilvl="0" w:tplc="02467238">
      <w:start w:val="1"/>
      <w:numFmt w:val="bullet"/>
      <w:lvlText w:val="•"/>
      <w:lvlJc w:val="left"/>
      <w:pPr>
        <w:tabs>
          <w:tab w:val="num" w:pos="360"/>
        </w:tabs>
        <w:ind w:left="360" w:hanging="360"/>
      </w:pPr>
      <w:rPr>
        <w:rFonts w:ascii="Arial" w:hAnsi="Arial" w:hint="default"/>
      </w:rPr>
    </w:lvl>
    <w:lvl w:ilvl="1" w:tplc="4CE08AB2">
      <w:numFmt w:val="bullet"/>
      <w:lvlText w:val="–"/>
      <w:lvlJc w:val="left"/>
      <w:pPr>
        <w:tabs>
          <w:tab w:val="num" w:pos="1080"/>
        </w:tabs>
        <w:ind w:left="1080" w:hanging="360"/>
      </w:pPr>
      <w:rPr>
        <w:rFonts w:ascii="Arial" w:hAnsi="Arial" w:hint="default"/>
      </w:rPr>
    </w:lvl>
    <w:lvl w:ilvl="2" w:tplc="6A3E2F64">
      <w:numFmt w:val="bullet"/>
      <w:lvlText w:val="•"/>
      <w:lvlJc w:val="left"/>
      <w:pPr>
        <w:tabs>
          <w:tab w:val="num" w:pos="1800"/>
        </w:tabs>
        <w:ind w:left="1800" w:hanging="360"/>
      </w:pPr>
      <w:rPr>
        <w:rFonts w:ascii="Arial" w:hAnsi="Arial" w:hint="default"/>
      </w:rPr>
    </w:lvl>
    <w:lvl w:ilvl="3" w:tplc="9442486E" w:tentative="1">
      <w:start w:val="1"/>
      <w:numFmt w:val="bullet"/>
      <w:lvlText w:val="•"/>
      <w:lvlJc w:val="left"/>
      <w:pPr>
        <w:tabs>
          <w:tab w:val="num" w:pos="2520"/>
        </w:tabs>
        <w:ind w:left="2520" w:hanging="360"/>
      </w:pPr>
      <w:rPr>
        <w:rFonts w:ascii="Arial" w:hAnsi="Arial" w:hint="default"/>
      </w:rPr>
    </w:lvl>
    <w:lvl w:ilvl="4" w:tplc="2AD0F5E6" w:tentative="1">
      <w:start w:val="1"/>
      <w:numFmt w:val="bullet"/>
      <w:lvlText w:val="•"/>
      <w:lvlJc w:val="left"/>
      <w:pPr>
        <w:tabs>
          <w:tab w:val="num" w:pos="3240"/>
        </w:tabs>
        <w:ind w:left="3240" w:hanging="360"/>
      </w:pPr>
      <w:rPr>
        <w:rFonts w:ascii="Arial" w:hAnsi="Arial" w:hint="default"/>
      </w:rPr>
    </w:lvl>
    <w:lvl w:ilvl="5" w:tplc="34EEFF4A" w:tentative="1">
      <w:start w:val="1"/>
      <w:numFmt w:val="bullet"/>
      <w:lvlText w:val="•"/>
      <w:lvlJc w:val="left"/>
      <w:pPr>
        <w:tabs>
          <w:tab w:val="num" w:pos="3960"/>
        </w:tabs>
        <w:ind w:left="3960" w:hanging="360"/>
      </w:pPr>
      <w:rPr>
        <w:rFonts w:ascii="Arial" w:hAnsi="Arial" w:hint="default"/>
      </w:rPr>
    </w:lvl>
    <w:lvl w:ilvl="6" w:tplc="4ECA0524" w:tentative="1">
      <w:start w:val="1"/>
      <w:numFmt w:val="bullet"/>
      <w:lvlText w:val="•"/>
      <w:lvlJc w:val="left"/>
      <w:pPr>
        <w:tabs>
          <w:tab w:val="num" w:pos="4680"/>
        </w:tabs>
        <w:ind w:left="4680" w:hanging="360"/>
      </w:pPr>
      <w:rPr>
        <w:rFonts w:ascii="Arial" w:hAnsi="Arial" w:hint="default"/>
      </w:rPr>
    </w:lvl>
    <w:lvl w:ilvl="7" w:tplc="9BFCA908" w:tentative="1">
      <w:start w:val="1"/>
      <w:numFmt w:val="bullet"/>
      <w:lvlText w:val="•"/>
      <w:lvlJc w:val="left"/>
      <w:pPr>
        <w:tabs>
          <w:tab w:val="num" w:pos="5400"/>
        </w:tabs>
        <w:ind w:left="5400" w:hanging="360"/>
      </w:pPr>
      <w:rPr>
        <w:rFonts w:ascii="Arial" w:hAnsi="Arial" w:hint="default"/>
      </w:rPr>
    </w:lvl>
    <w:lvl w:ilvl="8" w:tplc="040A5A4C"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4133538"/>
    <w:multiLevelType w:val="hybridMultilevel"/>
    <w:tmpl w:val="D074832A"/>
    <w:lvl w:ilvl="0" w:tplc="45DEDEA4">
      <w:start w:val="1"/>
      <w:numFmt w:val="bullet"/>
      <w:lvlText w:val="•"/>
      <w:lvlJc w:val="left"/>
      <w:pPr>
        <w:tabs>
          <w:tab w:val="num" w:pos="360"/>
        </w:tabs>
        <w:ind w:left="360" w:hanging="360"/>
      </w:pPr>
      <w:rPr>
        <w:rFonts w:ascii="Arial" w:hAnsi="Arial" w:hint="default"/>
      </w:rPr>
    </w:lvl>
    <w:lvl w:ilvl="1" w:tplc="E8884F6C">
      <w:start w:val="1"/>
      <w:numFmt w:val="bullet"/>
      <w:lvlText w:val="•"/>
      <w:lvlJc w:val="left"/>
      <w:pPr>
        <w:tabs>
          <w:tab w:val="num" w:pos="1080"/>
        </w:tabs>
        <w:ind w:left="1080" w:hanging="360"/>
      </w:pPr>
      <w:rPr>
        <w:rFonts w:ascii="Arial" w:hAnsi="Arial" w:hint="default"/>
      </w:rPr>
    </w:lvl>
    <w:lvl w:ilvl="2" w:tplc="72661F2E">
      <w:start w:val="1"/>
      <w:numFmt w:val="bullet"/>
      <w:lvlText w:val="•"/>
      <w:lvlJc w:val="left"/>
      <w:pPr>
        <w:tabs>
          <w:tab w:val="num" w:pos="1800"/>
        </w:tabs>
        <w:ind w:left="1800" w:hanging="360"/>
      </w:pPr>
      <w:rPr>
        <w:rFonts w:ascii="Arial" w:hAnsi="Arial" w:hint="default"/>
      </w:rPr>
    </w:lvl>
    <w:lvl w:ilvl="3" w:tplc="8DA46E68" w:tentative="1">
      <w:start w:val="1"/>
      <w:numFmt w:val="bullet"/>
      <w:lvlText w:val="•"/>
      <w:lvlJc w:val="left"/>
      <w:pPr>
        <w:tabs>
          <w:tab w:val="num" w:pos="2520"/>
        </w:tabs>
        <w:ind w:left="2520" w:hanging="360"/>
      </w:pPr>
      <w:rPr>
        <w:rFonts w:ascii="Arial" w:hAnsi="Arial" w:hint="default"/>
      </w:rPr>
    </w:lvl>
    <w:lvl w:ilvl="4" w:tplc="06A2B9AA" w:tentative="1">
      <w:start w:val="1"/>
      <w:numFmt w:val="bullet"/>
      <w:lvlText w:val="•"/>
      <w:lvlJc w:val="left"/>
      <w:pPr>
        <w:tabs>
          <w:tab w:val="num" w:pos="3240"/>
        </w:tabs>
        <w:ind w:left="3240" w:hanging="360"/>
      </w:pPr>
      <w:rPr>
        <w:rFonts w:ascii="Arial" w:hAnsi="Arial" w:hint="default"/>
      </w:rPr>
    </w:lvl>
    <w:lvl w:ilvl="5" w:tplc="59B4AF76" w:tentative="1">
      <w:start w:val="1"/>
      <w:numFmt w:val="bullet"/>
      <w:lvlText w:val="•"/>
      <w:lvlJc w:val="left"/>
      <w:pPr>
        <w:tabs>
          <w:tab w:val="num" w:pos="3960"/>
        </w:tabs>
        <w:ind w:left="3960" w:hanging="360"/>
      </w:pPr>
      <w:rPr>
        <w:rFonts w:ascii="Arial" w:hAnsi="Arial" w:hint="default"/>
      </w:rPr>
    </w:lvl>
    <w:lvl w:ilvl="6" w:tplc="EB0CB1FE" w:tentative="1">
      <w:start w:val="1"/>
      <w:numFmt w:val="bullet"/>
      <w:lvlText w:val="•"/>
      <w:lvlJc w:val="left"/>
      <w:pPr>
        <w:tabs>
          <w:tab w:val="num" w:pos="4680"/>
        </w:tabs>
        <w:ind w:left="4680" w:hanging="360"/>
      </w:pPr>
      <w:rPr>
        <w:rFonts w:ascii="Arial" w:hAnsi="Arial" w:hint="default"/>
      </w:rPr>
    </w:lvl>
    <w:lvl w:ilvl="7" w:tplc="079E7CF4" w:tentative="1">
      <w:start w:val="1"/>
      <w:numFmt w:val="bullet"/>
      <w:lvlText w:val="•"/>
      <w:lvlJc w:val="left"/>
      <w:pPr>
        <w:tabs>
          <w:tab w:val="num" w:pos="5400"/>
        </w:tabs>
        <w:ind w:left="5400" w:hanging="360"/>
      </w:pPr>
      <w:rPr>
        <w:rFonts w:ascii="Arial" w:hAnsi="Arial" w:hint="default"/>
      </w:rPr>
    </w:lvl>
    <w:lvl w:ilvl="8" w:tplc="423C720C"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4" w15:restartNumberingAfterBreak="0">
    <w:nsid w:val="58B73482"/>
    <w:multiLevelType w:val="hybridMultilevel"/>
    <w:tmpl w:val="FDDC817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5" w15:restartNumberingAfterBreak="0">
    <w:nsid w:val="5E355264"/>
    <w:multiLevelType w:val="hybridMultilevel"/>
    <w:tmpl w:val="14DED6EE"/>
    <w:lvl w:ilvl="0" w:tplc="2FF42842">
      <w:start w:val="1"/>
      <w:numFmt w:val="bullet"/>
      <w:lvlText w:val=""/>
      <w:lvlJc w:val="left"/>
      <w:pPr>
        <w:ind w:left="988" w:hanging="420"/>
      </w:pPr>
      <w:rPr>
        <w:rFonts w:ascii="Wingdings" w:hAnsi="Wingdings" w:hint="default"/>
      </w:rPr>
    </w:lvl>
    <w:lvl w:ilvl="1" w:tplc="2FF42842">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6" w15:restartNumberingAfterBreak="0">
    <w:nsid w:val="61D16CFB"/>
    <w:multiLevelType w:val="multilevel"/>
    <w:tmpl w:val="57A6CD56"/>
    <w:lvl w:ilvl="0">
      <w:start w:val="1"/>
      <w:numFmt w:val="decimal"/>
      <w:lvlText w:val="%1."/>
      <w:lvlJc w:val="left"/>
      <w:pPr>
        <w:ind w:left="425" w:hanging="425"/>
      </w:pPr>
      <w:rPr>
        <w:rFonts w:hint="default"/>
        <w:lang w:val="en-US"/>
      </w:rPr>
    </w:lvl>
    <w:lvl w:ilvl="1">
      <w:start w:val="1"/>
      <w:numFmt w:val="bullet"/>
      <w:lvlText w:val=""/>
      <w:lvlJc w:val="left"/>
      <w:pPr>
        <w:ind w:left="785" w:hanging="360"/>
      </w:pPr>
      <w:rPr>
        <w:rFonts w:ascii="Symbol" w:hAnsi="Symbol"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7" w15:restartNumberingAfterBreak="0">
    <w:nsid w:val="68B958CB"/>
    <w:multiLevelType w:val="hybridMultilevel"/>
    <w:tmpl w:val="47DA07D0"/>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8" w15:restartNumberingAfterBreak="0">
    <w:nsid w:val="6B8F264B"/>
    <w:multiLevelType w:val="hybridMultilevel"/>
    <w:tmpl w:val="7638CD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1" w15:restartNumberingAfterBreak="0">
    <w:nsid w:val="736541B4"/>
    <w:multiLevelType w:val="hybridMultilevel"/>
    <w:tmpl w:val="A196681A"/>
    <w:lvl w:ilvl="0" w:tplc="1A8CF2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4332405"/>
    <w:multiLevelType w:val="hybridMultilevel"/>
    <w:tmpl w:val="29FC2D7E"/>
    <w:lvl w:ilvl="0" w:tplc="C72A436A">
      <w:start w:val="1"/>
      <w:numFmt w:val="bullet"/>
      <w:lvlText w:val="•"/>
      <w:lvlJc w:val="left"/>
      <w:pPr>
        <w:tabs>
          <w:tab w:val="num" w:pos="360"/>
        </w:tabs>
        <w:ind w:left="360" w:hanging="360"/>
      </w:pPr>
      <w:rPr>
        <w:rFonts w:ascii="Arial" w:hAnsi="Arial" w:hint="default"/>
      </w:rPr>
    </w:lvl>
    <w:lvl w:ilvl="1" w:tplc="C1686BB0">
      <w:numFmt w:val="bullet"/>
      <w:lvlText w:val="–"/>
      <w:lvlJc w:val="left"/>
      <w:pPr>
        <w:tabs>
          <w:tab w:val="num" w:pos="1080"/>
        </w:tabs>
        <w:ind w:left="1080" w:hanging="360"/>
      </w:pPr>
      <w:rPr>
        <w:rFonts w:ascii="Arial" w:hAnsi="Arial" w:hint="default"/>
      </w:rPr>
    </w:lvl>
    <w:lvl w:ilvl="2" w:tplc="C1B2802C">
      <w:numFmt w:val="bullet"/>
      <w:lvlText w:val="•"/>
      <w:lvlJc w:val="left"/>
      <w:pPr>
        <w:tabs>
          <w:tab w:val="num" w:pos="1800"/>
        </w:tabs>
        <w:ind w:left="1800" w:hanging="360"/>
      </w:pPr>
      <w:rPr>
        <w:rFonts w:ascii="Arial" w:hAnsi="Arial" w:hint="default"/>
      </w:rPr>
    </w:lvl>
    <w:lvl w:ilvl="3" w:tplc="7512C200" w:tentative="1">
      <w:start w:val="1"/>
      <w:numFmt w:val="bullet"/>
      <w:lvlText w:val="•"/>
      <w:lvlJc w:val="left"/>
      <w:pPr>
        <w:tabs>
          <w:tab w:val="num" w:pos="2520"/>
        </w:tabs>
        <w:ind w:left="2520" w:hanging="360"/>
      </w:pPr>
      <w:rPr>
        <w:rFonts w:ascii="Arial" w:hAnsi="Arial" w:hint="default"/>
      </w:rPr>
    </w:lvl>
    <w:lvl w:ilvl="4" w:tplc="F5CAFC10" w:tentative="1">
      <w:start w:val="1"/>
      <w:numFmt w:val="bullet"/>
      <w:lvlText w:val="•"/>
      <w:lvlJc w:val="left"/>
      <w:pPr>
        <w:tabs>
          <w:tab w:val="num" w:pos="3240"/>
        </w:tabs>
        <w:ind w:left="3240" w:hanging="360"/>
      </w:pPr>
      <w:rPr>
        <w:rFonts w:ascii="Arial" w:hAnsi="Arial" w:hint="default"/>
      </w:rPr>
    </w:lvl>
    <w:lvl w:ilvl="5" w:tplc="A3C89B4A" w:tentative="1">
      <w:start w:val="1"/>
      <w:numFmt w:val="bullet"/>
      <w:lvlText w:val="•"/>
      <w:lvlJc w:val="left"/>
      <w:pPr>
        <w:tabs>
          <w:tab w:val="num" w:pos="3960"/>
        </w:tabs>
        <w:ind w:left="3960" w:hanging="360"/>
      </w:pPr>
      <w:rPr>
        <w:rFonts w:ascii="Arial" w:hAnsi="Arial" w:hint="default"/>
      </w:rPr>
    </w:lvl>
    <w:lvl w:ilvl="6" w:tplc="FC1C885E" w:tentative="1">
      <w:start w:val="1"/>
      <w:numFmt w:val="bullet"/>
      <w:lvlText w:val="•"/>
      <w:lvlJc w:val="left"/>
      <w:pPr>
        <w:tabs>
          <w:tab w:val="num" w:pos="4680"/>
        </w:tabs>
        <w:ind w:left="4680" w:hanging="360"/>
      </w:pPr>
      <w:rPr>
        <w:rFonts w:ascii="Arial" w:hAnsi="Arial" w:hint="default"/>
      </w:rPr>
    </w:lvl>
    <w:lvl w:ilvl="7" w:tplc="14EA9C18" w:tentative="1">
      <w:start w:val="1"/>
      <w:numFmt w:val="bullet"/>
      <w:lvlText w:val="•"/>
      <w:lvlJc w:val="left"/>
      <w:pPr>
        <w:tabs>
          <w:tab w:val="num" w:pos="5400"/>
        </w:tabs>
        <w:ind w:left="5400" w:hanging="360"/>
      </w:pPr>
      <w:rPr>
        <w:rFonts w:ascii="Arial" w:hAnsi="Arial" w:hint="default"/>
      </w:rPr>
    </w:lvl>
    <w:lvl w:ilvl="8" w:tplc="B3A41566"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74EB2C65"/>
    <w:multiLevelType w:val="hybridMultilevel"/>
    <w:tmpl w:val="A7EECD3A"/>
    <w:lvl w:ilvl="0" w:tplc="D5780E18">
      <w:start w:val="1"/>
      <w:numFmt w:val="bullet"/>
      <w:lvlText w:val="–"/>
      <w:lvlJc w:val="left"/>
      <w:pPr>
        <w:tabs>
          <w:tab w:val="num" w:pos="720"/>
        </w:tabs>
        <w:ind w:left="720" w:hanging="360"/>
      </w:pPr>
      <w:rPr>
        <w:rFonts w:ascii="Arial" w:hAnsi="Arial" w:hint="default"/>
      </w:rPr>
    </w:lvl>
    <w:lvl w:ilvl="1" w:tplc="0AA854F6">
      <w:start w:val="1"/>
      <w:numFmt w:val="bullet"/>
      <w:lvlText w:val="–"/>
      <w:lvlJc w:val="left"/>
      <w:pPr>
        <w:tabs>
          <w:tab w:val="num" w:pos="1440"/>
        </w:tabs>
        <w:ind w:left="1440" w:hanging="360"/>
      </w:pPr>
      <w:rPr>
        <w:rFonts w:ascii="Arial" w:hAnsi="Arial" w:hint="default"/>
      </w:rPr>
    </w:lvl>
    <w:lvl w:ilvl="2" w:tplc="FCDC18E8">
      <w:numFmt w:val="bullet"/>
      <w:lvlText w:val="•"/>
      <w:lvlJc w:val="left"/>
      <w:pPr>
        <w:tabs>
          <w:tab w:val="num" w:pos="2160"/>
        </w:tabs>
        <w:ind w:left="2160" w:hanging="360"/>
      </w:pPr>
      <w:rPr>
        <w:rFonts w:ascii="Arial" w:hAnsi="Arial" w:hint="default"/>
      </w:rPr>
    </w:lvl>
    <w:lvl w:ilvl="3" w:tplc="ECC6E7C2">
      <w:numFmt w:val="bullet"/>
      <w:lvlText w:val="–"/>
      <w:lvlJc w:val="left"/>
      <w:pPr>
        <w:tabs>
          <w:tab w:val="num" w:pos="2880"/>
        </w:tabs>
        <w:ind w:left="2880" w:hanging="360"/>
      </w:pPr>
      <w:rPr>
        <w:rFonts w:ascii="Arial" w:hAnsi="Arial" w:hint="default"/>
      </w:rPr>
    </w:lvl>
    <w:lvl w:ilvl="4" w:tplc="C2ACB414" w:tentative="1">
      <w:start w:val="1"/>
      <w:numFmt w:val="bullet"/>
      <w:lvlText w:val="–"/>
      <w:lvlJc w:val="left"/>
      <w:pPr>
        <w:tabs>
          <w:tab w:val="num" w:pos="3600"/>
        </w:tabs>
        <w:ind w:left="3600" w:hanging="360"/>
      </w:pPr>
      <w:rPr>
        <w:rFonts w:ascii="Arial" w:hAnsi="Arial" w:hint="default"/>
      </w:rPr>
    </w:lvl>
    <w:lvl w:ilvl="5" w:tplc="04BC1A8E" w:tentative="1">
      <w:start w:val="1"/>
      <w:numFmt w:val="bullet"/>
      <w:lvlText w:val="–"/>
      <w:lvlJc w:val="left"/>
      <w:pPr>
        <w:tabs>
          <w:tab w:val="num" w:pos="4320"/>
        </w:tabs>
        <w:ind w:left="4320" w:hanging="360"/>
      </w:pPr>
      <w:rPr>
        <w:rFonts w:ascii="Arial" w:hAnsi="Arial" w:hint="default"/>
      </w:rPr>
    </w:lvl>
    <w:lvl w:ilvl="6" w:tplc="0A9E92D6" w:tentative="1">
      <w:start w:val="1"/>
      <w:numFmt w:val="bullet"/>
      <w:lvlText w:val="–"/>
      <w:lvlJc w:val="left"/>
      <w:pPr>
        <w:tabs>
          <w:tab w:val="num" w:pos="5040"/>
        </w:tabs>
        <w:ind w:left="5040" w:hanging="360"/>
      </w:pPr>
      <w:rPr>
        <w:rFonts w:ascii="Arial" w:hAnsi="Arial" w:hint="default"/>
      </w:rPr>
    </w:lvl>
    <w:lvl w:ilvl="7" w:tplc="B36818AC" w:tentative="1">
      <w:start w:val="1"/>
      <w:numFmt w:val="bullet"/>
      <w:lvlText w:val="–"/>
      <w:lvlJc w:val="left"/>
      <w:pPr>
        <w:tabs>
          <w:tab w:val="num" w:pos="5760"/>
        </w:tabs>
        <w:ind w:left="5760" w:hanging="360"/>
      </w:pPr>
      <w:rPr>
        <w:rFonts w:ascii="Arial" w:hAnsi="Arial" w:hint="default"/>
      </w:rPr>
    </w:lvl>
    <w:lvl w:ilvl="8" w:tplc="E5CC5478"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95509F3"/>
    <w:multiLevelType w:val="hybridMultilevel"/>
    <w:tmpl w:val="D9728D4E"/>
    <w:lvl w:ilvl="0" w:tplc="5B0897B0">
      <w:start w:val="1"/>
      <w:numFmt w:val="bullet"/>
      <w:lvlText w:val="•"/>
      <w:lvlJc w:val="left"/>
      <w:pPr>
        <w:tabs>
          <w:tab w:val="num" w:pos="360"/>
        </w:tabs>
        <w:ind w:left="360" w:hanging="360"/>
      </w:pPr>
      <w:rPr>
        <w:rFonts w:ascii="Arial" w:hAnsi="Arial" w:hint="default"/>
      </w:rPr>
    </w:lvl>
    <w:lvl w:ilvl="1" w:tplc="E4B6AE2A">
      <w:numFmt w:val="bullet"/>
      <w:lvlText w:val="–"/>
      <w:lvlJc w:val="left"/>
      <w:pPr>
        <w:tabs>
          <w:tab w:val="num" w:pos="1080"/>
        </w:tabs>
        <w:ind w:left="1080" w:hanging="360"/>
      </w:pPr>
      <w:rPr>
        <w:rFonts w:ascii="Arial" w:hAnsi="Arial" w:hint="default"/>
      </w:rPr>
    </w:lvl>
    <w:lvl w:ilvl="2" w:tplc="36EC5A14" w:tentative="1">
      <w:start w:val="1"/>
      <w:numFmt w:val="bullet"/>
      <w:lvlText w:val="•"/>
      <w:lvlJc w:val="left"/>
      <w:pPr>
        <w:tabs>
          <w:tab w:val="num" w:pos="1800"/>
        </w:tabs>
        <w:ind w:left="1800" w:hanging="360"/>
      </w:pPr>
      <w:rPr>
        <w:rFonts w:ascii="Arial" w:hAnsi="Arial" w:hint="default"/>
      </w:rPr>
    </w:lvl>
    <w:lvl w:ilvl="3" w:tplc="19B21E6A" w:tentative="1">
      <w:start w:val="1"/>
      <w:numFmt w:val="bullet"/>
      <w:lvlText w:val="•"/>
      <w:lvlJc w:val="left"/>
      <w:pPr>
        <w:tabs>
          <w:tab w:val="num" w:pos="2520"/>
        </w:tabs>
        <w:ind w:left="2520" w:hanging="360"/>
      </w:pPr>
      <w:rPr>
        <w:rFonts w:ascii="Arial" w:hAnsi="Arial" w:hint="default"/>
      </w:rPr>
    </w:lvl>
    <w:lvl w:ilvl="4" w:tplc="2F10CD84" w:tentative="1">
      <w:start w:val="1"/>
      <w:numFmt w:val="bullet"/>
      <w:lvlText w:val="•"/>
      <w:lvlJc w:val="left"/>
      <w:pPr>
        <w:tabs>
          <w:tab w:val="num" w:pos="3240"/>
        </w:tabs>
        <w:ind w:left="3240" w:hanging="360"/>
      </w:pPr>
      <w:rPr>
        <w:rFonts w:ascii="Arial" w:hAnsi="Arial" w:hint="default"/>
      </w:rPr>
    </w:lvl>
    <w:lvl w:ilvl="5" w:tplc="01406FCE" w:tentative="1">
      <w:start w:val="1"/>
      <w:numFmt w:val="bullet"/>
      <w:lvlText w:val="•"/>
      <w:lvlJc w:val="left"/>
      <w:pPr>
        <w:tabs>
          <w:tab w:val="num" w:pos="3960"/>
        </w:tabs>
        <w:ind w:left="3960" w:hanging="360"/>
      </w:pPr>
      <w:rPr>
        <w:rFonts w:ascii="Arial" w:hAnsi="Arial" w:hint="default"/>
      </w:rPr>
    </w:lvl>
    <w:lvl w:ilvl="6" w:tplc="C1A20330" w:tentative="1">
      <w:start w:val="1"/>
      <w:numFmt w:val="bullet"/>
      <w:lvlText w:val="•"/>
      <w:lvlJc w:val="left"/>
      <w:pPr>
        <w:tabs>
          <w:tab w:val="num" w:pos="4680"/>
        </w:tabs>
        <w:ind w:left="4680" w:hanging="360"/>
      </w:pPr>
      <w:rPr>
        <w:rFonts w:ascii="Arial" w:hAnsi="Arial" w:hint="default"/>
      </w:rPr>
    </w:lvl>
    <w:lvl w:ilvl="7" w:tplc="89224A80" w:tentative="1">
      <w:start w:val="1"/>
      <w:numFmt w:val="bullet"/>
      <w:lvlText w:val="•"/>
      <w:lvlJc w:val="left"/>
      <w:pPr>
        <w:tabs>
          <w:tab w:val="num" w:pos="5400"/>
        </w:tabs>
        <w:ind w:left="5400" w:hanging="360"/>
      </w:pPr>
      <w:rPr>
        <w:rFonts w:ascii="Arial" w:hAnsi="Arial" w:hint="default"/>
      </w:rPr>
    </w:lvl>
    <w:lvl w:ilvl="8" w:tplc="9724AE66" w:tentative="1">
      <w:start w:val="1"/>
      <w:numFmt w:val="bullet"/>
      <w:lvlText w:val="•"/>
      <w:lvlJc w:val="left"/>
      <w:pPr>
        <w:tabs>
          <w:tab w:val="num" w:pos="6120"/>
        </w:tabs>
        <w:ind w:left="6120" w:hanging="360"/>
      </w:pPr>
      <w:rPr>
        <w:rFonts w:ascii="Arial" w:hAnsi="Arial" w:hint="default"/>
      </w:rPr>
    </w:lvl>
  </w:abstractNum>
  <w:abstractNum w:abstractNumId="35" w15:restartNumberingAfterBreak="0">
    <w:nsid w:val="79C31101"/>
    <w:multiLevelType w:val="multilevel"/>
    <w:tmpl w:val="E7626292"/>
    <w:lvl w:ilvl="0">
      <w:start w:val="1"/>
      <w:numFmt w:val="bullet"/>
      <w:lvlText w:val=""/>
      <w:lvlJc w:val="left"/>
      <w:pPr>
        <w:ind w:left="720" w:hanging="360"/>
      </w:pPr>
      <w:rPr>
        <w:rFonts w:ascii="Symbol" w:hAnsi="Symbol" w:hint="default"/>
        <w:lang w:val="en-US"/>
      </w:rPr>
    </w:lvl>
    <w:lvl w:ilvl="1">
      <w:start w:val="1"/>
      <w:numFmt w:val="bullet"/>
      <w:lvlText w:val=""/>
      <w:lvlJc w:val="left"/>
      <w:pPr>
        <w:ind w:left="785" w:hanging="360"/>
      </w:pPr>
      <w:rPr>
        <w:rFonts w:ascii="Symbol" w:hAnsi="Symbol"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6"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BF82070"/>
    <w:multiLevelType w:val="hybridMultilevel"/>
    <w:tmpl w:val="73DAF6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E2A55C4"/>
    <w:multiLevelType w:val="hybridMultilevel"/>
    <w:tmpl w:val="2D822CB0"/>
    <w:lvl w:ilvl="0" w:tplc="B6CC5804">
      <w:start w:val="1"/>
      <w:numFmt w:val="bullet"/>
      <w:lvlText w:val="•"/>
      <w:lvlJc w:val="left"/>
      <w:pPr>
        <w:tabs>
          <w:tab w:val="num" w:pos="360"/>
        </w:tabs>
        <w:ind w:left="360" w:hanging="360"/>
      </w:pPr>
      <w:rPr>
        <w:rFonts w:ascii="Arial" w:hAnsi="Arial" w:hint="default"/>
      </w:rPr>
    </w:lvl>
    <w:lvl w:ilvl="1" w:tplc="13DE973E">
      <w:numFmt w:val="bullet"/>
      <w:lvlText w:val="–"/>
      <w:lvlJc w:val="left"/>
      <w:pPr>
        <w:tabs>
          <w:tab w:val="num" w:pos="1080"/>
        </w:tabs>
        <w:ind w:left="1080" w:hanging="360"/>
      </w:pPr>
      <w:rPr>
        <w:rFonts w:ascii="Arial" w:hAnsi="Arial" w:hint="default"/>
      </w:rPr>
    </w:lvl>
    <w:lvl w:ilvl="2" w:tplc="C60A1348">
      <w:start w:val="1"/>
      <w:numFmt w:val="bullet"/>
      <w:lvlText w:val="•"/>
      <w:lvlJc w:val="left"/>
      <w:pPr>
        <w:tabs>
          <w:tab w:val="num" w:pos="1800"/>
        </w:tabs>
        <w:ind w:left="1800" w:hanging="360"/>
      </w:pPr>
      <w:rPr>
        <w:rFonts w:ascii="Arial" w:hAnsi="Arial" w:hint="default"/>
      </w:rPr>
    </w:lvl>
    <w:lvl w:ilvl="3" w:tplc="1316A1EA">
      <w:start w:val="1"/>
      <w:numFmt w:val="bullet"/>
      <w:lvlText w:val="•"/>
      <w:lvlJc w:val="left"/>
      <w:pPr>
        <w:tabs>
          <w:tab w:val="num" w:pos="2520"/>
        </w:tabs>
        <w:ind w:left="2520" w:hanging="360"/>
      </w:pPr>
      <w:rPr>
        <w:rFonts w:ascii="Arial" w:hAnsi="Arial" w:hint="default"/>
      </w:rPr>
    </w:lvl>
    <w:lvl w:ilvl="4" w:tplc="3740ED74" w:tentative="1">
      <w:start w:val="1"/>
      <w:numFmt w:val="bullet"/>
      <w:lvlText w:val="•"/>
      <w:lvlJc w:val="left"/>
      <w:pPr>
        <w:tabs>
          <w:tab w:val="num" w:pos="3240"/>
        </w:tabs>
        <w:ind w:left="3240" w:hanging="360"/>
      </w:pPr>
      <w:rPr>
        <w:rFonts w:ascii="Arial" w:hAnsi="Arial" w:hint="default"/>
      </w:rPr>
    </w:lvl>
    <w:lvl w:ilvl="5" w:tplc="3C088A76" w:tentative="1">
      <w:start w:val="1"/>
      <w:numFmt w:val="bullet"/>
      <w:lvlText w:val="•"/>
      <w:lvlJc w:val="left"/>
      <w:pPr>
        <w:tabs>
          <w:tab w:val="num" w:pos="3960"/>
        </w:tabs>
        <w:ind w:left="3960" w:hanging="360"/>
      </w:pPr>
      <w:rPr>
        <w:rFonts w:ascii="Arial" w:hAnsi="Arial" w:hint="default"/>
      </w:rPr>
    </w:lvl>
    <w:lvl w:ilvl="6" w:tplc="4AC86906" w:tentative="1">
      <w:start w:val="1"/>
      <w:numFmt w:val="bullet"/>
      <w:lvlText w:val="•"/>
      <w:lvlJc w:val="left"/>
      <w:pPr>
        <w:tabs>
          <w:tab w:val="num" w:pos="4680"/>
        </w:tabs>
        <w:ind w:left="4680" w:hanging="360"/>
      </w:pPr>
      <w:rPr>
        <w:rFonts w:ascii="Arial" w:hAnsi="Arial" w:hint="default"/>
      </w:rPr>
    </w:lvl>
    <w:lvl w:ilvl="7" w:tplc="704C9732" w:tentative="1">
      <w:start w:val="1"/>
      <w:numFmt w:val="bullet"/>
      <w:lvlText w:val="•"/>
      <w:lvlJc w:val="left"/>
      <w:pPr>
        <w:tabs>
          <w:tab w:val="num" w:pos="5400"/>
        </w:tabs>
        <w:ind w:left="5400" w:hanging="360"/>
      </w:pPr>
      <w:rPr>
        <w:rFonts w:ascii="Arial" w:hAnsi="Arial" w:hint="default"/>
      </w:rPr>
    </w:lvl>
    <w:lvl w:ilvl="8" w:tplc="EBB2BD6C" w:tentative="1">
      <w:start w:val="1"/>
      <w:numFmt w:val="bullet"/>
      <w:lvlText w:val="•"/>
      <w:lvlJc w:val="left"/>
      <w:pPr>
        <w:tabs>
          <w:tab w:val="num" w:pos="6120"/>
        </w:tabs>
        <w:ind w:left="6120" w:hanging="360"/>
      </w:pPr>
      <w:rPr>
        <w:rFonts w:ascii="Arial" w:hAnsi="Arial" w:hint="default"/>
      </w:rPr>
    </w:lvl>
  </w:abstractNum>
  <w:abstractNum w:abstractNumId="39"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6"/>
  </w:num>
  <w:num w:numId="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1"/>
  </w:num>
  <w:num w:numId="8">
    <w:abstractNumId w:val="39"/>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3"/>
  </w:num>
  <w:num w:numId="10">
    <w:abstractNumId w:val="7"/>
  </w:num>
  <w:num w:numId="11">
    <w:abstractNumId w:val="8"/>
  </w:num>
  <w:num w:numId="12">
    <w:abstractNumId w:val="30"/>
  </w:num>
  <w:num w:numId="13">
    <w:abstractNumId w:val="0"/>
  </w:num>
  <w:num w:numId="14">
    <w:abstractNumId w:val="31"/>
  </w:num>
  <w:num w:numId="15">
    <w:abstractNumId w:val="38"/>
  </w:num>
  <w:num w:numId="16">
    <w:abstractNumId w:val="19"/>
  </w:num>
  <w:num w:numId="17">
    <w:abstractNumId w:val="22"/>
  </w:num>
  <w:num w:numId="18">
    <w:abstractNumId w:val="34"/>
  </w:num>
  <w:num w:numId="19">
    <w:abstractNumId w:val="37"/>
  </w:num>
  <w:num w:numId="20">
    <w:abstractNumId w:val="20"/>
  </w:num>
  <w:num w:numId="21">
    <w:abstractNumId w:val="32"/>
  </w:num>
  <w:num w:numId="22">
    <w:abstractNumId w:val="1"/>
  </w:num>
  <w:num w:numId="23">
    <w:abstractNumId w:val="9"/>
  </w:num>
  <w:num w:numId="24">
    <w:abstractNumId w:val="4"/>
  </w:num>
  <w:num w:numId="25">
    <w:abstractNumId w:val="18"/>
  </w:num>
  <w:num w:numId="26">
    <w:abstractNumId w:val="33"/>
  </w:num>
  <w:num w:numId="27">
    <w:abstractNumId w:val="17"/>
  </w:num>
  <w:num w:numId="28">
    <w:abstractNumId w:val="5"/>
  </w:num>
  <w:num w:numId="29">
    <w:abstractNumId w:val="15"/>
  </w:num>
  <w:num w:numId="30">
    <w:abstractNumId w:val="24"/>
  </w:num>
  <w:num w:numId="31">
    <w:abstractNumId w:val="27"/>
  </w:num>
  <w:num w:numId="32">
    <w:abstractNumId w:val="23"/>
  </w:num>
  <w:num w:numId="33">
    <w:abstractNumId w:val="13"/>
  </w:num>
  <w:num w:numId="34">
    <w:abstractNumId w:val="25"/>
  </w:num>
  <w:num w:numId="35">
    <w:abstractNumId w:val="26"/>
  </w:num>
  <w:num w:numId="36">
    <w:abstractNumId w:val="2"/>
  </w:num>
  <w:num w:numId="37">
    <w:abstractNumId w:val="35"/>
  </w:num>
  <w:num w:numId="38">
    <w:abstractNumId w:val="11"/>
  </w:num>
  <w:num w:numId="39">
    <w:abstractNumId w:val="16"/>
  </w:num>
  <w:num w:numId="40">
    <w:abstractNumId w:val="12"/>
  </w:num>
  <w:num w:numId="41">
    <w:abstractNumId w:val="10"/>
  </w:num>
  <w:num w:numId="42">
    <w:abstractNumId w:val="2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60"/>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pl-PL" w:vendorID="64" w:dllVersion="0" w:nlCheck="1" w:checkStyle="0"/>
  <w:activeWritingStyle w:appName="MSWord" w:lang="sv-SE"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695"/>
    <w:rsid w:val="00001BC7"/>
    <w:rsid w:val="00001FF0"/>
    <w:rsid w:val="00002A2C"/>
    <w:rsid w:val="00002B4E"/>
    <w:rsid w:val="000035B2"/>
    <w:rsid w:val="00003B41"/>
    <w:rsid w:val="00004424"/>
    <w:rsid w:val="00004E4F"/>
    <w:rsid w:val="00005225"/>
    <w:rsid w:val="0000665E"/>
    <w:rsid w:val="0000684B"/>
    <w:rsid w:val="00006CA1"/>
    <w:rsid w:val="000076E9"/>
    <w:rsid w:val="00007B4C"/>
    <w:rsid w:val="00011E42"/>
    <w:rsid w:val="00013845"/>
    <w:rsid w:val="00013A17"/>
    <w:rsid w:val="0001511B"/>
    <w:rsid w:val="00016123"/>
    <w:rsid w:val="000172F0"/>
    <w:rsid w:val="000176F5"/>
    <w:rsid w:val="0002052C"/>
    <w:rsid w:val="00021743"/>
    <w:rsid w:val="00021CAE"/>
    <w:rsid w:val="00021F19"/>
    <w:rsid w:val="000224EE"/>
    <w:rsid w:val="0002357C"/>
    <w:rsid w:val="000243FC"/>
    <w:rsid w:val="00024952"/>
    <w:rsid w:val="00025358"/>
    <w:rsid w:val="000255E6"/>
    <w:rsid w:val="000259ED"/>
    <w:rsid w:val="000268B8"/>
    <w:rsid w:val="00026ED2"/>
    <w:rsid w:val="00026F21"/>
    <w:rsid w:val="00027CB7"/>
    <w:rsid w:val="000301DB"/>
    <w:rsid w:val="0003026B"/>
    <w:rsid w:val="000302CC"/>
    <w:rsid w:val="00031FC0"/>
    <w:rsid w:val="000324A0"/>
    <w:rsid w:val="0003285C"/>
    <w:rsid w:val="00032FB1"/>
    <w:rsid w:val="00033213"/>
    <w:rsid w:val="000351EF"/>
    <w:rsid w:val="00035744"/>
    <w:rsid w:val="00035E3A"/>
    <w:rsid w:val="00035FFE"/>
    <w:rsid w:val="00036B92"/>
    <w:rsid w:val="0003732D"/>
    <w:rsid w:val="000379E3"/>
    <w:rsid w:val="00040B6E"/>
    <w:rsid w:val="00040B9B"/>
    <w:rsid w:val="00041910"/>
    <w:rsid w:val="00041B0F"/>
    <w:rsid w:val="00042374"/>
    <w:rsid w:val="0004301E"/>
    <w:rsid w:val="00043024"/>
    <w:rsid w:val="00044B4C"/>
    <w:rsid w:val="000459BE"/>
    <w:rsid w:val="00045E08"/>
    <w:rsid w:val="00046D48"/>
    <w:rsid w:val="00050545"/>
    <w:rsid w:val="00050957"/>
    <w:rsid w:val="00050DFD"/>
    <w:rsid w:val="00051788"/>
    <w:rsid w:val="00051C39"/>
    <w:rsid w:val="000523C0"/>
    <w:rsid w:val="000527A5"/>
    <w:rsid w:val="000531E5"/>
    <w:rsid w:val="00053B21"/>
    <w:rsid w:val="00053BDB"/>
    <w:rsid w:val="00054BC2"/>
    <w:rsid w:val="000554F4"/>
    <w:rsid w:val="0005634C"/>
    <w:rsid w:val="00056D35"/>
    <w:rsid w:val="00056E8E"/>
    <w:rsid w:val="00056EDD"/>
    <w:rsid w:val="0005737D"/>
    <w:rsid w:val="000575CC"/>
    <w:rsid w:val="000578FA"/>
    <w:rsid w:val="00057DED"/>
    <w:rsid w:val="00060EEF"/>
    <w:rsid w:val="00061A8B"/>
    <w:rsid w:val="0006353B"/>
    <w:rsid w:val="00063A62"/>
    <w:rsid w:val="00063BE7"/>
    <w:rsid w:val="000645B4"/>
    <w:rsid w:val="00066378"/>
    <w:rsid w:val="00066EE3"/>
    <w:rsid w:val="0006720F"/>
    <w:rsid w:val="0007005D"/>
    <w:rsid w:val="000721FE"/>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85F"/>
    <w:rsid w:val="00082D9A"/>
    <w:rsid w:val="0008566E"/>
    <w:rsid w:val="000858A1"/>
    <w:rsid w:val="000864C9"/>
    <w:rsid w:val="00086EB0"/>
    <w:rsid w:val="00087799"/>
    <w:rsid w:val="000906ED"/>
    <w:rsid w:val="00090EB1"/>
    <w:rsid w:val="00091476"/>
    <w:rsid w:val="0009154D"/>
    <w:rsid w:val="0009326E"/>
    <w:rsid w:val="0009336F"/>
    <w:rsid w:val="00093FD9"/>
    <w:rsid w:val="00094B75"/>
    <w:rsid w:val="00094D01"/>
    <w:rsid w:val="00095687"/>
    <w:rsid w:val="00095D89"/>
    <w:rsid w:val="000962AD"/>
    <w:rsid w:val="00097274"/>
    <w:rsid w:val="00097B64"/>
    <w:rsid w:val="00097E22"/>
    <w:rsid w:val="00097E2C"/>
    <w:rsid w:val="000A01EE"/>
    <w:rsid w:val="000A0A66"/>
    <w:rsid w:val="000A11B4"/>
    <w:rsid w:val="000A1E9C"/>
    <w:rsid w:val="000A2628"/>
    <w:rsid w:val="000A35F8"/>
    <w:rsid w:val="000A3E09"/>
    <w:rsid w:val="000A505A"/>
    <w:rsid w:val="000A595A"/>
    <w:rsid w:val="000A67D0"/>
    <w:rsid w:val="000A7CED"/>
    <w:rsid w:val="000B19D0"/>
    <w:rsid w:val="000B30E0"/>
    <w:rsid w:val="000B3A01"/>
    <w:rsid w:val="000B4334"/>
    <w:rsid w:val="000B4A7F"/>
    <w:rsid w:val="000B4BCC"/>
    <w:rsid w:val="000B557C"/>
    <w:rsid w:val="000B5E5E"/>
    <w:rsid w:val="000B7388"/>
    <w:rsid w:val="000B76DA"/>
    <w:rsid w:val="000C127F"/>
    <w:rsid w:val="000C1921"/>
    <w:rsid w:val="000C1C22"/>
    <w:rsid w:val="000C42A7"/>
    <w:rsid w:val="000C4F72"/>
    <w:rsid w:val="000C51C6"/>
    <w:rsid w:val="000C51EA"/>
    <w:rsid w:val="000C5BE0"/>
    <w:rsid w:val="000C7506"/>
    <w:rsid w:val="000D050B"/>
    <w:rsid w:val="000D45C9"/>
    <w:rsid w:val="000D5C69"/>
    <w:rsid w:val="000D6AA9"/>
    <w:rsid w:val="000D6E60"/>
    <w:rsid w:val="000D7462"/>
    <w:rsid w:val="000D7973"/>
    <w:rsid w:val="000E0751"/>
    <w:rsid w:val="000E0994"/>
    <w:rsid w:val="000E19A7"/>
    <w:rsid w:val="000E2DC9"/>
    <w:rsid w:val="000E3321"/>
    <w:rsid w:val="000E461C"/>
    <w:rsid w:val="000E5783"/>
    <w:rsid w:val="000E5D13"/>
    <w:rsid w:val="000E5EBF"/>
    <w:rsid w:val="000E618A"/>
    <w:rsid w:val="000E690B"/>
    <w:rsid w:val="000E74A7"/>
    <w:rsid w:val="000E7FE5"/>
    <w:rsid w:val="000F0B9E"/>
    <w:rsid w:val="000F0D9E"/>
    <w:rsid w:val="000F41DE"/>
    <w:rsid w:val="000F4522"/>
    <w:rsid w:val="000F5983"/>
    <w:rsid w:val="000F73C0"/>
    <w:rsid w:val="000F7CF0"/>
    <w:rsid w:val="00100FA4"/>
    <w:rsid w:val="001013C0"/>
    <w:rsid w:val="00101571"/>
    <w:rsid w:val="00102195"/>
    <w:rsid w:val="00102C01"/>
    <w:rsid w:val="0010478B"/>
    <w:rsid w:val="00104EFB"/>
    <w:rsid w:val="00105513"/>
    <w:rsid w:val="00106747"/>
    <w:rsid w:val="00106FFC"/>
    <w:rsid w:val="00107030"/>
    <w:rsid w:val="00107593"/>
    <w:rsid w:val="001076A9"/>
    <w:rsid w:val="00107904"/>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06C"/>
    <w:rsid w:val="00117AAE"/>
    <w:rsid w:val="00120DB2"/>
    <w:rsid w:val="00120F27"/>
    <w:rsid w:val="00121744"/>
    <w:rsid w:val="001218ED"/>
    <w:rsid w:val="0012224E"/>
    <w:rsid w:val="001222C1"/>
    <w:rsid w:val="00122A8D"/>
    <w:rsid w:val="001237B1"/>
    <w:rsid w:val="00125407"/>
    <w:rsid w:val="00125567"/>
    <w:rsid w:val="00125A88"/>
    <w:rsid w:val="00125B9F"/>
    <w:rsid w:val="001264B1"/>
    <w:rsid w:val="001265AC"/>
    <w:rsid w:val="00126A2A"/>
    <w:rsid w:val="00126AA3"/>
    <w:rsid w:val="00126D1A"/>
    <w:rsid w:val="00131FC6"/>
    <w:rsid w:val="001325E9"/>
    <w:rsid w:val="00132EBF"/>
    <w:rsid w:val="00132F37"/>
    <w:rsid w:val="00133A0A"/>
    <w:rsid w:val="00134030"/>
    <w:rsid w:val="001346E3"/>
    <w:rsid w:val="001352B6"/>
    <w:rsid w:val="00136107"/>
    <w:rsid w:val="00136139"/>
    <w:rsid w:val="001378DE"/>
    <w:rsid w:val="00137A3D"/>
    <w:rsid w:val="00137D5C"/>
    <w:rsid w:val="00141629"/>
    <w:rsid w:val="0014290C"/>
    <w:rsid w:val="001430BB"/>
    <w:rsid w:val="001439CF"/>
    <w:rsid w:val="00143BB0"/>
    <w:rsid w:val="00143C56"/>
    <w:rsid w:val="00143EFC"/>
    <w:rsid w:val="001441F2"/>
    <w:rsid w:val="00144477"/>
    <w:rsid w:val="00144603"/>
    <w:rsid w:val="0014497D"/>
    <w:rsid w:val="00144C0E"/>
    <w:rsid w:val="001453C5"/>
    <w:rsid w:val="00150143"/>
    <w:rsid w:val="001503B6"/>
    <w:rsid w:val="001509D8"/>
    <w:rsid w:val="0015142D"/>
    <w:rsid w:val="001517B5"/>
    <w:rsid w:val="00151C6B"/>
    <w:rsid w:val="001532F8"/>
    <w:rsid w:val="0015382B"/>
    <w:rsid w:val="0015416A"/>
    <w:rsid w:val="00154365"/>
    <w:rsid w:val="001543DB"/>
    <w:rsid w:val="00155751"/>
    <w:rsid w:val="0015749B"/>
    <w:rsid w:val="0016034B"/>
    <w:rsid w:val="00161C57"/>
    <w:rsid w:val="001620B3"/>
    <w:rsid w:val="001623E4"/>
    <w:rsid w:val="001629DA"/>
    <w:rsid w:val="00162B0D"/>
    <w:rsid w:val="00163FF3"/>
    <w:rsid w:val="001643D5"/>
    <w:rsid w:val="00164C45"/>
    <w:rsid w:val="001650A1"/>
    <w:rsid w:val="001662C9"/>
    <w:rsid w:val="00166B14"/>
    <w:rsid w:val="0016767B"/>
    <w:rsid w:val="00167741"/>
    <w:rsid w:val="00167810"/>
    <w:rsid w:val="001679A5"/>
    <w:rsid w:val="00167F60"/>
    <w:rsid w:val="001715D4"/>
    <w:rsid w:val="00171A8F"/>
    <w:rsid w:val="001725B6"/>
    <w:rsid w:val="00172D27"/>
    <w:rsid w:val="001731CF"/>
    <w:rsid w:val="0017484C"/>
    <w:rsid w:val="001753FA"/>
    <w:rsid w:val="0017552B"/>
    <w:rsid w:val="001759D9"/>
    <w:rsid w:val="00175AB3"/>
    <w:rsid w:val="00175D68"/>
    <w:rsid w:val="0017788B"/>
    <w:rsid w:val="00177E2C"/>
    <w:rsid w:val="00180054"/>
    <w:rsid w:val="00181890"/>
    <w:rsid w:val="0018331E"/>
    <w:rsid w:val="00183E47"/>
    <w:rsid w:val="001851AB"/>
    <w:rsid w:val="001852AD"/>
    <w:rsid w:val="00185518"/>
    <w:rsid w:val="001859FA"/>
    <w:rsid w:val="00185AEF"/>
    <w:rsid w:val="00185CF1"/>
    <w:rsid w:val="001873FF"/>
    <w:rsid w:val="0018757B"/>
    <w:rsid w:val="0018776C"/>
    <w:rsid w:val="00187897"/>
    <w:rsid w:val="00190181"/>
    <w:rsid w:val="001918DB"/>
    <w:rsid w:val="001920C9"/>
    <w:rsid w:val="00192258"/>
    <w:rsid w:val="00193374"/>
    <w:rsid w:val="001939E6"/>
    <w:rsid w:val="00193B86"/>
    <w:rsid w:val="00194684"/>
    <w:rsid w:val="00194909"/>
    <w:rsid w:val="001966FA"/>
    <w:rsid w:val="0019671F"/>
    <w:rsid w:val="001968C8"/>
    <w:rsid w:val="00196A7C"/>
    <w:rsid w:val="001A02F4"/>
    <w:rsid w:val="001A1078"/>
    <w:rsid w:val="001A14D9"/>
    <w:rsid w:val="001A2DA5"/>
    <w:rsid w:val="001A31AA"/>
    <w:rsid w:val="001A31D4"/>
    <w:rsid w:val="001A45C5"/>
    <w:rsid w:val="001A47EE"/>
    <w:rsid w:val="001A4C19"/>
    <w:rsid w:val="001A53B3"/>
    <w:rsid w:val="001A5D9F"/>
    <w:rsid w:val="001B0B6E"/>
    <w:rsid w:val="001B1A8B"/>
    <w:rsid w:val="001B3EE1"/>
    <w:rsid w:val="001B50A5"/>
    <w:rsid w:val="001B7401"/>
    <w:rsid w:val="001B7745"/>
    <w:rsid w:val="001C0CDA"/>
    <w:rsid w:val="001C193A"/>
    <w:rsid w:val="001C3104"/>
    <w:rsid w:val="001C4B85"/>
    <w:rsid w:val="001C5179"/>
    <w:rsid w:val="001C57E6"/>
    <w:rsid w:val="001C5B8F"/>
    <w:rsid w:val="001C6638"/>
    <w:rsid w:val="001C79BE"/>
    <w:rsid w:val="001D0D3C"/>
    <w:rsid w:val="001D0DC4"/>
    <w:rsid w:val="001D1853"/>
    <w:rsid w:val="001D3529"/>
    <w:rsid w:val="001D5057"/>
    <w:rsid w:val="001D5DEE"/>
    <w:rsid w:val="001D6F61"/>
    <w:rsid w:val="001D714B"/>
    <w:rsid w:val="001D7705"/>
    <w:rsid w:val="001D799B"/>
    <w:rsid w:val="001D7A0D"/>
    <w:rsid w:val="001D7CC1"/>
    <w:rsid w:val="001E03E0"/>
    <w:rsid w:val="001E0729"/>
    <w:rsid w:val="001E0A98"/>
    <w:rsid w:val="001E112D"/>
    <w:rsid w:val="001E1743"/>
    <w:rsid w:val="001E1B43"/>
    <w:rsid w:val="001E1F4D"/>
    <w:rsid w:val="001E2D80"/>
    <w:rsid w:val="001E45F1"/>
    <w:rsid w:val="001E6177"/>
    <w:rsid w:val="001E69EF"/>
    <w:rsid w:val="001E7419"/>
    <w:rsid w:val="001E7AC6"/>
    <w:rsid w:val="001E7B2A"/>
    <w:rsid w:val="001E7C2D"/>
    <w:rsid w:val="001E7E0F"/>
    <w:rsid w:val="001F076A"/>
    <w:rsid w:val="001F0A60"/>
    <w:rsid w:val="001F179C"/>
    <w:rsid w:val="001F2160"/>
    <w:rsid w:val="001F2177"/>
    <w:rsid w:val="001F479A"/>
    <w:rsid w:val="001F59EF"/>
    <w:rsid w:val="001F63EF"/>
    <w:rsid w:val="001F715B"/>
    <w:rsid w:val="002018D3"/>
    <w:rsid w:val="00201E08"/>
    <w:rsid w:val="00202AD7"/>
    <w:rsid w:val="00202ADF"/>
    <w:rsid w:val="00203C24"/>
    <w:rsid w:val="00203FC0"/>
    <w:rsid w:val="00205CC9"/>
    <w:rsid w:val="00205E99"/>
    <w:rsid w:val="00206DEC"/>
    <w:rsid w:val="002104DB"/>
    <w:rsid w:val="00210573"/>
    <w:rsid w:val="00210DE4"/>
    <w:rsid w:val="002111B2"/>
    <w:rsid w:val="00212570"/>
    <w:rsid w:val="00214D4F"/>
    <w:rsid w:val="00215001"/>
    <w:rsid w:val="00215848"/>
    <w:rsid w:val="002171BB"/>
    <w:rsid w:val="002173D9"/>
    <w:rsid w:val="0022133C"/>
    <w:rsid w:val="00221ED4"/>
    <w:rsid w:val="00222631"/>
    <w:rsid w:val="002228D1"/>
    <w:rsid w:val="002230EB"/>
    <w:rsid w:val="002235E7"/>
    <w:rsid w:val="00223E14"/>
    <w:rsid w:val="002243DF"/>
    <w:rsid w:val="00226CE0"/>
    <w:rsid w:val="00226D25"/>
    <w:rsid w:val="00227B2B"/>
    <w:rsid w:val="00227E27"/>
    <w:rsid w:val="00227FE1"/>
    <w:rsid w:val="00230324"/>
    <w:rsid w:val="00230984"/>
    <w:rsid w:val="00231F46"/>
    <w:rsid w:val="002332D6"/>
    <w:rsid w:val="002343FF"/>
    <w:rsid w:val="002352A1"/>
    <w:rsid w:val="00235D67"/>
    <w:rsid w:val="00236B44"/>
    <w:rsid w:val="00236D56"/>
    <w:rsid w:val="00237CD3"/>
    <w:rsid w:val="002408BE"/>
    <w:rsid w:val="00241281"/>
    <w:rsid w:val="00242B77"/>
    <w:rsid w:val="0024363C"/>
    <w:rsid w:val="00245B24"/>
    <w:rsid w:val="00246B61"/>
    <w:rsid w:val="00247AF0"/>
    <w:rsid w:val="00250218"/>
    <w:rsid w:val="00250262"/>
    <w:rsid w:val="002509D0"/>
    <w:rsid w:val="00252262"/>
    <w:rsid w:val="00253327"/>
    <w:rsid w:val="0025373D"/>
    <w:rsid w:val="002542BB"/>
    <w:rsid w:val="002547EB"/>
    <w:rsid w:val="00255AFA"/>
    <w:rsid w:val="00255EAD"/>
    <w:rsid w:val="0026077C"/>
    <w:rsid w:val="0026138A"/>
    <w:rsid w:val="00261BB3"/>
    <w:rsid w:val="00261E2B"/>
    <w:rsid w:val="00262700"/>
    <w:rsid w:val="00262AE2"/>
    <w:rsid w:val="00262E5F"/>
    <w:rsid w:val="00263570"/>
    <w:rsid w:val="0026390A"/>
    <w:rsid w:val="00264381"/>
    <w:rsid w:val="00264656"/>
    <w:rsid w:val="00265267"/>
    <w:rsid w:val="00265343"/>
    <w:rsid w:val="00266436"/>
    <w:rsid w:val="00266742"/>
    <w:rsid w:val="002667DA"/>
    <w:rsid w:val="002714DF"/>
    <w:rsid w:val="0027274E"/>
    <w:rsid w:val="00272BF3"/>
    <w:rsid w:val="00273259"/>
    <w:rsid w:val="0027328C"/>
    <w:rsid w:val="00273A6D"/>
    <w:rsid w:val="00273B33"/>
    <w:rsid w:val="00273EB9"/>
    <w:rsid w:val="002742D0"/>
    <w:rsid w:val="00275844"/>
    <w:rsid w:val="0027597C"/>
    <w:rsid w:val="00275C10"/>
    <w:rsid w:val="00276050"/>
    <w:rsid w:val="00276891"/>
    <w:rsid w:val="002772D9"/>
    <w:rsid w:val="00277997"/>
    <w:rsid w:val="00277CA2"/>
    <w:rsid w:val="00280E39"/>
    <w:rsid w:val="00280F22"/>
    <w:rsid w:val="00281795"/>
    <w:rsid w:val="00282398"/>
    <w:rsid w:val="002825A1"/>
    <w:rsid w:val="0028322C"/>
    <w:rsid w:val="002835C8"/>
    <w:rsid w:val="00283B69"/>
    <w:rsid w:val="00283CE0"/>
    <w:rsid w:val="00284F70"/>
    <w:rsid w:val="0028616A"/>
    <w:rsid w:val="00287178"/>
    <w:rsid w:val="0028784E"/>
    <w:rsid w:val="00291C33"/>
    <w:rsid w:val="002941B3"/>
    <w:rsid w:val="002954CC"/>
    <w:rsid w:val="00296D99"/>
    <w:rsid w:val="002970B0"/>
    <w:rsid w:val="0029720E"/>
    <w:rsid w:val="002976F9"/>
    <w:rsid w:val="002A10E3"/>
    <w:rsid w:val="002A13BC"/>
    <w:rsid w:val="002A1469"/>
    <w:rsid w:val="002A1601"/>
    <w:rsid w:val="002A1CF7"/>
    <w:rsid w:val="002A1F2B"/>
    <w:rsid w:val="002A2F03"/>
    <w:rsid w:val="002A352B"/>
    <w:rsid w:val="002A42F8"/>
    <w:rsid w:val="002A4EB3"/>
    <w:rsid w:val="002A5B38"/>
    <w:rsid w:val="002B0A1B"/>
    <w:rsid w:val="002B15A0"/>
    <w:rsid w:val="002B5728"/>
    <w:rsid w:val="002B5A86"/>
    <w:rsid w:val="002B607F"/>
    <w:rsid w:val="002B6393"/>
    <w:rsid w:val="002B7961"/>
    <w:rsid w:val="002C0ADA"/>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621A"/>
    <w:rsid w:val="002D64CA"/>
    <w:rsid w:val="002D6A82"/>
    <w:rsid w:val="002D797D"/>
    <w:rsid w:val="002E01CC"/>
    <w:rsid w:val="002E2AC8"/>
    <w:rsid w:val="002E35D6"/>
    <w:rsid w:val="002E4A00"/>
    <w:rsid w:val="002E596A"/>
    <w:rsid w:val="002E673F"/>
    <w:rsid w:val="002E6780"/>
    <w:rsid w:val="002E6B1B"/>
    <w:rsid w:val="002E7E0D"/>
    <w:rsid w:val="002E7EFC"/>
    <w:rsid w:val="002F04C8"/>
    <w:rsid w:val="002F0628"/>
    <w:rsid w:val="002F0D78"/>
    <w:rsid w:val="002F0F0C"/>
    <w:rsid w:val="002F11D7"/>
    <w:rsid w:val="002F1C0E"/>
    <w:rsid w:val="002F2AF3"/>
    <w:rsid w:val="002F2F17"/>
    <w:rsid w:val="002F33B8"/>
    <w:rsid w:val="002F38BB"/>
    <w:rsid w:val="002F3E1D"/>
    <w:rsid w:val="002F5AE4"/>
    <w:rsid w:val="002F6C18"/>
    <w:rsid w:val="002F6CFC"/>
    <w:rsid w:val="002F6DE8"/>
    <w:rsid w:val="002F744D"/>
    <w:rsid w:val="002F74D3"/>
    <w:rsid w:val="002F7C0E"/>
    <w:rsid w:val="002F7F42"/>
    <w:rsid w:val="003019E5"/>
    <w:rsid w:val="00301E5E"/>
    <w:rsid w:val="003027CC"/>
    <w:rsid w:val="00302B38"/>
    <w:rsid w:val="00302EB9"/>
    <w:rsid w:val="00303766"/>
    <w:rsid w:val="003039FE"/>
    <w:rsid w:val="003043F3"/>
    <w:rsid w:val="00304665"/>
    <w:rsid w:val="00305D4B"/>
    <w:rsid w:val="00306427"/>
    <w:rsid w:val="0030672C"/>
    <w:rsid w:val="00306F35"/>
    <w:rsid w:val="00310141"/>
    <w:rsid w:val="003110BE"/>
    <w:rsid w:val="00311897"/>
    <w:rsid w:val="00312502"/>
    <w:rsid w:val="0031288E"/>
    <w:rsid w:val="0031294F"/>
    <w:rsid w:val="00312951"/>
    <w:rsid w:val="00312B9A"/>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3963"/>
    <w:rsid w:val="00323B09"/>
    <w:rsid w:val="00323F85"/>
    <w:rsid w:val="00324437"/>
    <w:rsid w:val="00324D54"/>
    <w:rsid w:val="003253E9"/>
    <w:rsid w:val="00325723"/>
    <w:rsid w:val="00325A08"/>
    <w:rsid w:val="00326902"/>
    <w:rsid w:val="00330749"/>
    <w:rsid w:val="0033083F"/>
    <w:rsid w:val="003312D3"/>
    <w:rsid w:val="00332A60"/>
    <w:rsid w:val="00333158"/>
    <w:rsid w:val="003333D3"/>
    <w:rsid w:val="00333A4C"/>
    <w:rsid w:val="0033486B"/>
    <w:rsid w:val="00334A27"/>
    <w:rsid w:val="00335B5C"/>
    <w:rsid w:val="0033771F"/>
    <w:rsid w:val="00337C0E"/>
    <w:rsid w:val="00340C1B"/>
    <w:rsid w:val="0034137B"/>
    <w:rsid w:val="00341905"/>
    <w:rsid w:val="00341E35"/>
    <w:rsid w:val="0034219A"/>
    <w:rsid w:val="0034362E"/>
    <w:rsid w:val="003440A3"/>
    <w:rsid w:val="00344667"/>
    <w:rsid w:val="00345588"/>
    <w:rsid w:val="0034695A"/>
    <w:rsid w:val="0035099A"/>
    <w:rsid w:val="003519AF"/>
    <w:rsid w:val="003527DD"/>
    <w:rsid w:val="00352C9D"/>
    <w:rsid w:val="003542FC"/>
    <w:rsid w:val="00354AC7"/>
    <w:rsid w:val="003567BE"/>
    <w:rsid w:val="00356DED"/>
    <w:rsid w:val="00356FD9"/>
    <w:rsid w:val="00360017"/>
    <w:rsid w:val="00360436"/>
    <w:rsid w:val="003605CF"/>
    <w:rsid w:val="00360F8E"/>
    <w:rsid w:val="00361280"/>
    <w:rsid w:val="00362026"/>
    <w:rsid w:val="00362BA6"/>
    <w:rsid w:val="00362E22"/>
    <w:rsid w:val="00362F19"/>
    <w:rsid w:val="00362F54"/>
    <w:rsid w:val="00363F46"/>
    <w:rsid w:val="003640D5"/>
    <w:rsid w:val="00364101"/>
    <w:rsid w:val="003653F0"/>
    <w:rsid w:val="00365C67"/>
    <w:rsid w:val="00366598"/>
    <w:rsid w:val="00366EDD"/>
    <w:rsid w:val="0036730F"/>
    <w:rsid w:val="003673F2"/>
    <w:rsid w:val="003675BD"/>
    <w:rsid w:val="00367A21"/>
    <w:rsid w:val="00367B7D"/>
    <w:rsid w:val="00367C0E"/>
    <w:rsid w:val="00367C2B"/>
    <w:rsid w:val="00370010"/>
    <w:rsid w:val="00370399"/>
    <w:rsid w:val="00371280"/>
    <w:rsid w:val="0037281B"/>
    <w:rsid w:val="00373129"/>
    <w:rsid w:val="00373385"/>
    <w:rsid w:val="003738E7"/>
    <w:rsid w:val="0037434B"/>
    <w:rsid w:val="00374ADA"/>
    <w:rsid w:val="003753CA"/>
    <w:rsid w:val="00376F53"/>
    <w:rsid w:val="003773C0"/>
    <w:rsid w:val="0037756C"/>
    <w:rsid w:val="00377FFC"/>
    <w:rsid w:val="00380007"/>
    <w:rsid w:val="00380322"/>
    <w:rsid w:val="00380508"/>
    <w:rsid w:val="00380BCA"/>
    <w:rsid w:val="00380E7F"/>
    <w:rsid w:val="00380F58"/>
    <w:rsid w:val="0038152C"/>
    <w:rsid w:val="00383AA7"/>
    <w:rsid w:val="00383EEC"/>
    <w:rsid w:val="00383F75"/>
    <w:rsid w:val="00383FFC"/>
    <w:rsid w:val="003840CE"/>
    <w:rsid w:val="003842C3"/>
    <w:rsid w:val="00384E8C"/>
    <w:rsid w:val="00385016"/>
    <w:rsid w:val="00385272"/>
    <w:rsid w:val="0038589D"/>
    <w:rsid w:val="00385FB5"/>
    <w:rsid w:val="003868FB"/>
    <w:rsid w:val="00386D0C"/>
    <w:rsid w:val="0038760E"/>
    <w:rsid w:val="00391B4D"/>
    <w:rsid w:val="00391EC8"/>
    <w:rsid w:val="00392524"/>
    <w:rsid w:val="00394CE7"/>
    <w:rsid w:val="00396FCA"/>
    <w:rsid w:val="00397052"/>
    <w:rsid w:val="0039790A"/>
    <w:rsid w:val="00397CE0"/>
    <w:rsid w:val="003A04E3"/>
    <w:rsid w:val="003A073F"/>
    <w:rsid w:val="003A1185"/>
    <w:rsid w:val="003A187E"/>
    <w:rsid w:val="003A1B84"/>
    <w:rsid w:val="003A2183"/>
    <w:rsid w:val="003A2340"/>
    <w:rsid w:val="003A25E4"/>
    <w:rsid w:val="003A2A44"/>
    <w:rsid w:val="003A2E6A"/>
    <w:rsid w:val="003A399C"/>
    <w:rsid w:val="003A3C1B"/>
    <w:rsid w:val="003A3DCD"/>
    <w:rsid w:val="003A43DE"/>
    <w:rsid w:val="003A43F2"/>
    <w:rsid w:val="003A49B5"/>
    <w:rsid w:val="003A7249"/>
    <w:rsid w:val="003A7912"/>
    <w:rsid w:val="003B036E"/>
    <w:rsid w:val="003B0971"/>
    <w:rsid w:val="003B0A14"/>
    <w:rsid w:val="003B1940"/>
    <w:rsid w:val="003B2462"/>
    <w:rsid w:val="003B246F"/>
    <w:rsid w:val="003B3E7E"/>
    <w:rsid w:val="003B5CAB"/>
    <w:rsid w:val="003B7066"/>
    <w:rsid w:val="003B78AC"/>
    <w:rsid w:val="003B7EC1"/>
    <w:rsid w:val="003C0024"/>
    <w:rsid w:val="003C00A2"/>
    <w:rsid w:val="003C0A81"/>
    <w:rsid w:val="003C1CCC"/>
    <w:rsid w:val="003C2043"/>
    <w:rsid w:val="003C2250"/>
    <w:rsid w:val="003C3EF5"/>
    <w:rsid w:val="003C4CAB"/>
    <w:rsid w:val="003C659F"/>
    <w:rsid w:val="003C699C"/>
    <w:rsid w:val="003C6C85"/>
    <w:rsid w:val="003C6F58"/>
    <w:rsid w:val="003C7B4E"/>
    <w:rsid w:val="003C7BD5"/>
    <w:rsid w:val="003D0A6E"/>
    <w:rsid w:val="003D0AAA"/>
    <w:rsid w:val="003D228F"/>
    <w:rsid w:val="003D47C3"/>
    <w:rsid w:val="003D4CEC"/>
    <w:rsid w:val="003D4EF2"/>
    <w:rsid w:val="003D59D5"/>
    <w:rsid w:val="003D5DEA"/>
    <w:rsid w:val="003D6073"/>
    <w:rsid w:val="003D64C4"/>
    <w:rsid w:val="003D753D"/>
    <w:rsid w:val="003E0C0D"/>
    <w:rsid w:val="003E2030"/>
    <w:rsid w:val="003E2697"/>
    <w:rsid w:val="003E3112"/>
    <w:rsid w:val="003E3D82"/>
    <w:rsid w:val="003E3FA1"/>
    <w:rsid w:val="003E56D8"/>
    <w:rsid w:val="003E591F"/>
    <w:rsid w:val="003E5A06"/>
    <w:rsid w:val="003E7AD5"/>
    <w:rsid w:val="003F0194"/>
    <w:rsid w:val="003F17BA"/>
    <w:rsid w:val="003F1DC4"/>
    <w:rsid w:val="003F3D76"/>
    <w:rsid w:val="003F4307"/>
    <w:rsid w:val="003F436C"/>
    <w:rsid w:val="003F46D1"/>
    <w:rsid w:val="003F6FBE"/>
    <w:rsid w:val="003F727B"/>
    <w:rsid w:val="003F77E2"/>
    <w:rsid w:val="00401245"/>
    <w:rsid w:val="004013F3"/>
    <w:rsid w:val="00401418"/>
    <w:rsid w:val="004022CB"/>
    <w:rsid w:val="004023F2"/>
    <w:rsid w:val="004024C1"/>
    <w:rsid w:val="004056CB"/>
    <w:rsid w:val="00406096"/>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690F"/>
    <w:rsid w:val="00416AE9"/>
    <w:rsid w:val="004209ED"/>
    <w:rsid w:val="00421C9C"/>
    <w:rsid w:val="00423275"/>
    <w:rsid w:val="0042414A"/>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558F"/>
    <w:rsid w:val="00437054"/>
    <w:rsid w:val="004405DB"/>
    <w:rsid w:val="00440AC3"/>
    <w:rsid w:val="00440D7A"/>
    <w:rsid w:val="00440EA2"/>
    <w:rsid w:val="00441909"/>
    <w:rsid w:val="00441AC0"/>
    <w:rsid w:val="00442549"/>
    <w:rsid w:val="00444F50"/>
    <w:rsid w:val="00446921"/>
    <w:rsid w:val="004505D5"/>
    <w:rsid w:val="004508F4"/>
    <w:rsid w:val="0045163F"/>
    <w:rsid w:val="00452702"/>
    <w:rsid w:val="004530B2"/>
    <w:rsid w:val="00454FEA"/>
    <w:rsid w:val="004564B4"/>
    <w:rsid w:val="004570AC"/>
    <w:rsid w:val="00457CEC"/>
    <w:rsid w:val="004611DF"/>
    <w:rsid w:val="0046122B"/>
    <w:rsid w:val="00461410"/>
    <w:rsid w:val="00462401"/>
    <w:rsid w:val="00463D7D"/>
    <w:rsid w:val="00463EFD"/>
    <w:rsid w:val="00464E07"/>
    <w:rsid w:val="00465150"/>
    <w:rsid w:val="0046674D"/>
    <w:rsid w:val="0046704B"/>
    <w:rsid w:val="00467F04"/>
    <w:rsid w:val="004713C1"/>
    <w:rsid w:val="004716C4"/>
    <w:rsid w:val="00471C21"/>
    <w:rsid w:val="00473BEF"/>
    <w:rsid w:val="00474181"/>
    <w:rsid w:val="00474920"/>
    <w:rsid w:val="00474C95"/>
    <w:rsid w:val="0047511F"/>
    <w:rsid w:val="00476399"/>
    <w:rsid w:val="0047674A"/>
    <w:rsid w:val="00477C5F"/>
    <w:rsid w:val="00477EDE"/>
    <w:rsid w:val="00480051"/>
    <w:rsid w:val="004807A0"/>
    <w:rsid w:val="004807F5"/>
    <w:rsid w:val="004817E8"/>
    <w:rsid w:val="004829AA"/>
    <w:rsid w:val="00484B1D"/>
    <w:rsid w:val="00486D60"/>
    <w:rsid w:val="004872F6"/>
    <w:rsid w:val="004879F4"/>
    <w:rsid w:val="00487E60"/>
    <w:rsid w:val="00490116"/>
    <w:rsid w:val="00490442"/>
    <w:rsid w:val="00490A92"/>
    <w:rsid w:val="00490D56"/>
    <w:rsid w:val="00490D58"/>
    <w:rsid w:val="00491616"/>
    <w:rsid w:val="0049209C"/>
    <w:rsid w:val="00492294"/>
    <w:rsid w:val="00492730"/>
    <w:rsid w:val="00493510"/>
    <w:rsid w:val="00494080"/>
    <w:rsid w:val="00494761"/>
    <w:rsid w:val="004A039E"/>
    <w:rsid w:val="004A0E95"/>
    <w:rsid w:val="004A126D"/>
    <w:rsid w:val="004A37FD"/>
    <w:rsid w:val="004A49BE"/>
    <w:rsid w:val="004A4CC8"/>
    <w:rsid w:val="004A5211"/>
    <w:rsid w:val="004A53E3"/>
    <w:rsid w:val="004A5678"/>
    <w:rsid w:val="004A5DDD"/>
    <w:rsid w:val="004A6E1C"/>
    <w:rsid w:val="004B01E1"/>
    <w:rsid w:val="004B0E42"/>
    <w:rsid w:val="004B1375"/>
    <w:rsid w:val="004B1E5A"/>
    <w:rsid w:val="004B229D"/>
    <w:rsid w:val="004B4262"/>
    <w:rsid w:val="004B4F5F"/>
    <w:rsid w:val="004B686B"/>
    <w:rsid w:val="004B6B97"/>
    <w:rsid w:val="004B6DE2"/>
    <w:rsid w:val="004B7524"/>
    <w:rsid w:val="004C00A5"/>
    <w:rsid w:val="004C04DF"/>
    <w:rsid w:val="004C094C"/>
    <w:rsid w:val="004C0C33"/>
    <w:rsid w:val="004C0D4F"/>
    <w:rsid w:val="004C3603"/>
    <w:rsid w:val="004C41DC"/>
    <w:rsid w:val="004C48D3"/>
    <w:rsid w:val="004C74E9"/>
    <w:rsid w:val="004C7F1F"/>
    <w:rsid w:val="004D09CC"/>
    <w:rsid w:val="004D1B24"/>
    <w:rsid w:val="004D1B6D"/>
    <w:rsid w:val="004D20DC"/>
    <w:rsid w:val="004D3652"/>
    <w:rsid w:val="004D48B4"/>
    <w:rsid w:val="004D4B1A"/>
    <w:rsid w:val="004D4D0C"/>
    <w:rsid w:val="004D4ED2"/>
    <w:rsid w:val="004D5613"/>
    <w:rsid w:val="004D569C"/>
    <w:rsid w:val="004D63AF"/>
    <w:rsid w:val="004E0875"/>
    <w:rsid w:val="004E22B0"/>
    <w:rsid w:val="004E2428"/>
    <w:rsid w:val="004E292C"/>
    <w:rsid w:val="004E2F5E"/>
    <w:rsid w:val="004E348B"/>
    <w:rsid w:val="004E3B4B"/>
    <w:rsid w:val="004E3D43"/>
    <w:rsid w:val="004E4E27"/>
    <w:rsid w:val="004E6959"/>
    <w:rsid w:val="004E6B05"/>
    <w:rsid w:val="004E77DC"/>
    <w:rsid w:val="004E7B9E"/>
    <w:rsid w:val="004F217D"/>
    <w:rsid w:val="004F3225"/>
    <w:rsid w:val="004F3A20"/>
    <w:rsid w:val="004F4E7F"/>
    <w:rsid w:val="004F5A32"/>
    <w:rsid w:val="004F5ADB"/>
    <w:rsid w:val="004F60B1"/>
    <w:rsid w:val="004F6F6D"/>
    <w:rsid w:val="00500603"/>
    <w:rsid w:val="005006F3"/>
    <w:rsid w:val="0050078D"/>
    <w:rsid w:val="00501587"/>
    <w:rsid w:val="0050327B"/>
    <w:rsid w:val="005063B3"/>
    <w:rsid w:val="0050694D"/>
    <w:rsid w:val="00507AA3"/>
    <w:rsid w:val="005102D5"/>
    <w:rsid w:val="00510895"/>
    <w:rsid w:val="0051133A"/>
    <w:rsid w:val="0051176D"/>
    <w:rsid w:val="00512086"/>
    <w:rsid w:val="005138D6"/>
    <w:rsid w:val="00513BB0"/>
    <w:rsid w:val="00514DF7"/>
    <w:rsid w:val="0051551E"/>
    <w:rsid w:val="0051671A"/>
    <w:rsid w:val="005167A5"/>
    <w:rsid w:val="00516D6D"/>
    <w:rsid w:val="00516FDB"/>
    <w:rsid w:val="00517C19"/>
    <w:rsid w:val="00521481"/>
    <w:rsid w:val="00521CBF"/>
    <w:rsid w:val="00521F55"/>
    <w:rsid w:val="005225C6"/>
    <w:rsid w:val="00522EAD"/>
    <w:rsid w:val="00523372"/>
    <w:rsid w:val="00523D96"/>
    <w:rsid w:val="00524186"/>
    <w:rsid w:val="00526356"/>
    <w:rsid w:val="005279B8"/>
    <w:rsid w:val="00530065"/>
    <w:rsid w:val="00532191"/>
    <w:rsid w:val="00533C6E"/>
    <w:rsid w:val="0053629F"/>
    <w:rsid w:val="00536BA8"/>
    <w:rsid w:val="00536D04"/>
    <w:rsid w:val="00537411"/>
    <w:rsid w:val="0054042D"/>
    <w:rsid w:val="00540473"/>
    <w:rsid w:val="005429DC"/>
    <w:rsid w:val="00543181"/>
    <w:rsid w:val="005450E0"/>
    <w:rsid w:val="005458D3"/>
    <w:rsid w:val="00546324"/>
    <w:rsid w:val="005464A2"/>
    <w:rsid w:val="00547009"/>
    <w:rsid w:val="0055063D"/>
    <w:rsid w:val="00552279"/>
    <w:rsid w:val="00552F43"/>
    <w:rsid w:val="005532A8"/>
    <w:rsid w:val="005532B9"/>
    <w:rsid w:val="00553567"/>
    <w:rsid w:val="005549F6"/>
    <w:rsid w:val="00554C9F"/>
    <w:rsid w:val="00555D4D"/>
    <w:rsid w:val="0055702A"/>
    <w:rsid w:val="005572CC"/>
    <w:rsid w:val="00557767"/>
    <w:rsid w:val="005610EE"/>
    <w:rsid w:val="0056119B"/>
    <w:rsid w:val="00561599"/>
    <w:rsid w:val="00562102"/>
    <w:rsid w:val="005631E1"/>
    <w:rsid w:val="0056322F"/>
    <w:rsid w:val="0056761B"/>
    <w:rsid w:val="005704EA"/>
    <w:rsid w:val="005721B3"/>
    <w:rsid w:val="00572F88"/>
    <w:rsid w:val="005738D5"/>
    <w:rsid w:val="00573DD2"/>
    <w:rsid w:val="00575AA1"/>
    <w:rsid w:val="00575B91"/>
    <w:rsid w:val="00576151"/>
    <w:rsid w:val="00576368"/>
    <w:rsid w:val="005764D2"/>
    <w:rsid w:val="00577D5A"/>
    <w:rsid w:val="00580D25"/>
    <w:rsid w:val="005815C3"/>
    <w:rsid w:val="00583418"/>
    <w:rsid w:val="005836E8"/>
    <w:rsid w:val="005837DE"/>
    <w:rsid w:val="00584799"/>
    <w:rsid w:val="005850C9"/>
    <w:rsid w:val="00585490"/>
    <w:rsid w:val="00585964"/>
    <w:rsid w:val="005861C9"/>
    <w:rsid w:val="00586B0B"/>
    <w:rsid w:val="00587308"/>
    <w:rsid w:val="00587CFE"/>
    <w:rsid w:val="0059003D"/>
    <w:rsid w:val="00590323"/>
    <w:rsid w:val="00592401"/>
    <w:rsid w:val="00592642"/>
    <w:rsid w:val="00592D57"/>
    <w:rsid w:val="0059382B"/>
    <w:rsid w:val="00594C22"/>
    <w:rsid w:val="00594C68"/>
    <w:rsid w:val="00595549"/>
    <w:rsid w:val="00596454"/>
    <w:rsid w:val="005A1E0E"/>
    <w:rsid w:val="005A1FEC"/>
    <w:rsid w:val="005A3799"/>
    <w:rsid w:val="005A419B"/>
    <w:rsid w:val="005A4591"/>
    <w:rsid w:val="005A566F"/>
    <w:rsid w:val="005A5DAE"/>
    <w:rsid w:val="005A615E"/>
    <w:rsid w:val="005A6230"/>
    <w:rsid w:val="005A638B"/>
    <w:rsid w:val="005A7B09"/>
    <w:rsid w:val="005B00E7"/>
    <w:rsid w:val="005B0636"/>
    <w:rsid w:val="005B0878"/>
    <w:rsid w:val="005B134F"/>
    <w:rsid w:val="005B3D44"/>
    <w:rsid w:val="005B44FA"/>
    <w:rsid w:val="005B5DB7"/>
    <w:rsid w:val="005B6285"/>
    <w:rsid w:val="005B718D"/>
    <w:rsid w:val="005B7538"/>
    <w:rsid w:val="005C0A57"/>
    <w:rsid w:val="005C0C42"/>
    <w:rsid w:val="005C187E"/>
    <w:rsid w:val="005C19C4"/>
    <w:rsid w:val="005C258C"/>
    <w:rsid w:val="005C2E98"/>
    <w:rsid w:val="005C470A"/>
    <w:rsid w:val="005C5309"/>
    <w:rsid w:val="005C5848"/>
    <w:rsid w:val="005C5F6B"/>
    <w:rsid w:val="005C628C"/>
    <w:rsid w:val="005C6832"/>
    <w:rsid w:val="005C688D"/>
    <w:rsid w:val="005C6C27"/>
    <w:rsid w:val="005C6EF7"/>
    <w:rsid w:val="005C6F3A"/>
    <w:rsid w:val="005C756E"/>
    <w:rsid w:val="005C75D6"/>
    <w:rsid w:val="005D1422"/>
    <w:rsid w:val="005D17C2"/>
    <w:rsid w:val="005D1FA7"/>
    <w:rsid w:val="005D3A5E"/>
    <w:rsid w:val="005D41F4"/>
    <w:rsid w:val="005D4625"/>
    <w:rsid w:val="005D463B"/>
    <w:rsid w:val="005D595E"/>
    <w:rsid w:val="005D5D00"/>
    <w:rsid w:val="005D64E5"/>
    <w:rsid w:val="005D719D"/>
    <w:rsid w:val="005E1E9C"/>
    <w:rsid w:val="005E1FEF"/>
    <w:rsid w:val="005E2851"/>
    <w:rsid w:val="005E2C2C"/>
    <w:rsid w:val="005E345A"/>
    <w:rsid w:val="005E4261"/>
    <w:rsid w:val="005E477E"/>
    <w:rsid w:val="005E480F"/>
    <w:rsid w:val="005E64C8"/>
    <w:rsid w:val="005E6539"/>
    <w:rsid w:val="005E69DE"/>
    <w:rsid w:val="005E6EFD"/>
    <w:rsid w:val="005F04E2"/>
    <w:rsid w:val="005F11C1"/>
    <w:rsid w:val="005F1A62"/>
    <w:rsid w:val="005F22AD"/>
    <w:rsid w:val="005F234D"/>
    <w:rsid w:val="005F41CA"/>
    <w:rsid w:val="005F4753"/>
    <w:rsid w:val="005F5D6E"/>
    <w:rsid w:val="005F5DE2"/>
    <w:rsid w:val="005F6885"/>
    <w:rsid w:val="005F74B5"/>
    <w:rsid w:val="0060053D"/>
    <w:rsid w:val="00600D48"/>
    <w:rsid w:val="00601619"/>
    <w:rsid w:val="00601C54"/>
    <w:rsid w:val="006022C9"/>
    <w:rsid w:val="006030BD"/>
    <w:rsid w:val="00603526"/>
    <w:rsid w:val="006038D1"/>
    <w:rsid w:val="00604524"/>
    <w:rsid w:val="00604DFC"/>
    <w:rsid w:val="0060548F"/>
    <w:rsid w:val="006057F5"/>
    <w:rsid w:val="00605FE9"/>
    <w:rsid w:val="0060691C"/>
    <w:rsid w:val="00606994"/>
    <w:rsid w:val="00606EA8"/>
    <w:rsid w:val="00611CC1"/>
    <w:rsid w:val="006123AD"/>
    <w:rsid w:val="00612545"/>
    <w:rsid w:val="00612BFE"/>
    <w:rsid w:val="00613164"/>
    <w:rsid w:val="00613298"/>
    <w:rsid w:val="00613633"/>
    <w:rsid w:val="006136AC"/>
    <w:rsid w:val="006136C8"/>
    <w:rsid w:val="00613A60"/>
    <w:rsid w:val="006142A3"/>
    <w:rsid w:val="00614F22"/>
    <w:rsid w:val="00614FC8"/>
    <w:rsid w:val="0061540B"/>
    <w:rsid w:val="006161D6"/>
    <w:rsid w:val="006167FE"/>
    <w:rsid w:val="00617428"/>
    <w:rsid w:val="00620368"/>
    <w:rsid w:val="0062292E"/>
    <w:rsid w:val="00623F44"/>
    <w:rsid w:val="00624B1C"/>
    <w:rsid w:val="00625456"/>
    <w:rsid w:val="0062602B"/>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66D9"/>
    <w:rsid w:val="00637327"/>
    <w:rsid w:val="006406FF"/>
    <w:rsid w:val="00640F06"/>
    <w:rsid w:val="00641DB6"/>
    <w:rsid w:val="00641FA1"/>
    <w:rsid w:val="006420E2"/>
    <w:rsid w:val="00642537"/>
    <w:rsid w:val="00642A5C"/>
    <w:rsid w:val="00643274"/>
    <w:rsid w:val="00643B46"/>
    <w:rsid w:val="006458B5"/>
    <w:rsid w:val="00645AFC"/>
    <w:rsid w:val="00646584"/>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73F3"/>
    <w:rsid w:val="00657829"/>
    <w:rsid w:val="00657CEA"/>
    <w:rsid w:val="00660090"/>
    <w:rsid w:val="00660229"/>
    <w:rsid w:val="00660881"/>
    <w:rsid w:val="00660891"/>
    <w:rsid w:val="00660F08"/>
    <w:rsid w:val="006610FA"/>
    <w:rsid w:val="006611D3"/>
    <w:rsid w:val="006627DE"/>
    <w:rsid w:val="006628CF"/>
    <w:rsid w:val="00663201"/>
    <w:rsid w:val="00664106"/>
    <w:rsid w:val="0066412D"/>
    <w:rsid w:val="00665B1C"/>
    <w:rsid w:val="00665B95"/>
    <w:rsid w:val="006663C0"/>
    <w:rsid w:val="006664C8"/>
    <w:rsid w:val="00666E1D"/>
    <w:rsid w:val="00667ADF"/>
    <w:rsid w:val="00667B5A"/>
    <w:rsid w:val="00670459"/>
    <w:rsid w:val="006718F8"/>
    <w:rsid w:val="00672D22"/>
    <w:rsid w:val="00673261"/>
    <w:rsid w:val="00673D7E"/>
    <w:rsid w:val="00674EEF"/>
    <w:rsid w:val="00675B97"/>
    <w:rsid w:val="0067765C"/>
    <w:rsid w:val="00677B0B"/>
    <w:rsid w:val="00677CE9"/>
    <w:rsid w:val="006805F8"/>
    <w:rsid w:val="0068175B"/>
    <w:rsid w:val="006817B4"/>
    <w:rsid w:val="006822B8"/>
    <w:rsid w:val="006825D1"/>
    <w:rsid w:val="0068280F"/>
    <w:rsid w:val="00682A4D"/>
    <w:rsid w:val="00683642"/>
    <w:rsid w:val="00684184"/>
    <w:rsid w:val="00684AA6"/>
    <w:rsid w:val="0068540D"/>
    <w:rsid w:val="006856C0"/>
    <w:rsid w:val="00687C17"/>
    <w:rsid w:val="0069017A"/>
    <w:rsid w:val="00690490"/>
    <w:rsid w:val="006918EE"/>
    <w:rsid w:val="00691F11"/>
    <w:rsid w:val="00692682"/>
    <w:rsid w:val="00692A6A"/>
    <w:rsid w:val="00692F61"/>
    <w:rsid w:val="00692F75"/>
    <w:rsid w:val="00694373"/>
    <w:rsid w:val="0069504A"/>
    <w:rsid w:val="00695FEA"/>
    <w:rsid w:val="0069618B"/>
    <w:rsid w:val="0069658E"/>
    <w:rsid w:val="00696C66"/>
    <w:rsid w:val="006A05A5"/>
    <w:rsid w:val="006A0CBB"/>
    <w:rsid w:val="006A1353"/>
    <w:rsid w:val="006A2C54"/>
    <w:rsid w:val="006A3B3B"/>
    <w:rsid w:val="006A48AC"/>
    <w:rsid w:val="006A4A7F"/>
    <w:rsid w:val="006A6E83"/>
    <w:rsid w:val="006A7F13"/>
    <w:rsid w:val="006A7F66"/>
    <w:rsid w:val="006B0442"/>
    <w:rsid w:val="006B04EF"/>
    <w:rsid w:val="006B2AF3"/>
    <w:rsid w:val="006B4BDB"/>
    <w:rsid w:val="006B50FA"/>
    <w:rsid w:val="006B6698"/>
    <w:rsid w:val="006B6F08"/>
    <w:rsid w:val="006C0355"/>
    <w:rsid w:val="006C1590"/>
    <w:rsid w:val="006C1846"/>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C7D96"/>
    <w:rsid w:val="006D0146"/>
    <w:rsid w:val="006D0182"/>
    <w:rsid w:val="006D08AE"/>
    <w:rsid w:val="006D0A30"/>
    <w:rsid w:val="006D1BCA"/>
    <w:rsid w:val="006D35B4"/>
    <w:rsid w:val="006D516E"/>
    <w:rsid w:val="006D53B5"/>
    <w:rsid w:val="006D669F"/>
    <w:rsid w:val="006D7810"/>
    <w:rsid w:val="006E064C"/>
    <w:rsid w:val="006E0C02"/>
    <w:rsid w:val="006E1452"/>
    <w:rsid w:val="006E16E6"/>
    <w:rsid w:val="006E1ECC"/>
    <w:rsid w:val="006E2D78"/>
    <w:rsid w:val="006E3270"/>
    <w:rsid w:val="006E390D"/>
    <w:rsid w:val="006E41D3"/>
    <w:rsid w:val="006E5CE9"/>
    <w:rsid w:val="006E612C"/>
    <w:rsid w:val="006E64EB"/>
    <w:rsid w:val="006E6706"/>
    <w:rsid w:val="006E673E"/>
    <w:rsid w:val="006E6835"/>
    <w:rsid w:val="006E6B0E"/>
    <w:rsid w:val="006E70D7"/>
    <w:rsid w:val="006E7539"/>
    <w:rsid w:val="006E7946"/>
    <w:rsid w:val="006E7BA8"/>
    <w:rsid w:val="006E7C54"/>
    <w:rsid w:val="006F0A12"/>
    <w:rsid w:val="006F0BA8"/>
    <w:rsid w:val="006F0D1F"/>
    <w:rsid w:val="006F0EB1"/>
    <w:rsid w:val="006F0F10"/>
    <w:rsid w:val="006F1F45"/>
    <w:rsid w:val="006F31B8"/>
    <w:rsid w:val="006F3318"/>
    <w:rsid w:val="006F3F4C"/>
    <w:rsid w:val="006F4EAF"/>
    <w:rsid w:val="006F4F07"/>
    <w:rsid w:val="006F5135"/>
    <w:rsid w:val="006F56AE"/>
    <w:rsid w:val="006F5B07"/>
    <w:rsid w:val="006F6264"/>
    <w:rsid w:val="006F6F5B"/>
    <w:rsid w:val="00700960"/>
    <w:rsid w:val="00700AB6"/>
    <w:rsid w:val="00701B60"/>
    <w:rsid w:val="00701BF4"/>
    <w:rsid w:val="00702525"/>
    <w:rsid w:val="00702C53"/>
    <w:rsid w:val="00703608"/>
    <w:rsid w:val="00704106"/>
    <w:rsid w:val="007050EC"/>
    <w:rsid w:val="007070E1"/>
    <w:rsid w:val="007109BD"/>
    <w:rsid w:val="007113AE"/>
    <w:rsid w:val="007113C5"/>
    <w:rsid w:val="007114C7"/>
    <w:rsid w:val="007121E9"/>
    <w:rsid w:val="007122A3"/>
    <w:rsid w:val="00712CC1"/>
    <w:rsid w:val="007136E4"/>
    <w:rsid w:val="00714382"/>
    <w:rsid w:val="00714DF4"/>
    <w:rsid w:val="007150DA"/>
    <w:rsid w:val="007155A3"/>
    <w:rsid w:val="00715DCD"/>
    <w:rsid w:val="007167E6"/>
    <w:rsid w:val="00716C7F"/>
    <w:rsid w:val="007170A3"/>
    <w:rsid w:val="00717156"/>
    <w:rsid w:val="00717547"/>
    <w:rsid w:val="00720243"/>
    <w:rsid w:val="007205B8"/>
    <w:rsid w:val="0072088F"/>
    <w:rsid w:val="007210DE"/>
    <w:rsid w:val="0072131D"/>
    <w:rsid w:val="00721979"/>
    <w:rsid w:val="00721A7C"/>
    <w:rsid w:val="00724A26"/>
    <w:rsid w:val="00724B64"/>
    <w:rsid w:val="00725116"/>
    <w:rsid w:val="007251C3"/>
    <w:rsid w:val="0072566B"/>
    <w:rsid w:val="00726417"/>
    <w:rsid w:val="00726A1B"/>
    <w:rsid w:val="00726B9D"/>
    <w:rsid w:val="0072741B"/>
    <w:rsid w:val="00727579"/>
    <w:rsid w:val="00727CFB"/>
    <w:rsid w:val="00730084"/>
    <w:rsid w:val="00731319"/>
    <w:rsid w:val="0073452C"/>
    <w:rsid w:val="0073469E"/>
    <w:rsid w:val="00734B9B"/>
    <w:rsid w:val="00735712"/>
    <w:rsid w:val="007358EB"/>
    <w:rsid w:val="00735E8B"/>
    <w:rsid w:val="00735F06"/>
    <w:rsid w:val="007362E8"/>
    <w:rsid w:val="00736C6F"/>
    <w:rsid w:val="007402F1"/>
    <w:rsid w:val="0074107A"/>
    <w:rsid w:val="007416D2"/>
    <w:rsid w:val="00741C06"/>
    <w:rsid w:val="00743D37"/>
    <w:rsid w:val="0074402B"/>
    <w:rsid w:val="00744C1F"/>
    <w:rsid w:val="0074558B"/>
    <w:rsid w:val="007456A3"/>
    <w:rsid w:val="007456C9"/>
    <w:rsid w:val="00745705"/>
    <w:rsid w:val="00745CF6"/>
    <w:rsid w:val="007465BA"/>
    <w:rsid w:val="007525FD"/>
    <w:rsid w:val="00752C30"/>
    <w:rsid w:val="00752C81"/>
    <w:rsid w:val="007534BE"/>
    <w:rsid w:val="00753964"/>
    <w:rsid w:val="0075428B"/>
    <w:rsid w:val="00755098"/>
    <w:rsid w:val="00755C20"/>
    <w:rsid w:val="00757E9C"/>
    <w:rsid w:val="00761284"/>
    <w:rsid w:val="00761A53"/>
    <w:rsid w:val="0076206A"/>
    <w:rsid w:val="00762896"/>
    <w:rsid w:val="0076297B"/>
    <w:rsid w:val="007631C1"/>
    <w:rsid w:val="007637DF"/>
    <w:rsid w:val="00763FC2"/>
    <w:rsid w:val="0076423E"/>
    <w:rsid w:val="0076451B"/>
    <w:rsid w:val="007653C1"/>
    <w:rsid w:val="0076610B"/>
    <w:rsid w:val="0076635D"/>
    <w:rsid w:val="00767FDA"/>
    <w:rsid w:val="007704E1"/>
    <w:rsid w:val="007709FF"/>
    <w:rsid w:val="007717DE"/>
    <w:rsid w:val="00771980"/>
    <w:rsid w:val="00772586"/>
    <w:rsid w:val="007729AF"/>
    <w:rsid w:val="00772DAA"/>
    <w:rsid w:val="00773373"/>
    <w:rsid w:val="00773A5A"/>
    <w:rsid w:val="007741C0"/>
    <w:rsid w:val="0077426D"/>
    <w:rsid w:val="00775200"/>
    <w:rsid w:val="007767BC"/>
    <w:rsid w:val="00776DC6"/>
    <w:rsid w:val="00777681"/>
    <w:rsid w:val="00777880"/>
    <w:rsid w:val="00781085"/>
    <w:rsid w:val="007815D3"/>
    <w:rsid w:val="00781AB8"/>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40E6"/>
    <w:rsid w:val="00795115"/>
    <w:rsid w:val="00795E20"/>
    <w:rsid w:val="0079602E"/>
    <w:rsid w:val="007964C8"/>
    <w:rsid w:val="00797130"/>
    <w:rsid w:val="00797465"/>
    <w:rsid w:val="00797890"/>
    <w:rsid w:val="00797C3B"/>
    <w:rsid w:val="007A0FE4"/>
    <w:rsid w:val="007A1068"/>
    <w:rsid w:val="007A1117"/>
    <w:rsid w:val="007A12E6"/>
    <w:rsid w:val="007A1613"/>
    <w:rsid w:val="007A277D"/>
    <w:rsid w:val="007A2CB1"/>
    <w:rsid w:val="007A43CC"/>
    <w:rsid w:val="007A47D8"/>
    <w:rsid w:val="007A487A"/>
    <w:rsid w:val="007A5290"/>
    <w:rsid w:val="007A5E8D"/>
    <w:rsid w:val="007A5E95"/>
    <w:rsid w:val="007A79FC"/>
    <w:rsid w:val="007B2B5C"/>
    <w:rsid w:val="007B2D31"/>
    <w:rsid w:val="007B2E0F"/>
    <w:rsid w:val="007B3E2E"/>
    <w:rsid w:val="007B3EC5"/>
    <w:rsid w:val="007B4654"/>
    <w:rsid w:val="007B4666"/>
    <w:rsid w:val="007B4FF5"/>
    <w:rsid w:val="007B503F"/>
    <w:rsid w:val="007B5BBD"/>
    <w:rsid w:val="007B5E60"/>
    <w:rsid w:val="007B64C6"/>
    <w:rsid w:val="007B6563"/>
    <w:rsid w:val="007B6624"/>
    <w:rsid w:val="007B67FD"/>
    <w:rsid w:val="007B7431"/>
    <w:rsid w:val="007B783A"/>
    <w:rsid w:val="007B799E"/>
    <w:rsid w:val="007B7C3F"/>
    <w:rsid w:val="007B7FC3"/>
    <w:rsid w:val="007C02DF"/>
    <w:rsid w:val="007C1381"/>
    <w:rsid w:val="007C18F3"/>
    <w:rsid w:val="007C1959"/>
    <w:rsid w:val="007C1B81"/>
    <w:rsid w:val="007C1D0F"/>
    <w:rsid w:val="007C2970"/>
    <w:rsid w:val="007C33DB"/>
    <w:rsid w:val="007C45B7"/>
    <w:rsid w:val="007C4944"/>
    <w:rsid w:val="007C54B7"/>
    <w:rsid w:val="007C66BD"/>
    <w:rsid w:val="007C6E34"/>
    <w:rsid w:val="007D0352"/>
    <w:rsid w:val="007D12BA"/>
    <w:rsid w:val="007D1486"/>
    <w:rsid w:val="007D14A1"/>
    <w:rsid w:val="007D38AC"/>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E54F5"/>
    <w:rsid w:val="007F0B3F"/>
    <w:rsid w:val="007F0BBB"/>
    <w:rsid w:val="007F1ECB"/>
    <w:rsid w:val="007F249F"/>
    <w:rsid w:val="007F2C04"/>
    <w:rsid w:val="007F391B"/>
    <w:rsid w:val="007F39C1"/>
    <w:rsid w:val="007F3BE3"/>
    <w:rsid w:val="007F3CE2"/>
    <w:rsid w:val="007F47B2"/>
    <w:rsid w:val="007F5E5E"/>
    <w:rsid w:val="007F6325"/>
    <w:rsid w:val="007F69BA"/>
    <w:rsid w:val="008006D6"/>
    <w:rsid w:val="008007CD"/>
    <w:rsid w:val="00801062"/>
    <w:rsid w:val="00801150"/>
    <w:rsid w:val="00801BDC"/>
    <w:rsid w:val="00801C40"/>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5484"/>
    <w:rsid w:val="008165A6"/>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E61"/>
    <w:rsid w:val="008303F1"/>
    <w:rsid w:val="00830604"/>
    <w:rsid w:val="00830735"/>
    <w:rsid w:val="0083081F"/>
    <w:rsid w:val="00830BB1"/>
    <w:rsid w:val="00831263"/>
    <w:rsid w:val="0083398C"/>
    <w:rsid w:val="008350AC"/>
    <w:rsid w:val="00835638"/>
    <w:rsid w:val="00835C87"/>
    <w:rsid w:val="00837B23"/>
    <w:rsid w:val="00840520"/>
    <w:rsid w:val="0084060F"/>
    <w:rsid w:val="00840D1D"/>
    <w:rsid w:val="00840E13"/>
    <w:rsid w:val="00840ED7"/>
    <w:rsid w:val="00841128"/>
    <w:rsid w:val="00841A87"/>
    <w:rsid w:val="00841BFD"/>
    <w:rsid w:val="00841F75"/>
    <w:rsid w:val="008430F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1BF7"/>
    <w:rsid w:val="00853DA5"/>
    <w:rsid w:val="0085424E"/>
    <w:rsid w:val="008544B2"/>
    <w:rsid w:val="00854C9E"/>
    <w:rsid w:val="008555D4"/>
    <w:rsid w:val="0085570D"/>
    <w:rsid w:val="008558CB"/>
    <w:rsid w:val="00857127"/>
    <w:rsid w:val="0085733A"/>
    <w:rsid w:val="00857703"/>
    <w:rsid w:val="00857B7F"/>
    <w:rsid w:val="00857D66"/>
    <w:rsid w:val="008601F0"/>
    <w:rsid w:val="00860F1F"/>
    <w:rsid w:val="0086156B"/>
    <w:rsid w:val="00862350"/>
    <w:rsid w:val="00862FE2"/>
    <w:rsid w:val="00864D99"/>
    <w:rsid w:val="00866398"/>
    <w:rsid w:val="00867271"/>
    <w:rsid w:val="0087111E"/>
    <w:rsid w:val="00871403"/>
    <w:rsid w:val="00873298"/>
    <w:rsid w:val="00873941"/>
    <w:rsid w:val="00873959"/>
    <w:rsid w:val="00874380"/>
    <w:rsid w:val="00874595"/>
    <w:rsid w:val="00874AEC"/>
    <w:rsid w:val="00875752"/>
    <w:rsid w:val="00876EF6"/>
    <w:rsid w:val="00876F74"/>
    <w:rsid w:val="008806E4"/>
    <w:rsid w:val="008809D5"/>
    <w:rsid w:val="00880DC8"/>
    <w:rsid w:val="00880E4F"/>
    <w:rsid w:val="00880EAB"/>
    <w:rsid w:val="00882774"/>
    <w:rsid w:val="0088483A"/>
    <w:rsid w:val="00885DFA"/>
    <w:rsid w:val="00886054"/>
    <w:rsid w:val="00887FA8"/>
    <w:rsid w:val="008935AB"/>
    <w:rsid w:val="00894A50"/>
    <w:rsid w:val="00894E84"/>
    <w:rsid w:val="00895E36"/>
    <w:rsid w:val="00896227"/>
    <w:rsid w:val="00896491"/>
    <w:rsid w:val="00896739"/>
    <w:rsid w:val="008968DC"/>
    <w:rsid w:val="00896918"/>
    <w:rsid w:val="00896D3C"/>
    <w:rsid w:val="0089703E"/>
    <w:rsid w:val="00897096"/>
    <w:rsid w:val="00897EE1"/>
    <w:rsid w:val="008A1816"/>
    <w:rsid w:val="008A2144"/>
    <w:rsid w:val="008A244A"/>
    <w:rsid w:val="008A2CBD"/>
    <w:rsid w:val="008A2DA5"/>
    <w:rsid w:val="008A3CDD"/>
    <w:rsid w:val="008A3F49"/>
    <w:rsid w:val="008A4713"/>
    <w:rsid w:val="008A6BF4"/>
    <w:rsid w:val="008A71CC"/>
    <w:rsid w:val="008A74A8"/>
    <w:rsid w:val="008B0B5B"/>
    <w:rsid w:val="008B20FD"/>
    <w:rsid w:val="008B2281"/>
    <w:rsid w:val="008B2DE0"/>
    <w:rsid w:val="008B41B3"/>
    <w:rsid w:val="008B461C"/>
    <w:rsid w:val="008B595F"/>
    <w:rsid w:val="008B5EB2"/>
    <w:rsid w:val="008B6469"/>
    <w:rsid w:val="008B695B"/>
    <w:rsid w:val="008C10A3"/>
    <w:rsid w:val="008C1187"/>
    <w:rsid w:val="008C12AA"/>
    <w:rsid w:val="008C1D21"/>
    <w:rsid w:val="008C3973"/>
    <w:rsid w:val="008C3DB1"/>
    <w:rsid w:val="008C4B4B"/>
    <w:rsid w:val="008C4C53"/>
    <w:rsid w:val="008C56BD"/>
    <w:rsid w:val="008C789E"/>
    <w:rsid w:val="008D0864"/>
    <w:rsid w:val="008D17B4"/>
    <w:rsid w:val="008D22DD"/>
    <w:rsid w:val="008D2A0D"/>
    <w:rsid w:val="008D2D42"/>
    <w:rsid w:val="008D3DD6"/>
    <w:rsid w:val="008D447A"/>
    <w:rsid w:val="008D4D76"/>
    <w:rsid w:val="008D4E62"/>
    <w:rsid w:val="008D5BD4"/>
    <w:rsid w:val="008D5D1C"/>
    <w:rsid w:val="008D68E8"/>
    <w:rsid w:val="008D6AA0"/>
    <w:rsid w:val="008D7946"/>
    <w:rsid w:val="008E0ABC"/>
    <w:rsid w:val="008E172A"/>
    <w:rsid w:val="008E1B1C"/>
    <w:rsid w:val="008E2D2C"/>
    <w:rsid w:val="008E2F46"/>
    <w:rsid w:val="008E4B6F"/>
    <w:rsid w:val="008E56BA"/>
    <w:rsid w:val="008E6297"/>
    <w:rsid w:val="008E6A62"/>
    <w:rsid w:val="008E74E5"/>
    <w:rsid w:val="008E784C"/>
    <w:rsid w:val="008E789F"/>
    <w:rsid w:val="008F0377"/>
    <w:rsid w:val="008F05DA"/>
    <w:rsid w:val="008F15C7"/>
    <w:rsid w:val="008F18EF"/>
    <w:rsid w:val="008F1C52"/>
    <w:rsid w:val="008F2995"/>
    <w:rsid w:val="008F2AA2"/>
    <w:rsid w:val="008F2ABE"/>
    <w:rsid w:val="008F3245"/>
    <w:rsid w:val="008F336E"/>
    <w:rsid w:val="008F365F"/>
    <w:rsid w:val="008F4093"/>
    <w:rsid w:val="008F4D6B"/>
    <w:rsid w:val="008F5154"/>
    <w:rsid w:val="008F5A70"/>
    <w:rsid w:val="00900995"/>
    <w:rsid w:val="00901EF6"/>
    <w:rsid w:val="00902212"/>
    <w:rsid w:val="009024F8"/>
    <w:rsid w:val="00903CBE"/>
    <w:rsid w:val="00903D71"/>
    <w:rsid w:val="00904A0E"/>
    <w:rsid w:val="00904CE4"/>
    <w:rsid w:val="00905DDB"/>
    <w:rsid w:val="0090612D"/>
    <w:rsid w:val="00906506"/>
    <w:rsid w:val="00906BFC"/>
    <w:rsid w:val="00906D29"/>
    <w:rsid w:val="0090736B"/>
    <w:rsid w:val="00907B79"/>
    <w:rsid w:val="00910C6D"/>
    <w:rsid w:val="00911055"/>
    <w:rsid w:val="00911559"/>
    <w:rsid w:val="00911E0D"/>
    <w:rsid w:val="00913D42"/>
    <w:rsid w:val="009156E7"/>
    <w:rsid w:val="009168DE"/>
    <w:rsid w:val="00921225"/>
    <w:rsid w:val="00921C43"/>
    <w:rsid w:val="0092251F"/>
    <w:rsid w:val="009236DA"/>
    <w:rsid w:val="00923A06"/>
    <w:rsid w:val="00924A1A"/>
    <w:rsid w:val="009259E6"/>
    <w:rsid w:val="00926483"/>
    <w:rsid w:val="00927186"/>
    <w:rsid w:val="00931141"/>
    <w:rsid w:val="009312F2"/>
    <w:rsid w:val="00931573"/>
    <w:rsid w:val="00931E76"/>
    <w:rsid w:val="00931FC0"/>
    <w:rsid w:val="00932D87"/>
    <w:rsid w:val="00933A0E"/>
    <w:rsid w:val="00933EA7"/>
    <w:rsid w:val="009341B7"/>
    <w:rsid w:val="009364AC"/>
    <w:rsid w:val="0093705D"/>
    <w:rsid w:val="00937107"/>
    <w:rsid w:val="00937797"/>
    <w:rsid w:val="0094098C"/>
    <w:rsid w:val="00941420"/>
    <w:rsid w:val="009430D3"/>
    <w:rsid w:val="00943719"/>
    <w:rsid w:val="009457A7"/>
    <w:rsid w:val="00945877"/>
    <w:rsid w:val="00945A2B"/>
    <w:rsid w:val="00946CD9"/>
    <w:rsid w:val="00947140"/>
    <w:rsid w:val="009471B9"/>
    <w:rsid w:val="009479D2"/>
    <w:rsid w:val="00950212"/>
    <w:rsid w:val="00950F71"/>
    <w:rsid w:val="00950F82"/>
    <w:rsid w:val="00952AC1"/>
    <w:rsid w:val="0095434D"/>
    <w:rsid w:val="00955776"/>
    <w:rsid w:val="00955D24"/>
    <w:rsid w:val="009570DF"/>
    <w:rsid w:val="00957602"/>
    <w:rsid w:val="00957730"/>
    <w:rsid w:val="00957D2E"/>
    <w:rsid w:val="00957D57"/>
    <w:rsid w:val="0096056A"/>
    <w:rsid w:val="0096083B"/>
    <w:rsid w:val="00962B45"/>
    <w:rsid w:val="00962C11"/>
    <w:rsid w:val="00962EAE"/>
    <w:rsid w:val="00963F1B"/>
    <w:rsid w:val="009642CA"/>
    <w:rsid w:val="00964794"/>
    <w:rsid w:val="00964981"/>
    <w:rsid w:val="009673B5"/>
    <w:rsid w:val="00967702"/>
    <w:rsid w:val="00970A7C"/>
    <w:rsid w:val="00971527"/>
    <w:rsid w:val="009715AD"/>
    <w:rsid w:val="00971BEA"/>
    <w:rsid w:val="0097246A"/>
    <w:rsid w:val="00973033"/>
    <w:rsid w:val="0097380E"/>
    <w:rsid w:val="00975937"/>
    <w:rsid w:val="009768AE"/>
    <w:rsid w:val="009771E3"/>
    <w:rsid w:val="00980459"/>
    <w:rsid w:val="00980625"/>
    <w:rsid w:val="00983F05"/>
    <w:rsid w:val="00983F47"/>
    <w:rsid w:val="009849C3"/>
    <w:rsid w:val="009851D9"/>
    <w:rsid w:val="00986177"/>
    <w:rsid w:val="009868EA"/>
    <w:rsid w:val="009871D6"/>
    <w:rsid w:val="0098725E"/>
    <w:rsid w:val="009873E6"/>
    <w:rsid w:val="00991D3F"/>
    <w:rsid w:val="0099263F"/>
    <w:rsid w:val="00993A7E"/>
    <w:rsid w:val="00995174"/>
    <w:rsid w:val="0099762E"/>
    <w:rsid w:val="00997ABB"/>
    <w:rsid w:val="00997E59"/>
    <w:rsid w:val="009A0BC0"/>
    <w:rsid w:val="009A0CB6"/>
    <w:rsid w:val="009A10CD"/>
    <w:rsid w:val="009A14DC"/>
    <w:rsid w:val="009A1CE7"/>
    <w:rsid w:val="009A1EE8"/>
    <w:rsid w:val="009A2304"/>
    <w:rsid w:val="009A3385"/>
    <w:rsid w:val="009A3FBB"/>
    <w:rsid w:val="009A4F03"/>
    <w:rsid w:val="009A7384"/>
    <w:rsid w:val="009B0FF4"/>
    <w:rsid w:val="009B26C3"/>
    <w:rsid w:val="009B37D5"/>
    <w:rsid w:val="009B3FCD"/>
    <w:rsid w:val="009B4FA5"/>
    <w:rsid w:val="009B587D"/>
    <w:rsid w:val="009B6008"/>
    <w:rsid w:val="009B6202"/>
    <w:rsid w:val="009B7EA6"/>
    <w:rsid w:val="009C0406"/>
    <w:rsid w:val="009C046C"/>
    <w:rsid w:val="009C2247"/>
    <w:rsid w:val="009C2E39"/>
    <w:rsid w:val="009C2E5C"/>
    <w:rsid w:val="009C3699"/>
    <w:rsid w:val="009C37E6"/>
    <w:rsid w:val="009C3CC5"/>
    <w:rsid w:val="009C42E6"/>
    <w:rsid w:val="009C5659"/>
    <w:rsid w:val="009C6971"/>
    <w:rsid w:val="009C734E"/>
    <w:rsid w:val="009C7593"/>
    <w:rsid w:val="009C7678"/>
    <w:rsid w:val="009C7860"/>
    <w:rsid w:val="009D0ED7"/>
    <w:rsid w:val="009D10E4"/>
    <w:rsid w:val="009D1827"/>
    <w:rsid w:val="009D2317"/>
    <w:rsid w:val="009D281D"/>
    <w:rsid w:val="009D4B96"/>
    <w:rsid w:val="009D4D61"/>
    <w:rsid w:val="009D56DB"/>
    <w:rsid w:val="009D57B5"/>
    <w:rsid w:val="009D7356"/>
    <w:rsid w:val="009D7B43"/>
    <w:rsid w:val="009D7C18"/>
    <w:rsid w:val="009E0462"/>
    <w:rsid w:val="009E072E"/>
    <w:rsid w:val="009E0F48"/>
    <w:rsid w:val="009E13FA"/>
    <w:rsid w:val="009E23E5"/>
    <w:rsid w:val="009E2D98"/>
    <w:rsid w:val="009E3581"/>
    <w:rsid w:val="009E3925"/>
    <w:rsid w:val="009E3964"/>
    <w:rsid w:val="009E4890"/>
    <w:rsid w:val="009E5262"/>
    <w:rsid w:val="009E54FD"/>
    <w:rsid w:val="009E5653"/>
    <w:rsid w:val="009E5DF0"/>
    <w:rsid w:val="009E65A6"/>
    <w:rsid w:val="009E6883"/>
    <w:rsid w:val="009E6A1C"/>
    <w:rsid w:val="009E6D5C"/>
    <w:rsid w:val="009E7CE4"/>
    <w:rsid w:val="009F18DA"/>
    <w:rsid w:val="009F1BC3"/>
    <w:rsid w:val="009F25D0"/>
    <w:rsid w:val="009F5925"/>
    <w:rsid w:val="009F6496"/>
    <w:rsid w:val="009F68A4"/>
    <w:rsid w:val="009F737C"/>
    <w:rsid w:val="00A00777"/>
    <w:rsid w:val="00A008A7"/>
    <w:rsid w:val="00A009EB"/>
    <w:rsid w:val="00A03E7F"/>
    <w:rsid w:val="00A04834"/>
    <w:rsid w:val="00A04F76"/>
    <w:rsid w:val="00A0571C"/>
    <w:rsid w:val="00A05D91"/>
    <w:rsid w:val="00A06EFF"/>
    <w:rsid w:val="00A07372"/>
    <w:rsid w:val="00A07A90"/>
    <w:rsid w:val="00A07F85"/>
    <w:rsid w:val="00A10035"/>
    <w:rsid w:val="00A105FA"/>
    <w:rsid w:val="00A10C10"/>
    <w:rsid w:val="00A11551"/>
    <w:rsid w:val="00A11575"/>
    <w:rsid w:val="00A117FF"/>
    <w:rsid w:val="00A11EAB"/>
    <w:rsid w:val="00A12522"/>
    <w:rsid w:val="00A125AC"/>
    <w:rsid w:val="00A128AA"/>
    <w:rsid w:val="00A133FA"/>
    <w:rsid w:val="00A13E0A"/>
    <w:rsid w:val="00A14D63"/>
    <w:rsid w:val="00A1525D"/>
    <w:rsid w:val="00A15587"/>
    <w:rsid w:val="00A16529"/>
    <w:rsid w:val="00A17A1C"/>
    <w:rsid w:val="00A17D3C"/>
    <w:rsid w:val="00A21108"/>
    <w:rsid w:val="00A21F09"/>
    <w:rsid w:val="00A23789"/>
    <w:rsid w:val="00A23F5F"/>
    <w:rsid w:val="00A251D4"/>
    <w:rsid w:val="00A265AA"/>
    <w:rsid w:val="00A2687D"/>
    <w:rsid w:val="00A26987"/>
    <w:rsid w:val="00A26E14"/>
    <w:rsid w:val="00A27EB9"/>
    <w:rsid w:val="00A300B2"/>
    <w:rsid w:val="00A32B61"/>
    <w:rsid w:val="00A32BD5"/>
    <w:rsid w:val="00A32DBF"/>
    <w:rsid w:val="00A32DC8"/>
    <w:rsid w:val="00A37213"/>
    <w:rsid w:val="00A379CF"/>
    <w:rsid w:val="00A37E1A"/>
    <w:rsid w:val="00A37E7B"/>
    <w:rsid w:val="00A407ED"/>
    <w:rsid w:val="00A40DAC"/>
    <w:rsid w:val="00A40E2D"/>
    <w:rsid w:val="00A41F27"/>
    <w:rsid w:val="00A423E9"/>
    <w:rsid w:val="00A42577"/>
    <w:rsid w:val="00A42E04"/>
    <w:rsid w:val="00A42F08"/>
    <w:rsid w:val="00A430F0"/>
    <w:rsid w:val="00A43378"/>
    <w:rsid w:val="00A43C36"/>
    <w:rsid w:val="00A447D8"/>
    <w:rsid w:val="00A4521E"/>
    <w:rsid w:val="00A46724"/>
    <w:rsid w:val="00A46EC5"/>
    <w:rsid w:val="00A46FC2"/>
    <w:rsid w:val="00A50A0C"/>
    <w:rsid w:val="00A51167"/>
    <w:rsid w:val="00A511AD"/>
    <w:rsid w:val="00A51E55"/>
    <w:rsid w:val="00A523E5"/>
    <w:rsid w:val="00A5292A"/>
    <w:rsid w:val="00A532CB"/>
    <w:rsid w:val="00A53585"/>
    <w:rsid w:val="00A53975"/>
    <w:rsid w:val="00A54362"/>
    <w:rsid w:val="00A54695"/>
    <w:rsid w:val="00A54962"/>
    <w:rsid w:val="00A54C14"/>
    <w:rsid w:val="00A54DD1"/>
    <w:rsid w:val="00A55792"/>
    <w:rsid w:val="00A55AF0"/>
    <w:rsid w:val="00A55EAD"/>
    <w:rsid w:val="00A56205"/>
    <w:rsid w:val="00A569CF"/>
    <w:rsid w:val="00A573E4"/>
    <w:rsid w:val="00A60132"/>
    <w:rsid w:val="00A60382"/>
    <w:rsid w:val="00A60DE6"/>
    <w:rsid w:val="00A60F29"/>
    <w:rsid w:val="00A623A8"/>
    <w:rsid w:val="00A623C4"/>
    <w:rsid w:val="00A62893"/>
    <w:rsid w:val="00A62E16"/>
    <w:rsid w:val="00A64C07"/>
    <w:rsid w:val="00A64E58"/>
    <w:rsid w:val="00A64E9F"/>
    <w:rsid w:val="00A672A2"/>
    <w:rsid w:val="00A672F0"/>
    <w:rsid w:val="00A71652"/>
    <w:rsid w:val="00A7168C"/>
    <w:rsid w:val="00A71CA3"/>
    <w:rsid w:val="00A71FC8"/>
    <w:rsid w:val="00A74196"/>
    <w:rsid w:val="00A74252"/>
    <w:rsid w:val="00A742CB"/>
    <w:rsid w:val="00A74735"/>
    <w:rsid w:val="00A7506F"/>
    <w:rsid w:val="00A76EAC"/>
    <w:rsid w:val="00A82896"/>
    <w:rsid w:val="00A83B82"/>
    <w:rsid w:val="00A8447F"/>
    <w:rsid w:val="00A84F17"/>
    <w:rsid w:val="00A852A7"/>
    <w:rsid w:val="00A85D24"/>
    <w:rsid w:val="00A85D54"/>
    <w:rsid w:val="00A85FBC"/>
    <w:rsid w:val="00A86053"/>
    <w:rsid w:val="00A876FA"/>
    <w:rsid w:val="00A9005D"/>
    <w:rsid w:val="00A904CF"/>
    <w:rsid w:val="00A90520"/>
    <w:rsid w:val="00A90B07"/>
    <w:rsid w:val="00A91016"/>
    <w:rsid w:val="00A91DEC"/>
    <w:rsid w:val="00A92028"/>
    <w:rsid w:val="00A9202D"/>
    <w:rsid w:val="00A9208F"/>
    <w:rsid w:val="00A936EC"/>
    <w:rsid w:val="00A93ACC"/>
    <w:rsid w:val="00A94508"/>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6612"/>
    <w:rsid w:val="00AA7890"/>
    <w:rsid w:val="00AB1A48"/>
    <w:rsid w:val="00AB24A5"/>
    <w:rsid w:val="00AB281E"/>
    <w:rsid w:val="00AB31CA"/>
    <w:rsid w:val="00AB350B"/>
    <w:rsid w:val="00AB4375"/>
    <w:rsid w:val="00AB44B9"/>
    <w:rsid w:val="00AB4C70"/>
    <w:rsid w:val="00AB508F"/>
    <w:rsid w:val="00AB52BB"/>
    <w:rsid w:val="00AB589A"/>
    <w:rsid w:val="00AB6482"/>
    <w:rsid w:val="00AB7842"/>
    <w:rsid w:val="00AB7A62"/>
    <w:rsid w:val="00AB7AD4"/>
    <w:rsid w:val="00AB7EC3"/>
    <w:rsid w:val="00AC2096"/>
    <w:rsid w:val="00AC3991"/>
    <w:rsid w:val="00AC49CD"/>
    <w:rsid w:val="00AC4A04"/>
    <w:rsid w:val="00AC5600"/>
    <w:rsid w:val="00AC5C52"/>
    <w:rsid w:val="00AC5CD8"/>
    <w:rsid w:val="00AC6510"/>
    <w:rsid w:val="00AC7546"/>
    <w:rsid w:val="00AC7DF8"/>
    <w:rsid w:val="00AD004E"/>
    <w:rsid w:val="00AD044C"/>
    <w:rsid w:val="00AD0869"/>
    <w:rsid w:val="00AD19DE"/>
    <w:rsid w:val="00AD1FE5"/>
    <w:rsid w:val="00AD2492"/>
    <w:rsid w:val="00AD2835"/>
    <w:rsid w:val="00AD2E1B"/>
    <w:rsid w:val="00AD44D3"/>
    <w:rsid w:val="00AD61A8"/>
    <w:rsid w:val="00AD6452"/>
    <w:rsid w:val="00AD652A"/>
    <w:rsid w:val="00AD6E33"/>
    <w:rsid w:val="00AE0377"/>
    <w:rsid w:val="00AE0616"/>
    <w:rsid w:val="00AE1227"/>
    <w:rsid w:val="00AE1229"/>
    <w:rsid w:val="00AE273E"/>
    <w:rsid w:val="00AE2ED5"/>
    <w:rsid w:val="00AE3836"/>
    <w:rsid w:val="00AE4865"/>
    <w:rsid w:val="00AE574C"/>
    <w:rsid w:val="00AE5B08"/>
    <w:rsid w:val="00AE6BBB"/>
    <w:rsid w:val="00AE75B5"/>
    <w:rsid w:val="00AE77EA"/>
    <w:rsid w:val="00AE7FB5"/>
    <w:rsid w:val="00AF03A3"/>
    <w:rsid w:val="00AF1273"/>
    <w:rsid w:val="00AF15CC"/>
    <w:rsid w:val="00AF1D8A"/>
    <w:rsid w:val="00AF2AAF"/>
    <w:rsid w:val="00AF2FBA"/>
    <w:rsid w:val="00AF304D"/>
    <w:rsid w:val="00AF3139"/>
    <w:rsid w:val="00AF3720"/>
    <w:rsid w:val="00AF3FB6"/>
    <w:rsid w:val="00AF445A"/>
    <w:rsid w:val="00AF6FA9"/>
    <w:rsid w:val="00B00884"/>
    <w:rsid w:val="00B02280"/>
    <w:rsid w:val="00B0307A"/>
    <w:rsid w:val="00B0372E"/>
    <w:rsid w:val="00B068F8"/>
    <w:rsid w:val="00B073CB"/>
    <w:rsid w:val="00B0774E"/>
    <w:rsid w:val="00B106AA"/>
    <w:rsid w:val="00B10FCB"/>
    <w:rsid w:val="00B12A56"/>
    <w:rsid w:val="00B131B8"/>
    <w:rsid w:val="00B14182"/>
    <w:rsid w:val="00B1476A"/>
    <w:rsid w:val="00B1529A"/>
    <w:rsid w:val="00B15C0B"/>
    <w:rsid w:val="00B15D2E"/>
    <w:rsid w:val="00B17F57"/>
    <w:rsid w:val="00B20128"/>
    <w:rsid w:val="00B20A16"/>
    <w:rsid w:val="00B20F33"/>
    <w:rsid w:val="00B21156"/>
    <w:rsid w:val="00B21715"/>
    <w:rsid w:val="00B2295D"/>
    <w:rsid w:val="00B22B36"/>
    <w:rsid w:val="00B22DBA"/>
    <w:rsid w:val="00B2307D"/>
    <w:rsid w:val="00B230C1"/>
    <w:rsid w:val="00B2556B"/>
    <w:rsid w:val="00B25DA4"/>
    <w:rsid w:val="00B26D04"/>
    <w:rsid w:val="00B30C0B"/>
    <w:rsid w:val="00B32116"/>
    <w:rsid w:val="00B3277E"/>
    <w:rsid w:val="00B32AB9"/>
    <w:rsid w:val="00B32CA3"/>
    <w:rsid w:val="00B33AA4"/>
    <w:rsid w:val="00B33CF9"/>
    <w:rsid w:val="00B33D24"/>
    <w:rsid w:val="00B33DD1"/>
    <w:rsid w:val="00B3459F"/>
    <w:rsid w:val="00B347CF"/>
    <w:rsid w:val="00B35AC3"/>
    <w:rsid w:val="00B35D04"/>
    <w:rsid w:val="00B36598"/>
    <w:rsid w:val="00B406C0"/>
    <w:rsid w:val="00B4094C"/>
    <w:rsid w:val="00B4168E"/>
    <w:rsid w:val="00B42721"/>
    <w:rsid w:val="00B42DD2"/>
    <w:rsid w:val="00B43911"/>
    <w:rsid w:val="00B43B08"/>
    <w:rsid w:val="00B45243"/>
    <w:rsid w:val="00B4739F"/>
    <w:rsid w:val="00B47797"/>
    <w:rsid w:val="00B50847"/>
    <w:rsid w:val="00B514F8"/>
    <w:rsid w:val="00B51C63"/>
    <w:rsid w:val="00B521EC"/>
    <w:rsid w:val="00B5268A"/>
    <w:rsid w:val="00B52F73"/>
    <w:rsid w:val="00B532C4"/>
    <w:rsid w:val="00B5342A"/>
    <w:rsid w:val="00B57A45"/>
    <w:rsid w:val="00B60057"/>
    <w:rsid w:val="00B600AC"/>
    <w:rsid w:val="00B60A77"/>
    <w:rsid w:val="00B610C9"/>
    <w:rsid w:val="00B62E85"/>
    <w:rsid w:val="00B630A8"/>
    <w:rsid w:val="00B63DEC"/>
    <w:rsid w:val="00B64047"/>
    <w:rsid w:val="00B7074B"/>
    <w:rsid w:val="00B70AD8"/>
    <w:rsid w:val="00B7162C"/>
    <w:rsid w:val="00B718C5"/>
    <w:rsid w:val="00B71AFF"/>
    <w:rsid w:val="00B71E86"/>
    <w:rsid w:val="00B724AF"/>
    <w:rsid w:val="00B7298C"/>
    <w:rsid w:val="00B72D64"/>
    <w:rsid w:val="00B731C9"/>
    <w:rsid w:val="00B73AB5"/>
    <w:rsid w:val="00B7438C"/>
    <w:rsid w:val="00B74FC7"/>
    <w:rsid w:val="00B75B41"/>
    <w:rsid w:val="00B763F6"/>
    <w:rsid w:val="00B76D98"/>
    <w:rsid w:val="00B80F98"/>
    <w:rsid w:val="00B81AB9"/>
    <w:rsid w:val="00B82BA7"/>
    <w:rsid w:val="00B82D83"/>
    <w:rsid w:val="00B83154"/>
    <w:rsid w:val="00B83429"/>
    <w:rsid w:val="00B83769"/>
    <w:rsid w:val="00B83C3E"/>
    <w:rsid w:val="00B83C5D"/>
    <w:rsid w:val="00B8575E"/>
    <w:rsid w:val="00B865E8"/>
    <w:rsid w:val="00B86AA1"/>
    <w:rsid w:val="00B86BA3"/>
    <w:rsid w:val="00B874B7"/>
    <w:rsid w:val="00B901B1"/>
    <w:rsid w:val="00B90483"/>
    <w:rsid w:val="00B91EB7"/>
    <w:rsid w:val="00B92154"/>
    <w:rsid w:val="00B92BAC"/>
    <w:rsid w:val="00B9382D"/>
    <w:rsid w:val="00B951DD"/>
    <w:rsid w:val="00B9549C"/>
    <w:rsid w:val="00B95988"/>
    <w:rsid w:val="00B96A54"/>
    <w:rsid w:val="00B96DAC"/>
    <w:rsid w:val="00B971A8"/>
    <w:rsid w:val="00B97B7E"/>
    <w:rsid w:val="00B97B91"/>
    <w:rsid w:val="00BA04CD"/>
    <w:rsid w:val="00BA07AB"/>
    <w:rsid w:val="00BA0F6E"/>
    <w:rsid w:val="00BA1979"/>
    <w:rsid w:val="00BA401A"/>
    <w:rsid w:val="00BA4CAD"/>
    <w:rsid w:val="00BA4E4D"/>
    <w:rsid w:val="00BA5438"/>
    <w:rsid w:val="00BA6849"/>
    <w:rsid w:val="00BA6B5B"/>
    <w:rsid w:val="00BB0253"/>
    <w:rsid w:val="00BB1B41"/>
    <w:rsid w:val="00BB1F6D"/>
    <w:rsid w:val="00BB2F16"/>
    <w:rsid w:val="00BB3566"/>
    <w:rsid w:val="00BB35F0"/>
    <w:rsid w:val="00BB4300"/>
    <w:rsid w:val="00BB4D3C"/>
    <w:rsid w:val="00BB64B2"/>
    <w:rsid w:val="00BB75E2"/>
    <w:rsid w:val="00BB7BDE"/>
    <w:rsid w:val="00BB7F02"/>
    <w:rsid w:val="00BC00F9"/>
    <w:rsid w:val="00BC091F"/>
    <w:rsid w:val="00BC097A"/>
    <w:rsid w:val="00BC0C4E"/>
    <w:rsid w:val="00BC0D0B"/>
    <w:rsid w:val="00BC159D"/>
    <w:rsid w:val="00BC2429"/>
    <w:rsid w:val="00BC33DB"/>
    <w:rsid w:val="00BC4566"/>
    <w:rsid w:val="00BC6948"/>
    <w:rsid w:val="00BC7242"/>
    <w:rsid w:val="00BC74E6"/>
    <w:rsid w:val="00BC77DA"/>
    <w:rsid w:val="00BC7F00"/>
    <w:rsid w:val="00BD00F4"/>
    <w:rsid w:val="00BD0C9C"/>
    <w:rsid w:val="00BD1197"/>
    <w:rsid w:val="00BD1E6F"/>
    <w:rsid w:val="00BD2C3C"/>
    <w:rsid w:val="00BD37AB"/>
    <w:rsid w:val="00BD3C7F"/>
    <w:rsid w:val="00BD4491"/>
    <w:rsid w:val="00BD49DC"/>
    <w:rsid w:val="00BD5AD7"/>
    <w:rsid w:val="00BD62F3"/>
    <w:rsid w:val="00BD6C75"/>
    <w:rsid w:val="00BD71CA"/>
    <w:rsid w:val="00BE1101"/>
    <w:rsid w:val="00BE1B06"/>
    <w:rsid w:val="00BE2CEC"/>
    <w:rsid w:val="00BE454B"/>
    <w:rsid w:val="00BE4AEE"/>
    <w:rsid w:val="00BE5C1E"/>
    <w:rsid w:val="00BE64A0"/>
    <w:rsid w:val="00BE6DE9"/>
    <w:rsid w:val="00BE703B"/>
    <w:rsid w:val="00BE7806"/>
    <w:rsid w:val="00BF2130"/>
    <w:rsid w:val="00BF509F"/>
    <w:rsid w:val="00BF556F"/>
    <w:rsid w:val="00BF6968"/>
    <w:rsid w:val="00BF7956"/>
    <w:rsid w:val="00C0041C"/>
    <w:rsid w:val="00C0056C"/>
    <w:rsid w:val="00C01802"/>
    <w:rsid w:val="00C030D9"/>
    <w:rsid w:val="00C03518"/>
    <w:rsid w:val="00C05A38"/>
    <w:rsid w:val="00C05D08"/>
    <w:rsid w:val="00C07CAF"/>
    <w:rsid w:val="00C07CBF"/>
    <w:rsid w:val="00C10078"/>
    <w:rsid w:val="00C1249F"/>
    <w:rsid w:val="00C124ED"/>
    <w:rsid w:val="00C125C3"/>
    <w:rsid w:val="00C13140"/>
    <w:rsid w:val="00C1339D"/>
    <w:rsid w:val="00C14A6F"/>
    <w:rsid w:val="00C157BC"/>
    <w:rsid w:val="00C15B76"/>
    <w:rsid w:val="00C15D4C"/>
    <w:rsid w:val="00C1609D"/>
    <w:rsid w:val="00C177A7"/>
    <w:rsid w:val="00C21B81"/>
    <w:rsid w:val="00C21FA8"/>
    <w:rsid w:val="00C222BD"/>
    <w:rsid w:val="00C23A86"/>
    <w:rsid w:val="00C23DE0"/>
    <w:rsid w:val="00C25736"/>
    <w:rsid w:val="00C25BCD"/>
    <w:rsid w:val="00C2635E"/>
    <w:rsid w:val="00C27E8B"/>
    <w:rsid w:val="00C27F3B"/>
    <w:rsid w:val="00C30887"/>
    <w:rsid w:val="00C30F28"/>
    <w:rsid w:val="00C33AAC"/>
    <w:rsid w:val="00C33CB5"/>
    <w:rsid w:val="00C33FBB"/>
    <w:rsid w:val="00C34106"/>
    <w:rsid w:val="00C34E41"/>
    <w:rsid w:val="00C3546E"/>
    <w:rsid w:val="00C35CFA"/>
    <w:rsid w:val="00C35E15"/>
    <w:rsid w:val="00C37113"/>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911"/>
    <w:rsid w:val="00C47A94"/>
    <w:rsid w:val="00C47F72"/>
    <w:rsid w:val="00C51C62"/>
    <w:rsid w:val="00C52064"/>
    <w:rsid w:val="00C52DC4"/>
    <w:rsid w:val="00C540FE"/>
    <w:rsid w:val="00C54AAD"/>
    <w:rsid w:val="00C553B1"/>
    <w:rsid w:val="00C555D3"/>
    <w:rsid w:val="00C5567B"/>
    <w:rsid w:val="00C55CCF"/>
    <w:rsid w:val="00C57A07"/>
    <w:rsid w:val="00C6064D"/>
    <w:rsid w:val="00C6098C"/>
    <w:rsid w:val="00C61408"/>
    <w:rsid w:val="00C61659"/>
    <w:rsid w:val="00C6256B"/>
    <w:rsid w:val="00C62D3F"/>
    <w:rsid w:val="00C638F0"/>
    <w:rsid w:val="00C655B9"/>
    <w:rsid w:val="00C664F1"/>
    <w:rsid w:val="00C667E8"/>
    <w:rsid w:val="00C67B6F"/>
    <w:rsid w:val="00C70DE2"/>
    <w:rsid w:val="00C71854"/>
    <w:rsid w:val="00C72A48"/>
    <w:rsid w:val="00C72CCA"/>
    <w:rsid w:val="00C73028"/>
    <w:rsid w:val="00C743E9"/>
    <w:rsid w:val="00C74CEB"/>
    <w:rsid w:val="00C80AD2"/>
    <w:rsid w:val="00C80B2B"/>
    <w:rsid w:val="00C832A5"/>
    <w:rsid w:val="00C83713"/>
    <w:rsid w:val="00C83AFF"/>
    <w:rsid w:val="00C84E68"/>
    <w:rsid w:val="00C855FF"/>
    <w:rsid w:val="00C85706"/>
    <w:rsid w:val="00C85C2C"/>
    <w:rsid w:val="00C863EF"/>
    <w:rsid w:val="00C86845"/>
    <w:rsid w:val="00C8726B"/>
    <w:rsid w:val="00C9017B"/>
    <w:rsid w:val="00C90D48"/>
    <w:rsid w:val="00C914C9"/>
    <w:rsid w:val="00C92353"/>
    <w:rsid w:val="00C928BD"/>
    <w:rsid w:val="00C9366E"/>
    <w:rsid w:val="00C936FD"/>
    <w:rsid w:val="00C94242"/>
    <w:rsid w:val="00C955B7"/>
    <w:rsid w:val="00C96036"/>
    <w:rsid w:val="00C97473"/>
    <w:rsid w:val="00CA003A"/>
    <w:rsid w:val="00CA2170"/>
    <w:rsid w:val="00CA2C52"/>
    <w:rsid w:val="00CA4855"/>
    <w:rsid w:val="00CA4FC4"/>
    <w:rsid w:val="00CA526D"/>
    <w:rsid w:val="00CA5D8F"/>
    <w:rsid w:val="00CA713F"/>
    <w:rsid w:val="00CA728E"/>
    <w:rsid w:val="00CA748C"/>
    <w:rsid w:val="00CA7B55"/>
    <w:rsid w:val="00CB0C4A"/>
    <w:rsid w:val="00CB16CC"/>
    <w:rsid w:val="00CB199B"/>
    <w:rsid w:val="00CB3989"/>
    <w:rsid w:val="00CB486B"/>
    <w:rsid w:val="00CB5883"/>
    <w:rsid w:val="00CB59B6"/>
    <w:rsid w:val="00CB59D8"/>
    <w:rsid w:val="00CB5D4C"/>
    <w:rsid w:val="00CB612A"/>
    <w:rsid w:val="00CB6544"/>
    <w:rsid w:val="00CC0A82"/>
    <w:rsid w:val="00CC29B9"/>
    <w:rsid w:val="00CC449F"/>
    <w:rsid w:val="00CC484F"/>
    <w:rsid w:val="00CC4B01"/>
    <w:rsid w:val="00CC559C"/>
    <w:rsid w:val="00CC5D1B"/>
    <w:rsid w:val="00CC76E1"/>
    <w:rsid w:val="00CC78AE"/>
    <w:rsid w:val="00CC7A29"/>
    <w:rsid w:val="00CD25D0"/>
    <w:rsid w:val="00CD323A"/>
    <w:rsid w:val="00CD32D4"/>
    <w:rsid w:val="00CD44D4"/>
    <w:rsid w:val="00CD4B93"/>
    <w:rsid w:val="00CD4BC9"/>
    <w:rsid w:val="00CD4D6F"/>
    <w:rsid w:val="00CD5824"/>
    <w:rsid w:val="00CD5ACD"/>
    <w:rsid w:val="00CD5D94"/>
    <w:rsid w:val="00CD67E8"/>
    <w:rsid w:val="00CD7327"/>
    <w:rsid w:val="00CD7975"/>
    <w:rsid w:val="00CE0E96"/>
    <w:rsid w:val="00CE1582"/>
    <w:rsid w:val="00CE19A2"/>
    <w:rsid w:val="00CE1D42"/>
    <w:rsid w:val="00CE2124"/>
    <w:rsid w:val="00CE28E6"/>
    <w:rsid w:val="00CE325C"/>
    <w:rsid w:val="00CE350D"/>
    <w:rsid w:val="00CE407B"/>
    <w:rsid w:val="00CE4163"/>
    <w:rsid w:val="00CE4282"/>
    <w:rsid w:val="00CE5ADC"/>
    <w:rsid w:val="00CE5CF6"/>
    <w:rsid w:val="00CE65FA"/>
    <w:rsid w:val="00CE7B8F"/>
    <w:rsid w:val="00CE7F02"/>
    <w:rsid w:val="00CF06F3"/>
    <w:rsid w:val="00CF0CB6"/>
    <w:rsid w:val="00CF11C7"/>
    <w:rsid w:val="00CF1B85"/>
    <w:rsid w:val="00CF215A"/>
    <w:rsid w:val="00CF22C0"/>
    <w:rsid w:val="00CF2709"/>
    <w:rsid w:val="00CF3459"/>
    <w:rsid w:val="00CF34BC"/>
    <w:rsid w:val="00CF35A1"/>
    <w:rsid w:val="00CF373E"/>
    <w:rsid w:val="00CF3C3A"/>
    <w:rsid w:val="00CF651B"/>
    <w:rsid w:val="00CF7BE2"/>
    <w:rsid w:val="00CF7FA4"/>
    <w:rsid w:val="00D00415"/>
    <w:rsid w:val="00D00A28"/>
    <w:rsid w:val="00D00AB8"/>
    <w:rsid w:val="00D00E41"/>
    <w:rsid w:val="00D0197A"/>
    <w:rsid w:val="00D01DBE"/>
    <w:rsid w:val="00D0390E"/>
    <w:rsid w:val="00D04510"/>
    <w:rsid w:val="00D04B3F"/>
    <w:rsid w:val="00D05D8C"/>
    <w:rsid w:val="00D10A4D"/>
    <w:rsid w:val="00D10A90"/>
    <w:rsid w:val="00D12DD3"/>
    <w:rsid w:val="00D12EA6"/>
    <w:rsid w:val="00D13F25"/>
    <w:rsid w:val="00D16748"/>
    <w:rsid w:val="00D16FA6"/>
    <w:rsid w:val="00D174D2"/>
    <w:rsid w:val="00D2062E"/>
    <w:rsid w:val="00D221D7"/>
    <w:rsid w:val="00D22A65"/>
    <w:rsid w:val="00D24630"/>
    <w:rsid w:val="00D25054"/>
    <w:rsid w:val="00D25761"/>
    <w:rsid w:val="00D27086"/>
    <w:rsid w:val="00D27253"/>
    <w:rsid w:val="00D27607"/>
    <w:rsid w:val="00D27D23"/>
    <w:rsid w:val="00D27F36"/>
    <w:rsid w:val="00D313E1"/>
    <w:rsid w:val="00D31FCA"/>
    <w:rsid w:val="00D320BA"/>
    <w:rsid w:val="00D32458"/>
    <w:rsid w:val="00D34215"/>
    <w:rsid w:val="00D34302"/>
    <w:rsid w:val="00D3588A"/>
    <w:rsid w:val="00D35BF9"/>
    <w:rsid w:val="00D35D79"/>
    <w:rsid w:val="00D40575"/>
    <w:rsid w:val="00D41FA8"/>
    <w:rsid w:val="00D424C9"/>
    <w:rsid w:val="00D427F6"/>
    <w:rsid w:val="00D438E7"/>
    <w:rsid w:val="00D43CDE"/>
    <w:rsid w:val="00D45A59"/>
    <w:rsid w:val="00D45EC9"/>
    <w:rsid w:val="00D4681B"/>
    <w:rsid w:val="00D470FE"/>
    <w:rsid w:val="00D471A9"/>
    <w:rsid w:val="00D471C0"/>
    <w:rsid w:val="00D47248"/>
    <w:rsid w:val="00D473A6"/>
    <w:rsid w:val="00D50165"/>
    <w:rsid w:val="00D503E8"/>
    <w:rsid w:val="00D515B2"/>
    <w:rsid w:val="00D519B8"/>
    <w:rsid w:val="00D51ED3"/>
    <w:rsid w:val="00D52283"/>
    <w:rsid w:val="00D526C1"/>
    <w:rsid w:val="00D53084"/>
    <w:rsid w:val="00D530DC"/>
    <w:rsid w:val="00D53801"/>
    <w:rsid w:val="00D540C2"/>
    <w:rsid w:val="00D544FC"/>
    <w:rsid w:val="00D54FC9"/>
    <w:rsid w:val="00D55393"/>
    <w:rsid w:val="00D55550"/>
    <w:rsid w:val="00D56568"/>
    <w:rsid w:val="00D5661C"/>
    <w:rsid w:val="00D6074D"/>
    <w:rsid w:val="00D608B6"/>
    <w:rsid w:val="00D610E5"/>
    <w:rsid w:val="00D61689"/>
    <w:rsid w:val="00D621E1"/>
    <w:rsid w:val="00D624C5"/>
    <w:rsid w:val="00D62AAB"/>
    <w:rsid w:val="00D62C12"/>
    <w:rsid w:val="00D6371A"/>
    <w:rsid w:val="00D640A5"/>
    <w:rsid w:val="00D64754"/>
    <w:rsid w:val="00D64790"/>
    <w:rsid w:val="00D65609"/>
    <w:rsid w:val="00D658B9"/>
    <w:rsid w:val="00D65C58"/>
    <w:rsid w:val="00D66D97"/>
    <w:rsid w:val="00D674F4"/>
    <w:rsid w:val="00D6770F"/>
    <w:rsid w:val="00D67C8C"/>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83B"/>
    <w:rsid w:val="00D77B97"/>
    <w:rsid w:val="00D77D43"/>
    <w:rsid w:val="00D800C0"/>
    <w:rsid w:val="00D802A8"/>
    <w:rsid w:val="00D8035E"/>
    <w:rsid w:val="00D81558"/>
    <w:rsid w:val="00D81582"/>
    <w:rsid w:val="00D82714"/>
    <w:rsid w:val="00D82BD6"/>
    <w:rsid w:val="00D830B5"/>
    <w:rsid w:val="00D831DB"/>
    <w:rsid w:val="00D834DE"/>
    <w:rsid w:val="00D839D8"/>
    <w:rsid w:val="00D844B8"/>
    <w:rsid w:val="00D84932"/>
    <w:rsid w:val="00D85503"/>
    <w:rsid w:val="00D859E1"/>
    <w:rsid w:val="00D867A0"/>
    <w:rsid w:val="00D8723F"/>
    <w:rsid w:val="00D91468"/>
    <w:rsid w:val="00D927B0"/>
    <w:rsid w:val="00D927FD"/>
    <w:rsid w:val="00D93843"/>
    <w:rsid w:val="00D94134"/>
    <w:rsid w:val="00D95597"/>
    <w:rsid w:val="00D959DF"/>
    <w:rsid w:val="00D969AA"/>
    <w:rsid w:val="00D9723D"/>
    <w:rsid w:val="00D9761B"/>
    <w:rsid w:val="00D97A97"/>
    <w:rsid w:val="00D97FC3"/>
    <w:rsid w:val="00DA01E2"/>
    <w:rsid w:val="00DA180D"/>
    <w:rsid w:val="00DA31CD"/>
    <w:rsid w:val="00DA39E6"/>
    <w:rsid w:val="00DA4887"/>
    <w:rsid w:val="00DA53B2"/>
    <w:rsid w:val="00DA5661"/>
    <w:rsid w:val="00DA650B"/>
    <w:rsid w:val="00DA6D1C"/>
    <w:rsid w:val="00DA70EA"/>
    <w:rsid w:val="00DA7545"/>
    <w:rsid w:val="00DA7549"/>
    <w:rsid w:val="00DA79A9"/>
    <w:rsid w:val="00DA7CE5"/>
    <w:rsid w:val="00DA7E76"/>
    <w:rsid w:val="00DB266C"/>
    <w:rsid w:val="00DB3DAB"/>
    <w:rsid w:val="00DB42D1"/>
    <w:rsid w:val="00DB4796"/>
    <w:rsid w:val="00DB4A0B"/>
    <w:rsid w:val="00DB4B9F"/>
    <w:rsid w:val="00DB5CFB"/>
    <w:rsid w:val="00DB603E"/>
    <w:rsid w:val="00DB63D7"/>
    <w:rsid w:val="00DB6757"/>
    <w:rsid w:val="00DB6C8D"/>
    <w:rsid w:val="00DB6FAC"/>
    <w:rsid w:val="00DB7494"/>
    <w:rsid w:val="00DB7755"/>
    <w:rsid w:val="00DC0AE6"/>
    <w:rsid w:val="00DC13E9"/>
    <w:rsid w:val="00DC152D"/>
    <w:rsid w:val="00DC1B93"/>
    <w:rsid w:val="00DC265A"/>
    <w:rsid w:val="00DC326D"/>
    <w:rsid w:val="00DC3325"/>
    <w:rsid w:val="00DC35A2"/>
    <w:rsid w:val="00DC370C"/>
    <w:rsid w:val="00DC3EAC"/>
    <w:rsid w:val="00DC42F9"/>
    <w:rsid w:val="00DC5148"/>
    <w:rsid w:val="00DC52ED"/>
    <w:rsid w:val="00DC6855"/>
    <w:rsid w:val="00DC6E29"/>
    <w:rsid w:val="00DC716E"/>
    <w:rsid w:val="00DC75E6"/>
    <w:rsid w:val="00DD1B10"/>
    <w:rsid w:val="00DD1F3E"/>
    <w:rsid w:val="00DD33B1"/>
    <w:rsid w:val="00DD33F7"/>
    <w:rsid w:val="00DD3DF9"/>
    <w:rsid w:val="00DD4105"/>
    <w:rsid w:val="00DD4798"/>
    <w:rsid w:val="00DD502C"/>
    <w:rsid w:val="00DD58FE"/>
    <w:rsid w:val="00DD5F39"/>
    <w:rsid w:val="00DD655B"/>
    <w:rsid w:val="00DE0260"/>
    <w:rsid w:val="00DE0E20"/>
    <w:rsid w:val="00DE1A20"/>
    <w:rsid w:val="00DE2285"/>
    <w:rsid w:val="00DE296E"/>
    <w:rsid w:val="00DE2D02"/>
    <w:rsid w:val="00DE33A3"/>
    <w:rsid w:val="00DE5454"/>
    <w:rsid w:val="00DE5907"/>
    <w:rsid w:val="00DE595E"/>
    <w:rsid w:val="00DE7B5A"/>
    <w:rsid w:val="00DF058A"/>
    <w:rsid w:val="00DF1EBF"/>
    <w:rsid w:val="00DF215B"/>
    <w:rsid w:val="00DF2C08"/>
    <w:rsid w:val="00DF2DB5"/>
    <w:rsid w:val="00DF4286"/>
    <w:rsid w:val="00DF6B6D"/>
    <w:rsid w:val="00DF7E69"/>
    <w:rsid w:val="00E00625"/>
    <w:rsid w:val="00E0144E"/>
    <w:rsid w:val="00E01544"/>
    <w:rsid w:val="00E018FF"/>
    <w:rsid w:val="00E01D86"/>
    <w:rsid w:val="00E02017"/>
    <w:rsid w:val="00E02F7C"/>
    <w:rsid w:val="00E03285"/>
    <w:rsid w:val="00E0370A"/>
    <w:rsid w:val="00E038FA"/>
    <w:rsid w:val="00E05055"/>
    <w:rsid w:val="00E05A88"/>
    <w:rsid w:val="00E0620D"/>
    <w:rsid w:val="00E06408"/>
    <w:rsid w:val="00E069B3"/>
    <w:rsid w:val="00E06AED"/>
    <w:rsid w:val="00E06BC5"/>
    <w:rsid w:val="00E076E5"/>
    <w:rsid w:val="00E07CD5"/>
    <w:rsid w:val="00E123A2"/>
    <w:rsid w:val="00E12987"/>
    <w:rsid w:val="00E13195"/>
    <w:rsid w:val="00E14449"/>
    <w:rsid w:val="00E14FAC"/>
    <w:rsid w:val="00E15752"/>
    <w:rsid w:val="00E15BE2"/>
    <w:rsid w:val="00E1610E"/>
    <w:rsid w:val="00E16F19"/>
    <w:rsid w:val="00E17627"/>
    <w:rsid w:val="00E178E2"/>
    <w:rsid w:val="00E178FC"/>
    <w:rsid w:val="00E204FF"/>
    <w:rsid w:val="00E20AD4"/>
    <w:rsid w:val="00E21077"/>
    <w:rsid w:val="00E214E9"/>
    <w:rsid w:val="00E215A1"/>
    <w:rsid w:val="00E2190F"/>
    <w:rsid w:val="00E21912"/>
    <w:rsid w:val="00E22C9F"/>
    <w:rsid w:val="00E25719"/>
    <w:rsid w:val="00E25818"/>
    <w:rsid w:val="00E25E53"/>
    <w:rsid w:val="00E26DB3"/>
    <w:rsid w:val="00E300E6"/>
    <w:rsid w:val="00E302B0"/>
    <w:rsid w:val="00E302FF"/>
    <w:rsid w:val="00E3099D"/>
    <w:rsid w:val="00E3134C"/>
    <w:rsid w:val="00E3273E"/>
    <w:rsid w:val="00E32921"/>
    <w:rsid w:val="00E32B41"/>
    <w:rsid w:val="00E33020"/>
    <w:rsid w:val="00E33F90"/>
    <w:rsid w:val="00E3464C"/>
    <w:rsid w:val="00E35CD0"/>
    <w:rsid w:val="00E365AF"/>
    <w:rsid w:val="00E3685C"/>
    <w:rsid w:val="00E37075"/>
    <w:rsid w:val="00E3784B"/>
    <w:rsid w:val="00E4050B"/>
    <w:rsid w:val="00E4233B"/>
    <w:rsid w:val="00E42B9B"/>
    <w:rsid w:val="00E432C5"/>
    <w:rsid w:val="00E441A5"/>
    <w:rsid w:val="00E44659"/>
    <w:rsid w:val="00E44F2B"/>
    <w:rsid w:val="00E4677A"/>
    <w:rsid w:val="00E4796D"/>
    <w:rsid w:val="00E47CCB"/>
    <w:rsid w:val="00E50359"/>
    <w:rsid w:val="00E50622"/>
    <w:rsid w:val="00E50869"/>
    <w:rsid w:val="00E52644"/>
    <w:rsid w:val="00E52EB7"/>
    <w:rsid w:val="00E53891"/>
    <w:rsid w:val="00E54002"/>
    <w:rsid w:val="00E541C9"/>
    <w:rsid w:val="00E54DEC"/>
    <w:rsid w:val="00E55416"/>
    <w:rsid w:val="00E5542F"/>
    <w:rsid w:val="00E55E14"/>
    <w:rsid w:val="00E562BB"/>
    <w:rsid w:val="00E5708F"/>
    <w:rsid w:val="00E61232"/>
    <w:rsid w:val="00E61DED"/>
    <w:rsid w:val="00E62127"/>
    <w:rsid w:val="00E62C29"/>
    <w:rsid w:val="00E64DAD"/>
    <w:rsid w:val="00E6610F"/>
    <w:rsid w:val="00E66266"/>
    <w:rsid w:val="00E662D6"/>
    <w:rsid w:val="00E66397"/>
    <w:rsid w:val="00E6642C"/>
    <w:rsid w:val="00E67FB9"/>
    <w:rsid w:val="00E70A04"/>
    <w:rsid w:val="00E70FFF"/>
    <w:rsid w:val="00E716E1"/>
    <w:rsid w:val="00E72043"/>
    <w:rsid w:val="00E72B95"/>
    <w:rsid w:val="00E738CB"/>
    <w:rsid w:val="00E73A1F"/>
    <w:rsid w:val="00E73E10"/>
    <w:rsid w:val="00E74661"/>
    <w:rsid w:val="00E7481A"/>
    <w:rsid w:val="00E76523"/>
    <w:rsid w:val="00E76A1D"/>
    <w:rsid w:val="00E77196"/>
    <w:rsid w:val="00E77720"/>
    <w:rsid w:val="00E77EE0"/>
    <w:rsid w:val="00E8032F"/>
    <w:rsid w:val="00E80D6A"/>
    <w:rsid w:val="00E81920"/>
    <w:rsid w:val="00E820E1"/>
    <w:rsid w:val="00E82F46"/>
    <w:rsid w:val="00E83EB0"/>
    <w:rsid w:val="00E84EA5"/>
    <w:rsid w:val="00E85466"/>
    <w:rsid w:val="00E868FF"/>
    <w:rsid w:val="00E86F5D"/>
    <w:rsid w:val="00E87A87"/>
    <w:rsid w:val="00E87C8A"/>
    <w:rsid w:val="00E87CFD"/>
    <w:rsid w:val="00E87DB5"/>
    <w:rsid w:val="00E87DDB"/>
    <w:rsid w:val="00E87F02"/>
    <w:rsid w:val="00E9168A"/>
    <w:rsid w:val="00E9436D"/>
    <w:rsid w:val="00E94851"/>
    <w:rsid w:val="00E94A62"/>
    <w:rsid w:val="00E9527A"/>
    <w:rsid w:val="00E95933"/>
    <w:rsid w:val="00E9714D"/>
    <w:rsid w:val="00E9777C"/>
    <w:rsid w:val="00E97ADE"/>
    <w:rsid w:val="00EA0DC8"/>
    <w:rsid w:val="00EA1903"/>
    <w:rsid w:val="00EA28F3"/>
    <w:rsid w:val="00EA2B7F"/>
    <w:rsid w:val="00EA3806"/>
    <w:rsid w:val="00EA3EA6"/>
    <w:rsid w:val="00EA4A06"/>
    <w:rsid w:val="00EA5639"/>
    <w:rsid w:val="00EA5C53"/>
    <w:rsid w:val="00EA6CB3"/>
    <w:rsid w:val="00EA6DCD"/>
    <w:rsid w:val="00EA7775"/>
    <w:rsid w:val="00EA78AC"/>
    <w:rsid w:val="00EB0D8F"/>
    <w:rsid w:val="00EB2283"/>
    <w:rsid w:val="00EB23E7"/>
    <w:rsid w:val="00EB25D9"/>
    <w:rsid w:val="00EB33BA"/>
    <w:rsid w:val="00EB382A"/>
    <w:rsid w:val="00EB3DC6"/>
    <w:rsid w:val="00EB4555"/>
    <w:rsid w:val="00EB4B50"/>
    <w:rsid w:val="00EB4BC0"/>
    <w:rsid w:val="00EB4D28"/>
    <w:rsid w:val="00EB4F52"/>
    <w:rsid w:val="00EB7EBD"/>
    <w:rsid w:val="00EC0262"/>
    <w:rsid w:val="00EC1967"/>
    <w:rsid w:val="00EC2C55"/>
    <w:rsid w:val="00EC3220"/>
    <w:rsid w:val="00EC3A24"/>
    <w:rsid w:val="00EC3C1A"/>
    <w:rsid w:val="00EC3C52"/>
    <w:rsid w:val="00EC44D5"/>
    <w:rsid w:val="00EC4DD5"/>
    <w:rsid w:val="00EC5BD1"/>
    <w:rsid w:val="00ED08A7"/>
    <w:rsid w:val="00ED0A84"/>
    <w:rsid w:val="00ED0F49"/>
    <w:rsid w:val="00ED0FAC"/>
    <w:rsid w:val="00ED1704"/>
    <w:rsid w:val="00ED1A31"/>
    <w:rsid w:val="00ED4BDF"/>
    <w:rsid w:val="00ED4F4A"/>
    <w:rsid w:val="00ED516E"/>
    <w:rsid w:val="00ED7B39"/>
    <w:rsid w:val="00ED7C3F"/>
    <w:rsid w:val="00EE1C88"/>
    <w:rsid w:val="00EE2874"/>
    <w:rsid w:val="00EE2914"/>
    <w:rsid w:val="00EE3E5B"/>
    <w:rsid w:val="00EE45DC"/>
    <w:rsid w:val="00EE567A"/>
    <w:rsid w:val="00EE68DE"/>
    <w:rsid w:val="00EE6A2A"/>
    <w:rsid w:val="00EE7C11"/>
    <w:rsid w:val="00EF054A"/>
    <w:rsid w:val="00EF082F"/>
    <w:rsid w:val="00EF08FC"/>
    <w:rsid w:val="00EF10A1"/>
    <w:rsid w:val="00EF23AA"/>
    <w:rsid w:val="00EF2BCD"/>
    <w:rsid w:val="00EF31E8"/>
    <w:rsid w:val="00EF38B8"/>
    <w:rsid w:val="00EF4980"/>
    <w:rsid w:val="00EF4B84"/>
    <w:rsid w:val="00EF535B"/>
    <w:rsid w:val="00EF53A5"/>
    <w:rsid w:val="00EF5E6B"/>
    <w:rsid w:val="00EF646C"/>
    <w:rsid w:val="00EF7553"/>
    <w:rsid w:val="00EF77AD"/>
    <w:rsid w:val="00EF7D8B"/>
    <w:rsid w:val="00F0140E"/>
    <w:rsid w:val="00F031D3"/>
    <w:rsid w:val="00F03224"/>
    <w:rsid w:val="00F03C12"/>
    <w:rsid w:val="00F04CD9"/>
    <w:rsid w:val="00F0633B"/>
    <w:rsid w:val="00F06EC3"/>
    <w:rsid w:val="00F078F6"/>
    <w:rsid w:val="00F0799C"/>
    <w:rsid w:val="00F10DD6"/>
    <w:rsid w:val="00F1186A"/>
    <w:rsid w:val="00F11F0C"/>
    <w:rsid w:val="00F11FA3"/>
    <w:rsid w:val="00F12DB9"/>
    <w:rsid w:val="00F133AD"/>
    <w:rsid w:val="00F133DF"/>
    <w:rsid w:val="00F1373A"/>
    <w:rsid w:val="00F13ED4"/>
    <w:rsid w:val="00F14337"/>
    <w:rsid w:val="00F14781"/>
    <w:rsid w:val="00F1488B"/>
    <w:rsid w:val="00F149B9"/>
    <w:rsid w:val="00F154C2"/>
    <w:rsid w:val="00F15962"/>
    <w:rsid w:val="00F1596E"/>
    <w:rsid w:val="00F161F8"/>
    <w:rsid w:val="00F164FB"/>
    <w:rsid w:val="00F1681C"/>
    <w:rsid w:val="00F16F02"/>
    <w:rsid w:val="00F20070"/>
    <w:rsid w:val="00F20AAB"/>
    <w:rsid w:val="00F21F72"/>
    <w:rsid w:val="00F2209F"/>
    <w:rsid w:val="00F23E4C"/>
    <w:rsid w:val="00F24149"/>
    <w:rsid w:val="00F24C14"/>
    <w:rsid w:val="00F25CCE"/>
    <w:rsid w:val="00F262D8"/>
    <w:rsid w:val="00F26385"/>
    <w:rsid w:val="00F26DDE"/>
    <w:rsid w:val="00F26E21"/>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12F7"/>
    <w:rsid w:val="00F41D1A"/>
    <w:rsid w:val="00F42DCB"/>
    <w:rsid w:val="00F42DF1"/>
    <w:rsid w:val="00F43D29"/>
    <w:rsid w:val="00F447EC"/>
    <w:rsid w:val="00F44888"/>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15D0"/>
    <w:rsid w:val="00F62084"/>
    <w:rsid w:val="00F622DB"/>
    <w:rsid w:val="00F62598"/>
    <w:rsid w:val="00F628A2"/>
    <w:rsid w:val="00F62DC6"/>
    <w:rsid w:val="00F636A0"/>
    <w:rsid w:val="00F64A78"/>
    <w:rsid w:val="00F662C6"/>
    <w:rsid w:val="00F663DF"/>
    <w:rsid w:val="00F702AD"/>
    <w:rsid w:val="00F7051A"/>
    <w:rsid w:val="00F7132D"/>
    <w:rsid w:val="00F71A92"/>
    <w:rsid w:val="00F7264F"/>
    <w:rsid w:val="00F7406D"/>
    <w:rsid w:val="00F74BD3"/>
    <w:rsid w:val="00F75B1A"/>
    <w:rsid w:val="00F803F5"/>
    <w:rsid w:val="00F80686"/>
    <w:rsid w:val="00F80712"/>
    <w:rsid w:val="00F8114D"/>
    <w:rsid w:val="00F83748"/>
    <w:rsid w:val="00F842F8"/>
    <w:rsid w:val="00F849E2"/>
    <w:rsid w:val="00F84A38"/>
    <w:rsid w:val="00F84BC6"/>
    <w:rsid w:val="00F8593B"/>
    <w:rsid w:val="00F85E9E"/>
    <w:rsid w:val="00F8634A"/>
    <w:rsid w:val="00F864D7"/>
    <w:rsid w:val="00F8688F"/>
    <w:rsid w:val="00F873F0"/>
    <w:rsid w:val="00F87CB0"/>
    <w:rsid w:val="00F906C7"/>
    <w:rsid w:val="00F91CFF"/>
    <w:rsid w:val="00F92174"/>
    <w:rsid w:val="00F92359"/>
    <w:rsid w:val="00F9577C"/>
    <w:rsid w:val="00F959E8"/>
    <w:rsid w:val="00F95E6A"/>
    <w:rsid w:val="00F968D9"/>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7093"/>
    <w:rsid w:val="00FA73CF"/>
    <w:rsid w:val="00FA7DC4"/>
    <w:rsid w:val="00FA7F41"/>
    <w:rsid w:val="00FB08E7"/>
    <w:rsid w:val="00FB0985"/>
    <w:rsid w:val="00FB1401"/>
    <w:rsid w:val="00FB1598"/>
    <w:rsid w:val="00FB1B6D"/>
    <w:rsid w:val="00FB1F93"/>
    <w:rsid w:val="00FB24F4"/>
    <w:rsid w:val="00FB26E7"/>
    <w:rsid w:val="00FB48C7"/>
    <w:rsid w:val="00FB56B7"/>
    <w:rsid w:val="00FB5884"/>
    <w:rsid w:val="00FB7512"/>
    <w:rsid w:val="00FB78B0"/>
    <w:rsid w:val="00FB7DFB"/>
    <w:rsid w:val="00FC065E"/>
    <w:rsid w:val="00FC0AFD"/>
    <w:rsid w:val="00FC10E5"/>
    <w:rsid w:val="00FC12D9"/>
    <w:rsid w:val="00FC2107"/>
    <w:rsid w:val="00FC218A"/>
    <w:rsid w:val="00FC2348"/>
    <w:rsid w:val="00FC28C5"/>
    <w:rsid w:val="00FC3C1E"/>
    <w:rsid w:val="00FC570B"/>
    <w:rsid w:val="00FC6D49"/>
    <w:rsid w:val="00FC6F12"/>
    <w:rsid w:val="00FC755B"/>
    <w:rsid w:val="00FC7612"/>
    <w:rsid w:val="00FC7E97"/>
    <w:rsid w:val="00FC7F44"/>
    <w:rsid w:val="00FD17AA"/>
    <w:rsid w:val="00FD1D2D"/>
    <w:rsid w:val="00FD2C4F"/>
    <w:rsid w:val="00FD5169"/>
    <w:rsid w:val="00FD7098"/>
    <w:rsid w:val="00FD7941"/>
    <w:rsid w:val="00FE02C6"/>
    <w:rsid w:val="00FE089D"/>
    <w:rsid w:val="00FE1721"/>
    <w:rsid w:val="00FE18D0"/>
    <w:rsid w:val="00FE1A14"/>
    <w:rsid w:val="00FE1F4E"/>
    <w:rsid w:val="00FE257E"/>
    <w:rsid w:val="00FE315D"/>
    <w:rsid w:val="00FE3636"/>
    <w:rsid w:val="00FE3ABC"/>
    <w:rsid w:val="00FE4DFB"/>
    <w:rsid w:val="00FE4F53"/>
    <w:rsid w:val="00FE532E"/>
    <w:rsid w:val="00FE54B9"/>
    <w:rsid w:val="00FE5CB5"/>
    <w:rsid w:val="00FF0DB9"/>
    <w:rsid w:val="00FF104C"/>
    <w:rsid w:val="00FF10EC"/>
    <w:rsid w:val="00FF1AAC"/>
    <w:rsid w:val="00FF1B32"/>
    <w:rsid w:val="00FF25A1"/>
    <w:rsid w:val="00FF29D9"/>
    <w:rsid w:val="00FF2AB0"/>
    <w:rsid w:val="00FF2E37"/>
    <w:rsid w:val="00FF6EE2"/>
    <w:rsid w:val="00FF6F5C"/>
    <w:rsid w:val="00FF71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1280"/>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2"/>
      </w:numPr>
      <w:tabs>
        <w:tab w:val="num" w:pos="1800"/>
      </w:tabs>
      <w:overflowPunct/>
      <w:autoSpaceDE/>
      <w:autoSpaceDN/>
      <w:adjustRightInd/>
      <w:spacing w:before="60" w:after="0"/>
      <w:ind w:left="1800"/>
      <w:textAlignment w:val="auto"/>
    </w:pPr>
    <w:rPr>
      <w:rFonts w:ascii="Arial" w:hAnsi="Arial"/>
      <w:b/>
      <w:szCs w:val="24"/>
      <w:lang w:eastAsia="en-GB"/>
    </w:rPr>
  </w:style>
  <w:style w:type="paragraph" w:customStyle="1" w:styleId="3GPPNormalText">
    <w:name w:val="3GPP Normal Text"/>
    <w:basedOn w:val="BodyText"/>
    <w:link w:val="3GPPNormalTextChar"/>
    <w:qFormat/>
    <w:rsid w:val="007E54F5"/>
    <w:pPr>
      <w:spacing w:after="120"/>
      <w:ind w:hanging="22"/>
      <w:jc w:val="both"/>
    </w:pPr>
    <w:rPr>
      <w:rFonts w:ascii="Arial" w:hAnsi="Arial" w:cs="Arial"/>
      <w:sz w:val="24"/>
      <w:szCs w:val="24"/>
      <w:lang w:val="en-US"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PlaceholderText">
    <w:name w:val="Placeholder Text"/>
    <w:basedOn w:val="DefaultParagraphFont"/>
    <w:uiPriority w:val="99"/>
    <w:semiHidden/>
    <w:rsid w:val="003A073F"/>
    <w:rPr>
      <w:color w:val="808080"/>
    </w:rPr>
  </w:style>
  <w:style w:type="character" w:customStyle="1" w:styleId="15">
    <w:name w:val="15"/>
    <w:basedOn w:val="DefaultParagraphFont"/>
    <w:rsid w:val="001D7705"/>
    <w:rPr>
      <w:rFonts w:ascii="Times New Roman" w:hAnsi="Times New Roman" w:cs="Times New Roman" w:hint="default"/>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03623554">
      <w:bodyDiv w:val="1"/>
      <w:marLeft w:val="0"/>
      <w:marRight w:val="0"/>
      <w:marTop w:val="0"/>
      <w:marBottom w:val="0"/>
      <w:divBdr>
        <w:top w:val="none" w:sz="0" w:space="0" w:color="auto"/>
        <w:left w:val="none" w:sz="0" w:space="0" w:color="auto"/>
        <w:bottom w:val="none" w:sz="0" w:space="0" w:color="auto"/>
        <w:right w:val="none" w:sz="0" w:space="0" w:color="auto"/>
      </w:divBdr>
      <w:divsChild>
        <w:div w:id="1149714312">
          <w:marLeft w:val="547"/>
          <w:marRight w:val="0"/>
          <w:marTop w:val="154"/>
          <w:marBottom w:val="0"/>
          <w:divBdr>
            <w:top w:val="none" w:sz="0" w:space="0" w:color="auto"/>
            <w:left w:val="none" w:sz="0" w:space="0" w:color="auto"/>
            <w:bottom w:val="none" w:sz="0" w:space="0" w:color="auto"/>
            <w:right w:val="none" w:sz="0" w:space="0" w:color="auto"/>
          </w:divBdr>
        </w:div>
        <w:div w:id="19405130">
          <w:marLeft w:val="1166"/>
          <w:marRight w:val="0"/>
          <w:marTop w:val="134"/>
          <w:marBottom w:val="0"/>
          <w:divBdr>
            <w:top w:val="none" w:sz="0" w:space="0" w:color="auto"/>
            <w:left w:val="none" w:sz="0" w:space="0" w:color="auto"/>
            <w:bottom w:val="none" w:sz="0" w:space="0" w:color="auto"/>
            <w:right w:val="none" w:sz="0" w:space="0" w:color="auto"/>
          </w:divBdr>
        </w:div>
        <w:div w:id="1236013869">
          <w:marLeft w:val="1800"/>
          <w:marRight w:val="0"/>
          <w:marTop w:val="115"/>
          <w:marBottom w:val="0"/>
          <w:divBdr>
            <w:top w:val="none" w:sz="0" w:space="0" w:color="auto"/>
            <w:left w:val="none" w:sz="0" w:space="0" w:color="auto"/>
            <w:bottom w:val="none" w:sz="0" w:space="0" w:color="auto"/>
            <w:right w:val="none" w:sz="0" w:space="0" w:color="auto"/>
          </w:divBdr>
        </w:div>
        <w:div w:id="218173182">
          <w:marLeft w:val="1800"/>
          <w:marRight w:val="0"/>
          <w:marTop w:val="115"/>
          <w:marBottom w:val="0"/>
          <w:divBdr>
            <w:top w:val="none" w:sz="0" w:space="0" w:color="auto"/>
            <w:left w:val="none" w:sz="0" w:space="0" w:color="auto"/>
            <w:bottom w:val="none" w:sz="0" w:space="0" w:color="auto"/>
            <w:right w:val="none" w:sz="0" w:space="0" w:color="auto"/>
          </w:divBdr>
        </w:div>
        <w:div w:id="1164398221">
          <w:marLeft w:val="1800"/>
          <w:marRight w:val="0"/>
          <w:marTop w:val="115"/>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51341093">
      <w:bodyDiv w:val="1"/>
      <w:marLeft w:val="0"/>
      <w:marRight w:val="0"/>
      <w:marTop w:val="0"/>
      <w:marBottom w:val="0"/>
      <w:divBdr>
        <w:top w:val="none" w:sz="0" w:space="0" w:color="auto"/>
        <w:left w:val="none" w:sz="0" w:space="0" w:color="auto"/>
        <w:bottom w:val="none" w:sz="0" w:space="0" w:color="auto"/>
        <w:right w:val="none" w:sz="0" w:space="0" w:color="auto"/>
      </w:divBdr>
      <w:divsChild>
        <w:div w:id="458886950">
          <w:marLeft w:val="547"/>
          <w:marRight w:val="0"/>
          <w:marTop w:val="154"/>
          <w:marBottom w:val="0"/>
          <w:divBdr>
            <w:top w:val="none" w:sz="0" w:space="0" w:color="auto"/>
            <w:left w:val="none" w:sz="0" w:space="0" w:color="auto"/>
            <w:bottom w:val="none" w:sz="0" w:space="0" w:color="auto"/>
            <w:right w:val="none" w:sz="0" w:space="0" w:color="auto"/>
          </w:divBdr>
        </w:div>
        <w:div w:id="1185288880">
          <w:marLeft w:val="1166"/>
          <w:marRight w:val="0"/>
          <w:marTop w:val="134"/>
          <w:marBottom w:val="0"/>
          <w:divBdr>
            <w:top w:val="none" w:sz="0" w:space="0" w:color="auto"/>
            <w:left w:val="none" w:sz="0" w:space="0" w:color="auto"/>
            <w:bottom w:val="none" w:sz="0" w:space="0" w:color="auto"/>
            <w:right w:val="none" w:sz="0" w:space="0" w:color="auto"/>
          </w:divBdr>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0482763">
      <w:bodyDiv w:val="1"/>
      <w:marLeft w:val="0"/>
      <w:marRight w:val="0"/>
      <w:marTop w:val="0"/>
      <w:marBottom w:val="0"/>
      <w:divBdr>
        <w:top w:val="none" w:sz="0" w:space="0" w:color="auto"/>
        <w:left w:val="none" w:sz="0" w:space="0" w:color="auto"/>
        <w:bottom w:val="none" w:sz="0" w:space="0" w:color="auto"/>
        <w:right w:val="none" w:sz="0" w:space="0" w:color="auto"/>
      </w:divBdr>
      <w:divsChild>
        <w:div w:id="636031924">
          <w:marLeft w:val="547"/>
          <w:marRight w:val="0"/>
          <w:marTop w:val="96"/>
          <w:marBottom w:val="0"/>
          <w:divBdr>
            <w:top w:val="none" w:sz="0" w:space="0" w:color="auto"/>
            <w:left w:val="none" w:sz="0" w:space="0" w:color="auto"/>
            <w:bottom w:val="none" w:sz="0" w:space="0" w:color="auto"/>
            <w:right w:val="none" w:sz="0" w:space="0" w:color="auto"/>
          </w:divBdr>
        </w:div>
        <w:div w:id="1791430617">
          <w:marLeft w:val="1166"/>
          <w:marRight w:val="0"/>
          <w:marTop w:val="96"/>
          <w:marBottom w:val="0"/>
          <w:divBdr>
            <w:top w:val="none" w:sz="0" w:space="0" w:color="auto"/>
            <w:left w:val="none" w:sz="0" w:space="0" w:color="auto"/>
            <w:bottom w:val="none" w:sz="0" w:space="0" w:color="auto"/>
            <w:right w:val="none" w:sz="0" w:space="0" w:color="auto"/>
          </w:divBdr>
        </w:div>
        <w:div w:id="1724599367">
          <w:marLeft w:val="1800"/>
          <w:marRight w:val="0"/>
          <w:marTop w:val="96"/>
          <w:marBottom w:val="0"/>
          <w:divBdr>
            <w:top w:val="none" w:sz="0" w:space="0" w:color="auto"/>
            <w:left w:val="none" w:sz="0" w:space="0" w:color="auto"/>
            <w:bottom w:val="none" w:sz="0" w:space="0" w:color="auto"/>
            <w:right w:val="none" w:sz="0" w:space="0" w:color="auto"/>
          </w:divBdr>
        </w:div>
        <w:div w:id="450247102">
          <w:marLeft w:val="1166"/>
          <w:marRight w:val="0"/>
          <w:marTop w:val="96"/>
          <w:marBottom w:val="0"/>
          <w:divBdr>
            <w:top w:val="none" w:sz="0" w:space="0" w:color="auto"/>
            <w:left w:val="none" w:sz="0" w:space="0" w:color="auto"/>
            <w:bottom w:val="none" w:sz="0" w:space="0" w:color="auto"/>
            <w:right w:val="none" w:sz="0" w:space="0" w:color="auto"/>
          </w:divBdr>
        </w:div>
        <w:div w:id="409959678">
          <w:marLeft w:val="1800"/>
          <w:marRight w:val="0"/>
          <w:marTop w:val="86"/>
          <w:marBottom w:val="0"/>
          <w:divBdr>
            <w:top w:val="none" w:sz="0" w:space="0" w:color="auto"/>
            <w:left w:val="none" w:sz="0" w:space="0" w:color="auto"/>
            <w:bottom w:val="none" w:sz="0" w:space="0" w:color="auto"/>
            <w:right w:val="none" w:sz="0" w:space="0" w:color="auto"/>
          </w:divBdr>
        </w:div>
        <w:div w:id="232155664">
          <w:marLeft w:val="1166"/>
          <w:marRight w:val="0"/>
          <w:marTop w:val="96"/>
          <w:marBottom w:val="0"/>
          <w:divBdr>
            <w:top w:val="none" w:sz="0" w:space="0" w:color="auto"/>
            <w:left w:val="none" w:sz="0" w:space="0" w:color="auto"/>
            <w:bottom w:val="none" w:sz="0" w:space="0" w:color="auto"/>
            <w:right w:val="none" w:sz="0" w:space="0" w:color="auto"/>
          </w:divBdr>
        </w:div>
      </w:divsChild>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1029745">
      <w:bodyDiv w:val="1"/>
      <w:marLeft w:val="0"/>
      <w:marRight w:val="0"/>
      <w:marTop w:val="0"/>
      <w:marBottom w:val="0"/>
      <w:divBdr>
        <w:top w:val="none" w:sz="0" w:space="0" w:color="auto"/>
        <w:left w:val="none" w:sz="0" w:space="0" w:color="auto"/>
        <w:bottom w:val="none" w:sz="0" w:space="0" w:color="auto"/>
        <w:right w:val="none" w:sz="0" w:space="0" w:color="auto"/>
      </w:divBdr>
      <w:divsChild>
        <w:div w:id="1456289564">
          <w:marLeft w:val="547"/>
          <w:marRight w:val="0"/>
          <w:marTop w:val="82"/>
          <w:marBottom w:val="0"/>
          <w:divBdr>
            <w:top w:val="none" w:sz="0" w:space="0" w:color="auto"/>
            <w:left w:val="none" w:sz="0" w:space="0" w:color="auto"/>
            <w:bottom w:val="none" w:sz="0" w:space="0" w:color="auto"/>
            <w:right w:val="none" w:sz="0" w:space="0" w:color="auto"/>
          </w:divBdr>
        </w:div>
        <w:div w:id="842671081">
          <w:marLeft w:val="1166"/>
          <w:marRight w:val="0"/>
          <w:marTop w:val="72"/>
          <w:marBottom w:val="0"/>
          <w:divBdr>
            <w:top w:val="none" w:sz="0" w:space="0" w:color="auto"/>
            <w:left w:val="none" w:sz="0" w:space="0" w:color="auto"/>
            <w:bottom w:val="none" w:sz="0" w:space="0" w:color="auto"/>
            <w:right w:val="none" w:sz="0" w:space="0" w:color="auto"/>
          </w:divBdr>
        </w:div>
        <w:div w:id="1990553839">
          <w:marLeft w:val="1800"/>
          <w:marRight w:val="0"/>
          <w:marTop w:val="62"/>
          <w:marBottom w:val="0"/>
          <w:divBdr>
            <w:top w:val="none" w:sz="0" w:space="0" w:color="auto"/>
            <w:left w:val="none" w:sz="0" w:space="0" w:color="auto"/>
            <w:bottom w:val="none" w:sz="0" w:space="0" w:color="auto"/>
            <w:right w:val="none" w:sz="0" w:space="0" w:color="auto"/>
          </w:divBdr>
        </w:div>
        <w:div w:id="748424022">
          <w:marLeft w:val="1166"/>
          <w:marRight w:val="0"/>
          <w:marTop w:val="72"/>
          <w:marBottom w:val="0"/>
          <w:divBdr>
            <w:top w:val="none" w:sz="0" w:space="0" w:color="auto"/>
            <w:left w:val="none" w:sz="0" w:space="0" w:color="auto"/>
            <w:bottom w:val="none" w:sz="0" w:space="0" w:color="auto"/>
            <w:right w:val="none" w:sz="0" w:space="0" w:color="auto"/>
          </w:divBdr>
        </w:div>
        <w:div w:id="316418270">
          <w:marLeft w:val="1800"/>
          <w:marRight w:val="0"/>
          <w:marTop w:val="62"/>
          <w:marBottom w:val="0"/>
          <w:divBdr>
            <w:top w:val="none" w:sz="0" w:space="0" w:color="auto"/>
            <w:left w:val="none" w:sz="0" w:space="0" w:color="auto"/>
            <w:bottom w:val="none" w:sz="0" w:space="0" w:color="auto"/>
            <w:right w:val="none" w:sz="0" w:space="0" w:color="auto"/>
          </w:divBdr>
        </w:div>
        <w:div w:id="1725256651">
          <w:marLeft w:val="1166"/>
          <w:marRight w:val="0"/>
          <w:marTop w:val="72"/>
          <w:marBottom w:val="0"/>
          <w:divBdr>
            <w:top w:val="none" w:sz="0" w:space="0" w:color="auto"/>
            <w:left w:val="none" w:sz="0" w:space="0" w:color="auto"/>
            <w:bottom w:val="none" w:sz="0" w:space="0" w:color="auto"/>
            <w:right w:val="none" w:sz="0" w:space="0" w:color="auto"/>
          </w:divBdr>
        </w:div>
        <w:div w:id="1402484755">
          <w:marLeft w:val="1800"/>
          <w:marRight w:val="0"/>
          <w:marTop w:val="62"/>
          <w:marBottom w:val="0"/>
          <w:divBdr>
            <w:top w:val="none" w:sz="0" w:space="0" w:color="auto"/>
            <w:left w:val="none" w:sz="0" w:space="0" w:color="auto"/>
            <w:bottom w:val="none" w:sz="0" w:space="0" w:color="auto"/>
            <w:right w:val="none" w:sz="0" w:space="0" w:color="auto"/>
          </w:divBdr>
        </w:div>
        <w:div w:id="1868911502">
          <w:marLeft w:val="547"/>
          <w:marRight w:val="0"/>
          <w:marTop w:val="82"/>
          <w:marBottom w:val="0"/>
          <w:divBdr>
            <w:top w:val="none" w:sz="0" w:space="0" w:color="auto"/>
            <w:left w:val="none" w:sz="0" w:space="0" w:color="auto"/>
            <w:bottom w:val="none" w:sz="0" w:space="0" w:color="auto"/>
            <w:right w:val="none" w:sz="0" w:space="0" w:color="auto"/>
          </w:divBdr>
        </w:div>
        <w:div w:id="1848209896">
          <w:marLeft w:val="1166"/>
          <w:marRight w:val="0"/>
          <w:marTop w:val="72"/>
          <w:marBottom w:val="0"/>
          <w:divBdr>
            <w:top w:val="none" w:sz="0" w:space="0" w:color="auto"/>
            <w:left w:val="none" w:sz="0" w:space="0" w:color="auto"/>
            <w:bottom w:val="none" w:sz="0" w:space="0" w:color="auto"/>
            <w:right w:val="none" w:sz="0" w:space="0" w:color="auto"/>
          </w:divBdr>
        </w:div>
        <w:div w:id="1943536380">
          <w:marLeft w:val="1800"/>
          <w:marRight w:val="0"/>
          <w:marTop w:val="62"/>
          <w:marBottom w:val="0"/>
          <w:divBdr>
            <w:top w:val="none" w:sz="0" w:space="0" w:color="auto"/>
            <w:left w:val="none" w:sz="0" w:space="0" w:color="auto"/>
            <w:bottom w:val="none" w:sz="0" w:space="0" w:color="auto"/>
            <w:right w:val="none" w:sz="0" w:space="0" w:color="auto"/>
          </w:divBdr>
        </w:div>
      </w:divsChild>
    </w:div>
    <w:div w:id="361175500">
      <w:bodyDiv w:val="1"/>
      <w:marLeft w:val="0"/>
      <w:marRight w:val="0"/>
      <w:marTop w:val="0"/>
      <w:marBottom w:val="0"/>
      <w:divBdr>
        <w:top w:val="none" w:sz="0" w:space="0" w:color="auto"/>
        <w:left w:val="none" w:sz="0" w:space="0" w:color="auto"/>
        <w:bottom w:val="none" w:sz="0" w:space="0" w:color="auto"/>
        <w:right w:val="none" w:sz="0" w:space="0" w:color="auto"/>
      </w:divBdr>
      <w:divsChild>
        <w:div w:id="511459518">
          <w:marLeft w:val="1166"/>
          <w:marRight w:val="0"/>
          <w:marTop w:val="53"/>
          <w:marBottom w:val="0"/>
          <w:divBdr>
            <w:top w:val="none" w:sz="0" w:space="0" w:color="auto"/>
            <w:left w:val="none" w:sz="0" w:space="0" w:color="auto"/>
            <w:bottom w:val="none" w:sz="0" w:space="0" w:color="auto"/>
            <w:right w:val="none" w:sz="0" w:space="0" w:color="auto"/>
          </w:divBdr>
        </w:div>
        <w:div w:id="1633632378">
          <w:marLeft w:val="1800"/>
          <w:marRight w:val="0"/>
          <w:marTop w:val="50"/>
          <w:marBottom w:val="0"/>
          <w:divBdr>
            <w:top w:val="none" w:sz="0" w:space="0" w:color="auto"/>
            <w:left w:val="none" w:sz="0" w:space="0" w:color="auto"/>
            <w:bottom w:val="none" w:sz="0" w:space="0" w:color="auto"/>
            <w:right w:val="none" w:sz="0" w:space="0" w:color="auto"/>
          </w:divBdr>
        </w:div>
        <w:div w:id="1088430549">
          <w:marLeft w:val="1166"/>
          <w:marRight w:val="0"/>
          <w:marTop w:val="53"/>
          <w:marBottom w:val="0"/>
          <w:divBdr>
            <w:top w:val="none" w:sz="0" w:space="0" w:color="auto"/>
            <w:left w:val="none" w:sz="0" w:space="0" w:color="auto"/>
            <w:bottom w:val="none" w:sz="0" w:space="0" w:color="auto"/>
            <w:right w:val="none" w:sz="0" w:space="0" w:color="auto"/>
          </w:divBdr>
        </w:div>
        <w:div w:id="429545690">
          <w:marLeft w:val="1800"/>
          <w:marRight w:val="0"/>
          <w:marTop w:val="50"/>
          <w:marBottom w:val="0"/>
          <w:divBdr>
            <w:top w:val="none" w:sz="0" w:space="0" w:color="auto"/>
            <w:left w:val="none" w:sz="0" w:space="0" w:color="auto"/>
            <w:bottom w:val="none" w:sz="0" w:space="0" w:color="auto"/>
            <w:right w:val="none" w:sz="0" w:space="0" w:color="auto"/>
          </w:divBdr>
        </w:div>
        <w:div w:id="793796269">
          <w:marLeft w:val="1800"/>
          <w:marRight w:val="0"/>
          <w:marTop w:val="50"/>
          <w:marBottom w:val="0"/>
          <w:divBdr>
            <w:top w:val="none" w:sz="0" w:space="0" w:color="auto"/>
            <w:left w:val="none" w:sz="0" w:space="0" w:color="auto"/>
            <w:bottom w:val="none" w:sz="0" w:space="0" w:color="auto"/>
            <w:right w:val="none" w:sz="0" w:space="0" w:color="auto"/>
          </w:divBdr>
        </w:div>
        <w:div w:id="325017498">
          <w:marLeft w:val="1166"/>
          <w:marRight w:val="0"/>
          <w:marTop w:val="53"/>
          <w:marBottom w:val="0"/>
          <w:divBdr>
            <w:top w:val="none" w:sz="0" w:space="0" w:color="auto"/>
            <w:left w:val="none" w:sz="0" w:space="0" w:color="auto"/>
            <w:bottom w:val="none" w:sz="0" w:space="0" w:color="auto"/>
            <w:right w:val="none" w:sz="0" w:space="0" w:color="auto"/>
          </w:divBdr>
        </w:div>
        <w:div w:id="2106923754">
          <w:marLeft w:val="1800"/>
          <w:marRight w:val="0"/>
          <w:marTop w:val="50"/>
          <w:marBottom w:val="0"/>
          <w:divBdr>
            <w:top w:val="none" w:sz="0" w:space="0" w:color="auto"/>
            <w:left w:val="none" w:sz="0" w:space="0" w:color="auto"/>
            <w:bottom w:val="none" w:sz="0" w:space="0" w:color="auto"/>
            <w:right w:val="none" w:sz="0" w:space="0" w:color="auto"/>
          </w:divBdr>
        </w:div>
        <w:div w:id="856625321">
          <w:marLeft w:val="2520"/>
          <w:marRight w:val="0"/>
          <w:marTop w:val="50"/>
          <w:marBottom w:val="0"/>
          <w:divBdr>
            <w:top w:val="none" w:sz="0" w:space="0" w:color="auto"/>
            <w:left w:val="none" w:sz="0" w:space="0" w:color="auto"/>
            <w:bottom w:val="none" w:sz="0" w:space="0" w:color="auto"/>
            <w:right w:val="none" w:sz="0" w:space="0" w:color="auto"/>
          </w:divBdr>
        </w:div>
        <w:div w:id="899822690">
          <w:marLeft w:val="2520"/>
          <w:marRight w:val="0"/>
          <w:marTop w:val="50"/>
          <w:marBottom w:val="0"/>
          <w:divBdr>
            <w:top w:val="none" w:sz="0" w:space="0" w:color="auto"/>
            <w:left w:val="none" w:sz="0" w:space="0" w:color="auto"/>
            <w:bottom w:val="none" w:sz="0" w:space="0" w:color="auto"/>
            <w:right w:val="none" w:sz="0" w:space="0" w:color="auto"/>
          </w:divBdr>
        </w:div>
        <w:div w:id="502012093">
          <w:marLeft w:val="2520"/>
          <w:marRight w:val="0"/>
          <w:marTop w:val="50"/>
          <w:marBottom w:val="0"/>
          <w:divBdr>
            <w:top w:val="none" w:sz="0" w:space="0" w:color="auto"/>
            <w:left w:val="none" w:sz="0" w:space="0" w:color="auto"/>
            <w:bottom w:val="none" w:sz="0" w:space="0" w:color="auto"/>
            <w:right w:val="none" w:sz="0" w:space="0" w:color="auto"/>
          </w:divBdr>
        </w:div>
        <w:div w:id="1915234631">
          <w:marLeft w:val="2520"/>
          <w:marRight w:val="0"/>
          <w:marTop w:val="50"/>
          <w:marBottom w:val="0"/>
          <w:divBdr>
            <w:top w:val="none" w:sz="0" w:space="0" w:color="auto"/>
            <w:left w:val="none" w:sz="0" w:space="0" w:color="auto"/>
            <w:bottom w:val="none" w:sz="0" w:space="0" w:color="auto"/>
            <w:right w:val="none" w:sz="0" w:space="0" w:color="auto"/>
          </w:divBdr>
        </w:div>
        <w:div w:id="120193114">
          <w:marLeft w:val="2520"/>
          <w:marRight w:val="0"/>
          <w:marTop w:val="50"/>
          <w:marBottom w:val="0"/>
          <w:divBdr>
            <w:top w:val="none" w:sz="0" w:space="0" w:color="auto"/>
            <w:left w:val="none" w:sz="0" w:space="0" w:color="auto"/>
            <w:bottom w:val="none" w:sz="0" w:space="0" w:color="auto"/>
            <w:right w:val="none" w:sz="0" w:space="0" w:color="auto"/>
          </w:divBdr>
        </w:div>
      </w:divsChild>
    </w:div>
    <w:div w:id="389184708">
      <w:bodyDiv w:val="1"/>
      <w:marLeft w:val="0"/>
      <w:marRight w:val="0"/>
      <w:marTop w:val="0"/>
      <w:marBottom w:val="0"/>
      <w:divBdr>
        <w:top w:val="none" w:sz="0" w:space="0" w:color="auto"/>
        <w:left w:val="none" w:sz="0" w:space="0" w:color="auto"/>
        <w:bottom w:val="none" w:sz="0" w:space="0" w:color="auto"/>
        <w:right w:val="none" w:sz="0" w:space="0" w:color="auto"/>
      </w:divBdr>
      <w:divsChild>
        <w:div w:id="1233351405">
          <w:marLeft w:val="1800"/>
          <w:marRight w:val="0"/>
          <w:marTop w:val="115"/>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46317853">
      <w:bodyDiv w:val="1"/>
      <w:marLeft w:val="0"/>
      <w:marRight w:val="0"/>
      <w:marTop w:val="0"/>
      <w:marBottom w:val="0"/>
      <w:divBdr>
        <w:top w:val="none" w:sz="0" w:space="0" w:color="auto"/>
        <w:left w:val="none" w:sz="0" w:space="0" w:color="auto"/>
        <w:bottom w:val="none" w:sz="0" w:space="0" w:color="auto"/>
        <w:right w:val="none" w:sz="0" w:space="0" w:color="auto"/>
      </w:divBdr>
    </w:div>
    <w:div w:id="457843921">
      <w:bodyDiv w:val="1"/>
      <w:marLeft w:val="0"/>
      <w:marRight w:val="0"/>
      <w:marTop w:val="0"/>
      <w:marBottom w:val="0"/>
      <w:divBdr>
        <w:top w:val="none" w:sz="0" w:space="0" w:color="auto"/>
        <w:left w:val="none" w:sz="0" w:space="0" w:color="auto"/>
        <w:bottom w:val="none" w:sz="0" w:space="0" w:color="auto"/>
        <w:right w:val="none" w:sz="0" w:space="0" w:color="auto"/>
      </w:divBdr>
      <w:divsChild>
        <w:div w:id="1614633205">
          <w:marLeft w:val="547"/>
          <w:marRight w:val="0"/>
          <w:marTop w:val="82"/>
          <w:marBottom w:val="0"/>
          <w:divBdr>
            <w:top w:val="none" w:sz="0" w:space="0" w:color="auto"/>
            <w:left w:val="none" w:sz="0" w:space="0" w:color="auto"/>
            <w:bottom w:val="none" w:sz="0" w:space="0" w:color="auto"/>
            <w:right w:val="none" w:sz="0" w:space="0" w:color="auto"/>
          </w:divBdr>
        </w:div>
        <w:div w:id="15885353">
          <w:marLeft w:val="1166"/>
          <w:marRight w:val="0"/>
          <w:marTop w:val="72"/>
          <w:marBottom w:val="0"/>
          <w:divBdr>
            <w:top w:val="none" w:sz="0" w:space="0" w:color="auto"/>
            <w:left w:val="none" w:sz="0" w:space="0" w:color="auto"/>
            <w:bottom w:val="none" w:sz="0" w:space="0" w:color="auto"/>
            <w:right w:val="none" w:sz="0" w:space="0" w:color="auto"/>
          </w:divBdr>
        </w:div>
        <w:div w:id="858548760">
          <w:marLeft w:val="1800"/>
          <w:marRight w:val="0"/>
          <w:marTop w:val="62"/>
          <w:marBottom w:val="0"/>
          <w:divBdr>
            <w:top w:val="none" w:sz="0" w:space="0" w:color="auto"/>
            <w:left w:val="none" w:sz="0" w:space="0" w:color="auto"/>
            <w:bottom w:val="none" w:sz="0" w:space="0" w:color="auto"/>
            <w:right w:val="none" w:sz="0" w:space="0" w:color="auto"/>
          </w:divBdr>
        </w:div>
        <w:div w:id="828861855">
          <w:marLeft w:val="1166"/>
          <w:marRight w:val="0"/>
          <w:marTop w:val="72"/>
          <w:marBottom w:val="0"/>
          <w:divBdr>
            <w:top w:val="none" w:sz="0" w:space="0" w:color="auto"/>
            <w:left w:val="none" w:sz="0" w:space="0" w:color="auto"/>
            <w:bottom w:val="none" w:sz="0" w:space="0" w:color="auto"/>
            <w:right w:val="none" w:sz="0" w:space="0" w:color="auto"/>
          </w:divBdr>
        </w:div>
        <w:div w:id="1169293316">
          <w:marLeft w:val="1800"/>
          <w:marRight w:val="0"/>
          <w:marTop w:val="62"/>
          <w:marBottom w:val="0"/>
          <w:divBdr>
            <w:top w:val="none" w:sz="0" w:space="0" w:color="auto"/>
            <w:left w:val="none" w:sz="0" w:space="0" w:color="auto"/>
            <w:bottom w:val="none" w:sz="0" w:space="0" w:color="auto"/>
            <w:right w:val="none" w:sz="0" w:space="0" w:color="auto"/>
          </w:divBdr>
        </w:div>
        <w:div w:id="2122531852">
          <w:marLeft w:val="1166"/>
          <w:marRight w:val="0"/>
          <w:marTop w:val="72"/>
          <w:marBottom w:val="0"/>
          <w:divBdr>
            <w:top w:val="none" w:sz="0" w:space="0" w:color="auto"/>
            <w:left w:val="none" w:sz="0" w:space="0" w:color="auto"/>
            <w:bottom w:val="none" w:sz="0" w:space="0" w:color="auto"/>
            <w:right w:val="none" w:sz="0" w:space="0" w:color="auto"/>
          </w:divBdr>
        </w:div>
        <w:div w:id="665133473">
          <w:marLeft w:val="1800"/>
          <w:marRight w:val="0"/>
          <w:marTop w:val="62"/>
          <w:marBottom w:val="0"/>
          <w:divBdr>
            <w:top w:val="none" w:sz="0" w:space="0" w:color="auto"/>
            <w:left w:val="none" w:sz="0" w:space="0" w:color="auto"/>
            <w:bottom w:val="none" w:sz="0" w:space="0" w:color="auto"/>
            <w:right w:val="none" w:sz="0" w:space="0" w:color="auto"/>
          </w:divBdr>
        </w:div>
        <w:div w:id="248196934">
          <w:marLeft w:val="1166"/>
          <w:marRight w:val="0"/>
          <w:marTop w:val="72"/>
          <w:marBottom w:val="0"/>
          <w:divBdr>
            <w:top w:val="none" w:sz="0" w:space="0" w:color="auto"/>
            <w:left w:val="none" w:sz="0" w:space="0" w:color="auto"/>
            <w:bottom w:val="none" w:sz="0" w:space="0" w:color="auto"/>
            <w:right w:val="none" w:sz="0" w:space="0" w:color="auto"/>
          </w:divBdr>
        </w:div>
        <w:div w:id="1182428822">
          <w:marLeft w:val="1800"/>
          <w:marRight w:val="0"/>
          <w:marTop w:val="62"/>
          <w:marBottom w:val="0"/>
          <w:divBdr>
            <w:top w:val="none" w:sz="0" w:space="0" w:color="auto"/>
            <w:left w:val="none" w:sz="0" w:space="0" w:color="auto"/>
            <w:bottom w:val="none" w:sz="0" w:space="0" w:color="auto"/>
            <w:right w:val="none" w:sz="0" w:space="0" w:color="auto"/>
          </w:divBdr>
        </w:div>
      </w:divsChild>
    </w:div>
    <w:div w:id="481506480">
      <w:bodyDiv w:val="1"/>
      <w:marLeft w:val="0"/>
      <w:marRight w:val="0"/>
      <w:marTop w:val="0"/>
      <w:marBottom w:val="0"/>
      <w:divBdr>
        <w:top w:val="none" w:sz="0" w:space="0" w:color="auto"/>
        <w:left w:val="none" w:sz="0" w:space="0" w:color="auto"/>
        <w:bottom w:val="none" w:sz="0" w:space="0" w:color="auto"/>
        <w:right w:val="none" w:sz="0" w:space="0" w:color="auto"/>
      </w:divBdr>
      <w:divsChild>
        <w:div w:id="865868559">
          <w:marLeft w:val="1800"/>
          <w:marRight w:val="0"/>
          <w:marTop w:val="43"/>
          <w:marBottom w:val="0"/>
          <w:divBdr>
            <w:top w:val="none" w:sz="0" w:space="0" w:color="auto"/>
            <w:left w:val="none" w:sz="0" w:space="0" w:color="auto"/>
            <w:bottom w:val="none" w:sz="0" w:space="0" w:color="auto"/>
            <w:right w:val="none" w:sz="0" w:space="0" w:color="auto"/>
          </w:divBdr>
        </w:div>
        <w:div w:id="18630705">
          <w:marLeft w:val="1800"/>
          <w:marRight w:val="0"/>
          <w:marTop w:val="43"/>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129515">
      <w:bodyDiv w:val="1"/>
      <w:marLeft w:val="0"/>
      <w:marRight w:val="0"/>
      <w:marTop w:val="0"/>
      <w:marBottom w:val="0"/>
      <w:divBdr>
        <w:top w:val="none" w:sz="0" w:space="0" w:color="auto"/>
        <w:left w:val="none" w:sz="0" w:space="0" w:color="auto"/>
        <w:bottom w:val="none" w:sz="0" w:space="0" w:color="auto"/>
        <w:right w:val="none" w:sz="0" w:space="0" w:color="auto"/>
      </w:divBdr>
      <w:divsChild>
        <w:div w:id="1657369522">
          <w:marLeft w:val="547"/>
          <w:marRight w:val="0"/>
          <w:marTop w:val="53"/>
          <w:marBottom w:val="0"/>
          <w:divBdr>
            <w:top w:val="none" w:sz="0" w:space="0" w:color="auto"/>
            <w:left w:val="none" w:sz="0" w:space="0" w:color="auto"/>
            <w:bottom w:val="none" w:sz="0" w:space="0" w:color="auto"/>
            <w:right w:val="none" w:sz="0" w:space="0" w:color="auto"/>
          </w:divBdr>
        </w:div>
      </w:divsChild>
    </w:div>
    <w:div w:id="541790665">
      <w:bodyDiv w:val="1"/>
      <w:marLeft w:val="0"/>
      <w:marRight w:val="0"/>
      <w:marTop w:val="0"/>
      <w:marBottom w:val="0"/>
      <w:divBdr>
        <w:top w:val="none" w:sz="0" w:space="0" w:color="auto"/>
        <w:left w:val="none" w:sz="0" w:space="0" w:color="auto"/>
        <w:bottom w:val="none" w:sz="0" w:space="0" w:color="auto"/>
        <w:right w:val="none" w:sz="0" w:space="0" w:color="auto"/>
      </w:divBdr>
    </w:div>
    <w:div w:id="549536443">
      <w:bodyDiv w:val="1"/>
      <w:marLeft w:val="0"/>
      <w:marRight w:val="0"/>
      <w:marTop w:val="0"/>
      <w:marBottom w:val="0"/>
      <w:divBdr>
        <w:top w:val="none" w:sz="0" w:space="0" w:color="auto"/>
        <w:left w:val="none" w:sz="0" w:space="0" w:color="auto"/>
        <w:bottom w:val="none" w:sz="0" w:space="0" w:color="auto"/>
        <w:right w:val="none" w:sz="0" w:space="0" w:color="auto"/>
      </w:divBdr>
      <w:divsChild>
        <w:div w:id="439491878">
          <w:marLeft w:val="547"/>
          <w:marRight w:val="0"/>
          <w:marTop w:val="62"/>
          <w:marBottom w:val="0"/>
          <w:divBdr>
            <w:top w:val="none" w:sz="0" w:space="0" w:color="auto"/>
            <w:left w:val="none" w:sz="0" w:space="0" w:color="auto"/>
            <w:bottom w:val="none" w:sz="0" w:space="0" w:color="auto"/>
            <w:right w:val="none" w:sz="0" w:space="0" w:color="auto"/>
          </w:divBdr>
        </w:div>
        <w:div w:id="716706012">
          <w:marLeft w:val="1166"/>
          <w:marRight w:val="0"/>
          <w:marTop w:val="58"/>
          <w:marBottom w:val="0"/>
          <w:divBdr>
            <w:top w:val="none" w:sz="0" w:space="0" w:color="auto"/>
            <w:left w:val="none" w:sz="0" w:space="0" w:color="auto"/>
            <w:bottom w:val="none" w:sz="0" w:space="0" w:color="auto"/>
            <w:right w:val="none" w:sz="0" w:space="0" w:color="auto"/>
          </w:divBdr>
        </w:div>
        <w:div w:id="247739802">
          <w:marLeft w:val="1800"/>
          <w:marRight w:val="0"/>
          <w:marTop w:val="48"/>
          <w:marBottom w:val="0"/>
          <w:divBdr>
            <w:top w:val="none" w:sz="0" w:space="0" w:color="auto"/>
            <w:left w:val="none" w:sz="0" w:space="0" w:color="auto"/>
            <w:bottom w:val="none" w:sz="0" w:space="0" w:color="auto"/>
            <w:right w:val="none" w:sz="0" w:space="0" w:color="auto"/>
          </w:divBdr>
        </w:div>
        <w:div w:id="2074157980">
          <w:marLeft w:val="2520"/>
          <w:marRight w:val="0"/>
          <w:marTop w:val="43"/>
          <w:marBottom w:val="0"/>
          <w:divBdr>
            <w:top w:val="none" w:sz="0" w:space="0" w:color="auto"/>
            <w:left w:val="none" w:sz="0" w:space="0" w:color="auto"/>
            <w:bottom w:val="none" w:sz="0" w:space="0" w:color="auto"/>
            <w:right w:val="none" w:sz="0" w:space="0" w:color="auto"/>
          </w:divBdr>
        </w:div>
        <w:div w:id="111479578">
          <w:marLeft w:val="1166"/>
          <w:marRight w:val="0"/>
          <w:marTop w:val="58"/>
          <w:marBottom w:val="0"/>
          <w:divBdr>
            <w:top w:val="none" w:sz="0" w:space="0" w:color="auto"/>
            <w:left w:val="none" w:sz="0" w:space="0" w:color="auto"/>
            <w:bottom w:val="none" w:sz="0" w:space="0" w:color="auto"/>
            <w:right w:val="none" w:sz="0" w:space="0" w:color="auto"/>
          </w:divBdr>
        </w:div>
        <w:div w:id="501817156">
          <w:marLeft w:val="1800"/>
          <w:marRight w:val="0"/>
          <w:marTop w:val="43"/>
          <w:marBottom w:val="0"/>
          <w:divBdr>
            <w:top w:val="none" w:sz="0" w:space="0" w:color="auto"/>
            <w:left w:val="none" w:sz="0" w:space="0" w:color="auto"/>
            <w:bottom w:val="none" w:sz="0" w:space="0" w:color="auto"/>
            <w:right w:val="none" w:sz="0" w:space="0" w:color="auto"/>
          </w:divBdr>
        </w:div>
        <w:div w:id="1935478911">
          <w:marLeft w:val="547"/>
          <w:marRight w:val="0"/>
          <w:marTop w:val="62"/>
          <w:marBottom w:val="0"/>
          <w:divBdr>
            <w:top w:val="none" w:sz="0" w:space="0" w:color="auto"/>
            <w:left w:val="none" w:sz="0" w:space="0" w:color="auto"/>
            <w:bottom w:val="none" w:sz="0" w:space="0" w:color="auto"/>
            <w:right w:val="none" w:sz="0" w:space="0" w:color="auto"/>
          </w:divBdr>
        </w:div>
        <w:div w:id="1226912909">
          <w:marLeft w:val="1166"/>
          <w:marRight w:val="0"/>
          <w:marTop w:val="58"/>
          <w:marBottom w:val="0"/>
          <w:divBdr>
            <w:top w:val="none" w:sz="0" w:space="0" w:color="auto"/>
            <w:left w:val="none" w:sz="0" w:space="0" w:color="auto"/>
            <w:bottom w:val="none" w:sz="0" w:space="0" w:color="auto"/>
            <w:right w:val="none" w:sz="0" w:space="0" w:color="auto"/>
          </w:divBdr>
        </w:div>
        <w:div w:id="1291591315">
          <w:marLeft w:val="1800"/>
          <w:marRight w:val="0"/>
          <w:marTop w:val="48"/>
          <w:marBottom w:val="0"/>
          <w:divBdr>
            <w:top w:val="none" w:sz="0" w:space="0" w:color="auto"/>
            <w:left w:val="none" w:sz="0" w:space="0" w:color="auto"/>
            <w:bottom w:val="none" w:sz="0" w:space="0" w:color="auto"/>
            <w:right w:val="none" w:sz="0" w:space="0" w:color="auto"/>
          </w:divBdr>
        </w:div>
        <w:div w:id="161362438">
          <w:marLeft w:val="2520"/>
          <w:marRight w:val="0"/>
          <w:marTop w:val="43"/>
          <w:marBottom w:val="0"/>
          <w:divBdr>
            <w:top w:val="none" w:sz="0" w:space="0" w:color="auto"/>
            <w:left w:val="none" w:sz="0" w:space="0" w:color="auto"/>
            <w:bottom w:val="none" w:sz="0" w:space="0" w:color="auto"/>
            <w:right w:val="none" w:sz="0" w:space="0" w:color="auto"/>
          </w:divBdr>
        </w:div>
        <w:div w:id="860320976">
          <w:marLeft w:val="1166"/>
          <w:marRight w:val="0"/>
          <w:marTop w:val="58"/>
          <w:marBottom w:val="0"/>
          <w:divBdr>
            <w:top w:val="none" w:sz="0" w:space="0" w:color="auto"/>
            <w:left w:val="none" w:sz="0" w:space="0" w:color="auto"/>
            <w:bottom w:val="none" w:sz="0" w:space="0" w:color="auto"/>
            <w:right w:val="none" w:sz="0" w:space="0" w:color="auto"/>
          </w:divBdr>
        </w:div>
        <w:div w:id="1541356957">
          <w:marLeft w:val="1800"/>
          <w:marRight w:val="0"/>
          <w:marTop w:val="58"/>
          <w:marBottom w:val="0"/>
          <w:divBdr>
            <w:top w:val="none" w:sz="0" w:space="0" w:color="auto"/>
            <w:left w:val="none" w:sz="0" w:space="0" w:color="auto"/>
            <w:bottom w:val="none" w:sz="0" w:space="0" w:color="auto"/>
            <w:right w:val="none" w:sz="0" w:space="0" w:color="auto"/>
          </w:divBdr>
        </w:div>
        <w:div w:id="785542107">
          <w:marLeft w:val="1166"/>
          <w:marRight w:val="0"/>
          <w:marTop w:val="58"/>
          <w:marBottom w:val="0"/>
          <w:divBdr>
            <w:top w:val="none" w:sz="0" w:space="0" w:color="auto"/>
            <w:left w:val="none" w:sz="0" w:space="0" w:color="auto"/>
            <w:bottom w:val="none" w:sz="0" w:space="0" w:color="auto"/>
            <w:right w:val="none" w:sz="0" w:space="0" w:color="auto"/>
          </w:divBdr>
        </w:div>
        <w:div w:id="1187788448">
          <w:marLeft w:val="1800"/>
          <w:marRight w:val="0"/>
          <w:marTop w:val="43"/>
          <w:marBottom w:val="0"/>
          <w:divBdr>
            <w:top w:val="none" w:sz="0" w:space="0" w:color="auto"/>
            <w:left w:val="none" w:sz="0" w:space="0" w:color="auto"/>
            <w:bottom w:val="none" w:sz="0" w:space="0" w:color="auto"/>
            <w:right w:val="none" w:sz="0" w:space="0" w:color="auto"/>
          </w:divBdr>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593904923">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84870106">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00323303">
      <w:bodyDiv w:val="1"/>
      <w:marLeft w:val="0"/>
      <w:marRight w:val="0"/>
      <w:marTop w:val="0"/>
      <w:marBottom w:val="0"/>
      <w:divBdr>
        <w:top w:val="none" w:sz="0" w:space="0" w:color="auto"/>
        <w:left w:val="none" w:sz="0" w:space="0" w:color="auto"/>
        <w:bottom w:val="none" w:sz="0" w:space="0" w:color="auto"/>
        <w:right w:val="none" w:sz="0" w:space="0" w:color="auto"/>
      </w:divBdr>
      <w:divsChild>
        <w:div w:id="397822047">
          <w:marLeft w:val="547"/>
          <w:marRight w:val="0"/>
          <w:marTop w:val="53"/>
          <w:marBottom w:val="0"/>
          <w:divBdr>
            <w:top w:val="none" w:sz="0" w:space="0" w:color="auto"/>
            <w:left w:val="none" w:sz="0" w:space="0" w:color="auto"/>
            <w:bottom w:val="none" w:sz="0" w:space="0" w:color="auto"/>
            <w:right w:val="none" w:sz="0" w:space="0" w:color="auto"/>
          </w:divBdr>
        </w:div>
        <w:div w:id="1682049191">
          <w:marLeft w:val="547"/>
          <w:marRight w:val="0"/>
          <w:marTop w:val="53"/>
          <w:marBottom w:val="0"/>
          <w:divBdr>
            <w:top w:val="none" w:sz="0" w:space="0" w:color="auto"/>
            <w:left w:val="none" w:sz="0" w:space="0" w:color="auto"/>
            <w:bottom w:val="none" w:sz="0" w:space="0" w:color="auto"/>
            <w:right w:val="none" w:sz="0" w:space="0" w:color="auto"/>
          </w:divBdr>
        </w:div>
        <w:div w:id="749692516">
          <w:marLeft w:val="1166"/>
          <w:marRight w:val="0"/>
          <w:marTop w:val="48"/>
          <w:marBottom w:val="0"/>
          <w:divBdr>
            <w:top w:val="none" w:sz="0" w:space="0" w:color="auto"/>
            <w:left w:val="none" w:sz="0" w:space="0" w:color="auto"/>
            <w:bottom w:val="none" w:sz="0" w:space="0" w:color="auto"/>
            <w:right w:val="none" w:sz="0" w:space="0" w:color="auto"/>
          </w:divBdr>
        </w:div>
        <w:div w:id="1135493039">
          <w:marLeft w:val="1166"/>
          <w:marRight w:val="0"/>
          <w:marTop w:val="48"/>
          <w:marBottom w:val="0"/>
          <w:divBdr>
            <w:top w:val="none" w:sz="0" w:space="0" w:color="auto"/>
            <w:left w:val="none" w:sz="0" w:space="0" w:color="auto"/>
            <w:bottom w:val="none" w:sz="0" w:space="0" w:color="auto"/>
            <w:right w:val="none" w:sz="0" w:space="0" w:color="auto"/>
          </w:divBdr>
        </w:div>
      </w:divsChild>
    </w:div>
    <w:div w:id="708839231">
      <w:bodyDiv w:val="1"/>
      <w:marLeft w:val="0"/>
      <w:marRight w:val="0"/>
      <w:marTop w:val="0"/>
      <w:marBottom w:val="0"/>
      <w:divBdr>
        <w:top w:val="none" w:sz="0" w:space="0" w:color="auto"/>
        <w:left w:val="none" w:sz="0" w:space="0" w:color="auto"/>
        <w:bottom w:val="none" w:sz="0" w:space="0" w:color="auto"/>
        <w:right w:val="none" w:sz="0" w:space="0" w:color="auto"/>
      </w:divBdr>
      <w:divsChild>
        <w:div w:id="906915304">
          <w:marLeft w:val="547"/>
          <w:marRight w:val="0"/>
          <w:marTop w:val="154"/>
          <w:marBottom w:val="0"/>
          <w:divBdr>
            <w:top w:val="none" w:sz="0" w:space="0" w:color="auto"/>
            <w:left w:val="none" w:sz="0" w:space="0" w:color="auto"/>
            <w:bottom w:val="none" w:sz="0" w:space="0" w:color="auto"/>
            <w:right w:val="none" w:sz="0" w:space="0" w:color="auto"/>
          </w:divBdr>
        </w:div>
        <w:div w:id="202133938">
          <w:marLeft w:val="1166"/>
          <w:marRight w:val="0"/>
          <w:marTop w:val="134"/>
          <w:marBottom w:val="0"/>
          <w:divBdr>
            <w:top w:val="none" w:sz="0" w:space="0" w:color="auto"/>
            <w:left w:val="none" w:sz="0" w:space="0" w:color="auto"/>
            <w:bottom w:val="none" w:sz="0" w:space="0" w:color="auto"/>
            <w:right w:val="none" w:sz="0" w:space="0" w:color="auto"/>
          </w:divBdr>
        </w:div>
      </w:divsChild>
    </w:div>
    <w:div w:id="709231314">
      <w:bodyDiv w:val="1"/>
      <w:marLeft w:val="0"/>
      <w:marRight w:val="0"/>
      <w:marTop w:val="0"/>
      <w:marBottom w:val="0"/>
      <w:divBdr>
        <w:top w:val="none" w:sz="0" w:space="0" w:color="auto"/>
        <w:left w:val="none" w:sz="0" w:space="0" w:color="auto"/>
        <w:bottom w:val="none" w:sz="0" w:space="0" w:color="auto"/>
        <w:right w:val="none" w:sz="0" w:space="0" w:color="auto"/>
      </w:divBdr>
      <w:divsChild>
        <w:div w:id="989821807">
          <w:marLeft w:val="547"/>
          <w:marRight w:val="0"/>
          <w:marTop w:val="58"/>
          <w:marBottom w:val="0"/>
          <w:divBdr>
            <w:top w:val="none" w:sz="0" w:space="0" w:color="auto"/>
            <w:left w:val="none" w:sz="0" w:space="0" w:color="auto"/>
            <w:bottom w:val="none" w:sz="0" w:space="0" w:color="auto"/>
            <w:right w:val="none" w:sz="0" w:space="0" w:color="auto"/>
          </w:divBdr>
        </w:div>
        <w:div w:id="307787899">
          <w:marLeft w:val="1166"/>
          <w:marRight w:val="0"/>
          <w:marTop w:val="38"/>
          <w:marBottom w:val="0"/>
          <w:divBdr>
            <w:top w:val="none" w:sz="0" w:space="0" w:color="auto"/>
            <w:left w:val="none" w:sz="0" w:space="0" w:color="auto"/>
            <w:bottom w:val="none" w:sz="0" w:space="0" w:color="auto"/>
            <w:right w:val="none" w:sz="0" w:space="0" w:color="auto"/>
          </w:divBdr>
        </w:div>
        <w:div w:id="2104911235">
          <w:marLeft w:val="1800"/>
          <w:marRight w:val="0"/>
          <w:marTop w:val="34"/>
          <w:marBottom w:val="0"/>
          <w:divBdr>
            <w:top w:val="none" w:sz="0" w:space="0" w:color="auto"/>
            <w:left w:val="none" w:sz="0" w:space="0" w:color="auto"/>
            <w:bottom w:val="none" w:sz="0" w:space="0" w:color="auto"/>
            <w:right w:val="none" w:sz="0" w:space="0" w:color="auto"/>
          </w:divBdr>
        </w:div>
        <w:div w:id="820315873">
          <w:marLeft w:val="1166"/>
          <w:marRight w:val="0"/>
          <w:marTop w:val="38"/>
          <w:marBottom w:val="0"/>
          <w:divBdr>
            <w:top w:val="none" w:sz="0" w:space="0" w:color="auto"/>
            <w:left w:val="none" w:sz="0" w:space="0" w:color="auto"/>
            <w:bottom w:val="none" w:sz="0" w:space="0" w:color="auto"/>
            <w:right w:val="none" w:sz="0" w:space="0" w:color="auto"/>
          </w:divBdr>
        </w:div>
        <w:div w:id="925579324">
          <w:marLeft w:val="1800"/>
          <w:marRight w:val="0"/>
          <w:marTop w:val="34"/>
          <w:marBottom w:val="0"/>
          <w:divBdr>
            <w:top w:val="none" w:sz="0" w:space="0" w:color="auto"/>
            <w:left w:val="none" w:sz="0" w:space="0" w:color="auto"/>
            <w:bottom w:val="none" w:sz="0" w:space="0" w:color="auto"/>
            <w:right w:val="none" w:sz="0" w:space="0" w:color="auto"/>
          </w:divBdr>
        </w:div>
        <w:div w:id="953248614">
          <w:marLeft w:val="2520"/>
          <w:marRight w:val="0"/>
          <w:marTop w:val="29"/>
          <w:marBottom w:val="0"/>
          <w:divBdr>
            <w:top w:val="none" w:sz="0" w:space="0" w:color="auto"/>
            <w:left w:val="none" w:sz="0" w:space="0" w:color="auto"/>
            <w:bottom w:val="none" w:sz="0" w:space="0" w:color="auto"/>
            <w:right w:val="none" w:sz="0" w:space="0" w:color="auto"/>
          </w:divBdr>
        </w:div>
        <w:div w:id="314769439">
          <w:marLeft w:val="2520"/>
          <w:marRight w:val="0"/>
          <w:marTop w:val="29"/>
          <w:marBottom w:val="0"/>
          <w:divBdr>
            <w:top w:val="none" w:sz="0" w:space="0" w:color="auto"/>
            <w:left w:val="none" w:sz="0" w:space="0" w:color="auto"/>
            <w:bottom w:val="none" w:sz="0" w:space="0" w:color="auto"/>
            <w:right w:val="none" w:sz="0" w:space="0" w:color="auto"/>
          </w:divBdr>
        </w:div>
        <w:div w:id="805781074">
          <w:marLeft w:val="2520"/>
          <w:marRight w:val="0"/>
          <w:marTop w:val="29"/>
          <w:marBottom w:val="0"/>
          <w:divBdr>
            <w:top w:val="none" w:sz="0" w:space="0" w:color="auto"/>
            <w:left w:val="none" w:sz="0" w:space="0" w:color="auto"/>
            <w:bottom w:val="none" w:sz="0" w:space="0" w:color="auto"/>
            <w:right w:val="none" w:sz="0" w:space="0" w:color="auto"/>
          </w:divBdr>
        </w:div>
        <w:div w:id="1382904585">
          <w:marLeft w:val="1166"/>
          <w:marRight w:val="0"/>
          <w:marTop w:val="38"/>
          <w:marBottom w:val="0"/>
          <w:divBdr>
            <w:top w:val="none" w:sz="0" w:space="0" w:color="auto"/>
            <w:left w:val="none" w:sz="0" w:space="0" w:color="auto"/>
            <w:bottom w:val="none" w:sz="0" w:space="0" w:color="auto"/>
            <w:right w:val="none" w:sz="0" w:space="0" w:color="auto"/>
          </w:divBdr>
        </w:div>
        <w:div w:id="2101245614">
          <w:marLeft w:val="1800"/>
          <w:marRight w:val="0"/>
          <w:marTop w:val="34"/>
          <w:marBottom w:val="0"/>
          <w:divBdr>
            <w:top w:val="none" w:sz="0" w:space="0" w:color="auto"/>
            <w:left w:val="none" w:sz="0" w:space="0" w:color="auto"/>
            <w:bottom w:val="none" w:sz="0" w:space="0" w:color="auto"/>
            <w:right w:val="none" w:sz="0" w:space="0" w:color="auto"/>
          </w:divBdr>
        </w:div>
        <w:div w:id="853229944">
          <w:marLeft w:val="1800"/>
          <w:marRight w:val="0"/>
          <w:marTop w:val="34"/>
          <w:marBottom w:val="0"/>
          <w:divBdr>
            <w:top w:val="none" w:sz="0" w:space="0" w:color="auto"/>
            <w:left w:val="none" w:sz="0" w:space="0" w:color="auto"/>
            <w:bottom w:val="none" w:sz="0" w:space="0" w:color="auto"/>
            <w:right w:val="none" w:sz="0" w:space="0" w:color="auto"/>
          </w:divBdr>
        </w:div>
        <w:div w:id="1071926492">
          <w:marLeft w:val="1800"/>
          <w:marRight w:val="0"/>
          <w:marTop w:val="34"/>
          <w:marBottom w:val="0"/>
          <w:divBdr>
            <w:top w:val="none" w:sz="0" w:space="0" w:color="auto"/>
            <w:left w:val="none" w:sz="0" w:space="0" w:color="auto"/>
            <w:bottom w:val="none" w:sz="0" w:space="0" w:color="auto"/>
            <w:right w:val="none" w:sz="0" w:space="0" w:color="auto"/>
          </w:divBdr>
        </w:div>
        <w:div w:id="2050642793">
          <w:marLeft w:val="1800"/>
          <w:marRight w:val="0"/>
          <w:marTop w:val="34"/>
          <w:marBottom w:val="0"/>
          <w:divBdr>
            <w:top w:val="none" w:sz="0" w:space="0" w:color="auto"/>
            <w:left w:val="none" w:sz="0" w:space="0" w:color="auto"/>
            <w:bottom w:val="none" w:sz="0" w:space="0" w:color="auto"/>
            <w:right w:val="none" w:sz="0" w:space="0" w:color="auto"/>
          </w:divBdr>
        </w:div>
        <w:div w:id="629093605">
          <w:marLeft w:val="1800"/>
          <w:marRight w:val="0"/>
          <w:marTop w:val="34"/>
          <w:marBottom w:val="0"/>
          <w:divBdr>
            <w:top w:val="none" w:sz="0" w:space="0" w:color="auto"/>
            <w:left w:val="none" w:sz="0" w:space="0" w:color="auto"/>
            <w:bottom w:val="none" w:sz="0" w:space="0" w:color="auto"/>
            <w:right w:val="none" w:sz="0" w:space="0" w:color="auto"/>
          </w:divBdr>
        </w:div>
        <w:div w:id="723918571">
          <w:marLeft w:val="1166"/>
          <w:marRight w:val="0"/>
          <w:marTop w:val="38"/>
          <w:marBottom w:val="0"/>
          <w:divBdr>
            <w:top w:val="none" w:sz="0" w:space="0" w:color="auto"/>
            <w:left w:val="none" w:sz="0" w:space="0" w:color="auto"/>
            <w:bottom w:val="none" w:sz="0" w:space="0" w:color="auto"/>
            <w:right w:val="none" w:sz="0" w:space="0" w:color="auto"/>
          </w:divBdr>
        </w:div>
        <w:div w:id="1207572684">
          <w:marLeft w:val="1800"/>
          <w:marRight w:val="0"/>
          <w:marTop w:val="34"/>
          <w:marBottom w:val="0"/>
          <w:divBdr>
            <w:top w:val="none" w:sz="0" w:space="0" w:color="auto"/>
            <w:left w:val="none" w:sz="0" w:space="0" w:color="auto"/>
            <w:bottom w:val="none" w:sz="0" w:space="0" w:color="auto"/>
            <w:right w:val="none" w:sz="0" w:space="0" w:color="auto"/>
          </w:divBdr>
        </w:div>
        <w:div w:id="460726955">
          <w:marLeft w:val="2520"/>
          <w:marRight w:val="0"/>
          <w:marTop w:val="29"/>
          <w:marBottom w:val="0"/>
          <w:divBdr>
            <w:top w:val="none" w:sz="0" w:space="0" w:color="auto"/>
            <w:left w:val="none" w:sz="0" w:space="0" w:color="auto"/>
            <w:bottom w:val="none" w:sz="0" w:space="0" w:color="auto"/>
            <w:right w:val="none" w:sz="0" w:space="0" w:color="auto"/>
          </w:divBdr>
        </w:div>
        <w:div w:id="1870221014">
          <w:marLeft w:val="2520"/>
          <w:marRight w:val="0"/>
          <w:marTop w:val="29"/>
          <w:marBottom w:val="0"/>
          <w:divBdr>
            <w:top w:val="none" w:sz="0" w:space="0" w:color="auto"/>
            <w:left w:val="none" w:sz="0" w:space="0" w:color="auto"/>
            <w:bottom w:val="none" w:sz="0" w:space="0" w:color="auto"/>
            <w:right w:val="none" w:sz="0" w:space="0" w:color="auto"/>
          </w:divBdr>
        </w:div>
        <w:div w:id="560482671">
          <w:marLeft w:val="2520"/>
          <w:marRight w:val="0"/>
          <w:marTop w:val="29"/>
          <w:marBottom w:val="0"/>
          <w:divBdr>
            <w:top w:val="none" w:sz="0" w:space="0" w:color="auto"/>
            <w:left w:val="none" w:sz="0" w:space="0" w:color="auto"/>
            <w:bottom w:val="none" w:sz="0" w:space="0" w:color="auto"/>
            <w:right w:val="none" w:sz="0" w:space="0" w:color="auto"/>
          </w:divBdr>
        </w:div>
        <w:div w:id="841046987">
          <w:marLeft w:val="2520"/>
          <w:marRight w:val="0"/>
          <w:marTop w:val="29"/>
          <w:marBottom w:val="0"/>
          <w:divBdr>
            <w:top w:val="none" w:sz="0" w:space="0" w:color="auto"/>
            <w:left w:val="none" w:sz="0" w:space="0" w:color="auto"/>
            <w:bottom w:val="none" w:sz="0" w:space="0" w:color="auto"/>
            <w:right w:val="none" w:sz="0" w:space="0" w:color="auto"/>
          </w:divBdr>
        </w:div>
      </w:divsChild>
    </w:div>
    <w:div w:id="772356346">
      <w:bodyDiv w:val="1"/>
      <w:marLeft w:val="0"/>
      <w:marRight w:val="0"/>
      <w:marTop w:val="0"/>
      <w:marBottom w:val="0"/>
      <w:divBdr>
        <w:top w:val="none" w:sz="0" w:space="0" w:color="auto"/>
        <w:left w:val="none" w:sz="0" w:space="0" w:color="auto"/>
        <w:bottom w:val="none" w:sz="0" w:space="0" w:color="auto"/>
        <w:right w:val="none" w:sz="0" w:space="0" w:color="auto"/>
      </w:divBdr>
      <w:divsChild>
        <w:div w:id="1209492278">
          <w:marLeft w:val="547"/>
          <w:marRight w:val="0"/>
          <w:marTop w:val="86"/>
          <w:marBottom w:val="0"/>
          <w:divBdr>
            <w:top w:val="none" w:sz="0" w:space="0" w:color="auto"/>
            <w:left w:val="none" w:sz="0" w:space="0" w:color="auto"/>
            <w:bottom w:val="none" w:sz="0" w:space="0" w:color="auto"/>
            <w:right w:val="none" w:sz="0" w:space="0" w:color="auto"/>
          </w:divBdr>
        </w:div>
        <w:div w:id="633948930">
          <w:marLeft w:val="1166"/>
          <w:marRight w:val="0"/>
          <w:marTop w:val="77"/>
          <w:marBottom w:val="0"/>
          <w:divBdr>
            <w:top w:val="none" w:sz="0" w:space="0" w:color="auto"/>
            <w:left w:val="none" w:sz="0" w:space="0" w:color="auto"/>
            <w:bottom w:val="none" w:sz="0" w:space="0" w:color="auto"/>
            <w:right w:val="none" w:sz="0" w:space="0" w:color="auto"/>
          </w:divBdr>
        </w:div>
        <w:div w:id="1469055435">
          <w:marLeft w:val="1800"/>
          <w:marRight w:val="0"/>
          <w:marTop w:val="67"/>
          <w:marBottom w:val="0"/>
          <w:divBdr>
            <w:top w:val="none" w:sz="0" w:space="0" w:color="auto"/>
            <w:left w:val="none" w:sz="0" w:space="0" w:color="auto"/>
            <w:bottom w:val="none" w:sz="0" w:space="0" w:color="auto"/>
            <w:right w:val="none" w:sz="0" w:space="0" w:color="auto"/>
          </w:divBdr>
        </w:div>
        <w:div w:id="2010401302">
          <w:marLeft w:val="547"/>
          <w:marRight w:val="0"/>
          <w:marTop w:val="86"/>
          <w:marBottom w:val="0"/>
          <w:divBdr>
            <w:top w:val="none" w:sz="0" w:space="0" w:color="auto"/>
            <w:left w:val="none" w:sz="0" w:space="0" w:color="auto"/>
            <w:bottom w:val="none" w:sz="0" w:space="0" w:color="auto"/>
            <w:right w:val="none" w:sz="0" w:space="0" w:color="auto"/>
          </w:divBdr>
        </w:div>
        <w:div w:id="1844735266">
          <w:marLeft w:val="1166"/>
          <w:marRight w:val="0"/>
          <w:marTop w:val="77"/>
          <w:marBottom w:val="0"/>
          <w:divBdr>
            <w:top w:val="none" w:sz="0" w:space="0" w:color="auto"/>
            <w:left w:val="none" w:sz="0" w:space="0" w:color="auto"/>
            <w:bottom w:val="none" w:sz="0" w:space="0" w:color="auto"/>
            <w:right w:val="none" w:sz="0" w:space="0" w:color="auto"/>
          </w:divBdr>
        </w:div>
        <w:div w:id="1676758720">
          <w:marLeft w:val="1800"/>
          <w:marRight w:val="0"/>
          <w:marTop w:val="67"/>
          <w:marBottom w:val="0"/>
          <w:divBdr>
            <w:top w:val="none" w:sz="0" w:space="0" w:color="auto"/>
            <w:left w:val="none" w:sz="0" w:space="0" w:color="auto"/>
            <w:bottom w:val="none" w:sz="0" w:space="0" w:color="auto"/>
            <w:right w:val="none" w:sz="0" w:space="0" w:color="auto"/>
          </w:divBdr>
        </w:div>
        <w:div w:id="1748452869">
          <w:marLeft w:val="2520"/>
          <w:marRight w:val="0"/>
          <w:marTop w:val="67"/>
          <w:marBottom w:val="0"/>
          <w:divBdr>
            <w:top w:val="none" w:sz="0" w:space="0" w:color="auto"/>
            <w:left w:val="none" w:sz="0" w:space="0" w:color="auto"/>
            <w:bottom w:val="none" w:sz="0" w:space="0" w:color="auto"/>
            <w:right w:val="none" w:sz="0" w:space="0" w:color="auto"/>
          </w:divBdr>
        </w:div>
        <w:div w:id="615719449">
          <w:marLeft w:val="3240"/>
          <w:marRight w:val="0"/>
          <w:marTop w:val="58"/>
          <w:marBottom w:val="0"/>
          <w:divBdr>
            <w:top w:val="none" w:sz="0" w:space="0" w:color="auto"/>
            <w:left w:val="none" w:sz="0" w:space="0" w:color="auto"/>
            <w:bottom w:val="none" w:sz="0" w:space="0" w:color="auto"/>
            <w:right w:val="none" w:sz="0" w:space="0" w:color="auto"/>
          </w:divBdr>
        </w:div>
        <w:div w:id="2129427869">
          <w:marLeft w:val="1800"/>
          <w:marRight w:val="0"/>
          <w:marTop w:val="67"/>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850416823">
      <w:bodyDiv w:val="1"/>
      <w:marLeft w:val="0"/>
      <w:marRight w:val="0"/>
      <w:marTop w:val="0"/>
      <w:marBottom w:val="0"/>
      <w:divBdr>
        <w:top w:val="none" w:sz="0" w:space="0" w:color="auto"/>
        <w:left w:val="none" w:sz="0" w:space="0" w:color="auto"/>
        <w:bottom w:val="none" w:sz="0" w:space="0" w:color="auto"/>
        <w:right w:val="none" w:sz="0" w:space="0" w:color="auto"/>
      </w:divBdr>
      <w:divsChild>
        <w:div w:id="340552518">
          <w:marLeft w:val="547"/>
          <w:marRight w:val="0"/>
          <w:marTop w:val="77"/>
          <w:marBottom w:val="0"/>
          <w:divBdr>
            <w:top w:val="none" w:sz="0" w:space="0" w:color="auto"/>
            <w:left w:val="none" w:sz="0" w:space="0" w:color="auto"/>
            <w:bottom w:val="none" w:sz="0" w:space="0" w:color="auto"/>
            <w:right w:val="none" w:sz="0" w:space="0" w:color="auto"/>
          </w:divBdr>
        </w:div>
        <w:div w:id="1236208508">
          <w:marLeft w:val="1166"/>
          <w:marRight w:val="0"/>
          <w:marTop w:val="58"/>
          <w:marBottom w:val="0"/>
          <w:divBdr>
            <w:top w:val="none" w:sz="0" w:space="0" w:color="auto"/>
            <w:left w:val="none" w:sz="0" w:space="0" w:color="auto"/>
            <w:bottom w:val="none" w:sz="0" w:space="0" w:color="auto"/>
            <w:right w:val="none" w:sz="0" w:space="0" w:color="auto"/>
          </w:divBdr>
        </w:div>
        <w:div w:id="1957982059">
          <w:marLeft w:val="547"/>
          <w:marRight w:val="0"/>
          <w:marTop w:val="77"/>
          <w:marBottom w:val="0"/>
          <w:divBdr>
            <w:top w:val="none" w:sz="0" w:space="0" w:color="auto"/>
            <w:left w:val="none" w:sz="0" w:space="0" w:color="auto"/>
            <w:bottom w:val="none" w:sz="0" w:space="0" w:color="auto"/>
            <w:right w:val="none" w:sz="0" w:space="0" w:color="auto"/>
          </w:divBdr>
        </w:div>
        <w:div w:id="1055665096">
          <w:marLeft w:val="1166"/>
          <w:marRight w:val="0"/>
          <w:marTop w:val="62"/>
          <w:marBottom w:val="0"/>
          <w:divBdr>
            <w:top w:val="none" w:sz="0" w:space="0" w:color="auto"/>
            <w:left w:val="none" w:sz="0" w:space="0" w:color="auto"/>
            <w:bottom w:val="none" w:sz="0" w:space="0" w:color="auto"/>
            <w:right w:val="none" w:sz="0" w:space="0" w:color="auto"/>
          </w:divBdr>
        </w:div>
        <w:div w:id="584727091">
          <w:marLeft w:val="1800"/>
          <w:marRight w:val="0"/>
          <w:marTop w:val="58"/>
          <w:marBottom w:val="0"/>
          <w:divBdr>
            <w:top w:val="none" w:sz="0" w:space="0" w:color="auto"/>
            <w:left w:val="none" w:sz="0" w:space="0" w:color="auto"/>
            <w:bottom w:val="none" w:sz="0" w:space="0" w:color="auto"/>
            <w:right w:val="none" w:sz="0" w:space="0" w:color="auto"/>
          </w:divBdr>
        </w:div>
        <w:div w:id="1056851752">
          <w:marLeft w:val="1166"/>
          <w:marRight w:val="0"/>
          <w:marTop w:val="62"/>
          <w:marBottom w:val="0"/>
          <w:divBdr>
            <w:top w:val="none" w:sz="0" w:space="0" w:color="auto"/>
            <w:left w:val="none" w:sz="0" w:space="0" w:color="auto"/>
            <w:bottom w:val="none" w:sz="0" w:space="0" w:color="auto"/>
            <w:right w:val="none" w:sz="0" w:space="0" w:color="auto"/>
          </w:divBdr>
        </w:div>
        <w:div w:id="324166133">
          <w:marLeft w:val="1800"/>
          <w:marRight w:val="0"/>
          <w:marTop w:val="58"/>
          <w:marBottom w:val="0"/>
          <w:divBdr>
            <w:top w:val="none" w:sz="0" w:space="0" w:color="auto"/>
            <w:left w:val="none" w:sz="0" w:space="0" w:color="auto"/>
            <w:bottom w:val="none" w:sz="0" w:space="0" w:color="auto"/>
            <w:right w:val="none" w:sz="0" w:space="0" w:color="auto"/>
          </w:divBdr>
        </w:div>
        <w:div w:id="1052074664">
          <w:marLeft w:val="1166"/>
          <w:marRight w:val="0"/>
          <w:marTop w:val="62"/>
          <w:marBottom w:val="0"/>
          <w:divBdr>
            <w:top w:val="none" w:sz="0" w:space="0" w:color="auto"/>
            <w:left w:val="none" w:sz="0" w:space="0" w:color="auto"/>
            <w:bottom w:val="none" w:sz="0" w:space="0" w:color="auto"/>
            <w:right w:val="none" w:sz="0" w:space="0" w:color="auto"/>
          </w:divBdr>
        </w:div>
        <w:div w:id="759566695">
          <w:marLeft w:val="1800"/>
          <w:marRight w:val="0"/>
          <w:marTop w:val="58"/>
          <w:marBottom w:val="0"/>
          <w:divBdr>
            <w:top w:val="none" w:sz="0" w:space="0" w:color="auto"/>
            <w:left w:val="none" w:sz="0" w:space="0" w:color="auto"/>
            <w:bottom w:val="none" w:sz="0" w:space="0" w:color="auto"/>
            <w:right w:val="none" w:sz="0" w:space="0" w:color="auto"/>
          </w:divBdr>
        </w:div>
      </w:divsChild>
    </w:div>
    <w:div w:id="859122515">
      <w:bodyDiv w:val="1"/>
      <w:marLeft w:val="0"/>
      <w:marRight w:val="0"/>
      <w:marTop w:val="0"/>
      <w:marBottom w:val="0"/>
      <w:divBdr>
        <w:top w:val="none" w:sz="0" w:space="0" w:color="auto"/>
        <w:left w:val="none" w:sz="0" w:space="0" w:color="auto"/>
        <w:bottom w:val="none" w:sz="0" w:space="0" w:color="auto"/>
        <w:right w:val="none" w:sz="0" w:space="0" w:color="auto"/>
      </w:divBdr>
      <w:divsChild>
        <w:div w:id="588582670">
          <w:marLeft w:val="547"/>
          <w:marRight w:val="0"/>
          <w:marTop w:val="77"/>
          <w:marBottom w:val="0"/>
          <w:divBdr>
            <w:top w:val="none" w:sz="0" w:space="0" w:color="auto"/>
            <w:left w:val="none" w:sz="0" w:space="0" w:color="auto"/>
            <w:bottom w:val="none" w:sz="0" w:space="0" w:color="auto"/>
            <w:right w:val="none" w:sz="0" w:space="0" w:color="auto"/>
          </w:divBdr>
        </w:div>
        <w:div w:id="1783304938">
          <w:marLeft w:val="1166"/>
          <w:marRight w:val="0"/>
          <w:marTop w:val="58"/>
          <w:marBottom w:val="0"/>
          <w:divBdr>
            <w:top w:val="none" w:sz="0" w:space="0" w:color="auto"/>
            <w:left w:val="none" w:sz="0" w:space="0" w:color="auto"/>
            <w:bottom w:val="none" w:sz="0" w:space="0" w:color="auto"/>
            <w:right w:val="none" w:sz="0" w:space="0" w:color="auto"/>
          </w:divBdr>
        </w:div>
        <w:div w:id="1420328319">
          <w:marLeft w:val="1800"/>
          <w:marRight w:val="0"/>
          <w:marTop w:val="53"/>
          <w:marBottom w:val="0"/>
          <w:divBdr>
            <w:top w:val="none" w:sz="0" w:space="0" w:color="auto"/>
            <w:left w:val="none" w:sz="0" w:space="0" w:color="auto"/>
            <w:bottom w:val="none" w:sz="0" w:space="0" w:color="auto"/>
            <w:right w:val="none" w:sz="0" w:space="0" w:color="auto"/>
          </w:divBdr>
        </w:div>
        <w:div w:id="1208444947">
          <w:marLeft w:val="1166"/>
          <w:marRight w:val="0"/>
          <w:marTop w:val="58"/>
          <w:marBottom w:val="0"/>
          <w:divBdr>
            <w:top w:val="none" w:sz="0" w:space="0" w:color="auto"/>
            <w:left w:val="none" w:sz="0" w:space="0" w:color="auto"/>
            <w:bottom w:val="none" w:sz="0" w:space="0" w:color="auto"/>
            <w:right w:val="none" w:sz="0" w:space="0" w:color="auto"/>
          </w:divBdr>
        </w:div>
        <w:div w:id="185993201">
          <w:marLeft w:val="1800"/>
          <w:marRight w:val="0"/>
          <w:marTop w:val="53"/>
          <w:marBottom w:val="0"/>
          <w:divBdr>
            <w:top w:val="none" w:sz="0" w:space="0" w:color="auto"/>
            <w:left w:val="none" w:sz="0" w:space="0" w:color="auto"/>
            <w:bottom w:val="none" w:sz="0" w:space="0" w:color="auto"/>
            <w:right w:val="none" w:sz="0" w:space="0" w:color="auto"/>
          </w:divBdr>
        </w:div>
        <w:div w:id="1337490467">
          <w:marLeft w:val="1166"/>
          <w:marRight w:val="0"/>
          <w:marTop w:val="58"/>
          <w:marBottom w:val="0"/>
          <w:divBdr>
            <w:top w:val="none" w:sz="0" w:space="0" w:color="auto"/>
            <w:left w:val="none" w:sz="0" w:space="0" w:color="auto"/>
            <w:bottom w:val="none" w:sz="0" w:space="0" w:color="auto"/>
            <w:right w:val="none" w:sz="0" w:space="0" w:color="auto"/>
          </w:divBdr>
        </w:div>
        <w:div w:id="1313831904">
          <w:marLeft w:val="1800"/>
          <w:marRight w:val="0"/>
          <w:marTop w:val="53"/>
          <w:marBottom w:val="0"/>
          <w:divBdr>
            <w:top w:val="none" w:sz="0" w:space="0" w:color="auto"/>
            <w:left w:val="none" w:sz="0" w:space="0" w:color="auto"/>
            <w:bottom w:val="none" w:sz="0" w:space="0" w:color="auto"/>
            <w:right w:val="none" w:sz="0" w:space="0" w:color="auto"/>
          </w:divBdr>
        </w:div>
        <w:div w:id="1354306729">
          <w:marLeft w:val="547"/>
          <w:marRight w:val="0"/>
          <w:marTop w:val="77"/>
          <w:marBottom w:val="0"/>
          <w:divBdr>
            <w:top w:val="none" w:sz="0" w:space="0" w:color="auto"/>
            <w:left w:val="none" w:sz="0" w:space="0" w:color="auto"/>
            <w:bottom w:val="none" w:sz="0" w:space="0" w:color="auto"/>
            <w:right w:val="none" w:sz="0" w:space="0" w:color="auto"/>
          </w:divBdr>
        </w:div>
        <w:div w:id="544633860">
          <w:marLeft w:val="1166"/>
          <w:marRight w:val="0"/>
          <w:marTop w:val="58"/>
          <w:marBottom w:val="0"/>
          <w:divBdr>
            <w:top w:val="none" w:sz="0" w:space="0" w:color="auto"/>
            <w:left w:val="none" w:sz="0" w:space="0" w:color="auto"/>
            <w:bottom w:val="none" w:sz="0" w:space="0" w:color="auto"/>
            <w:right w:val="none" w:sz="0" w:space="0" w:color="auto"/>
          </w:divBdr>
        </w:div>
        <w:div w:id="668026349">
          <w:marLeft w:val="1800"/>
          <w:marRight w:val="0"/>
          <w:marTop w:val="53"/>
          <w:marBottom w:val="0"/>
          <w:divBdr>
            <w:top w:val="none" w:sz="0" w:space="0" w:color="auto"/>
            <w:left w:val="none" w:sz="0" w:space="0" w:color="auto"/>
            <w:bottom w:val="none" w:sz="0" w:space="0" w:color="auto"/>
            <w:right w:val="none" w:sz="0" w:space="0" w:color="auto"/>
          </w:divBdr>
        </w:div>
        <w:div w:id="2026517150">
          <w:marLeft w:val="1166"/>
          <w:marRight w:val="0"/>
          <w:marTop w:val="58"/>
          <w:marBottom w:val="0"/>
          <w:divBdr>
            <w:top w:val="none" w:sz="0" w:space="0" w:color="auto"/>
            <w:left w:val="none" w:sz="0" w:space="0" w:color="auto"/>
            <w:bottom w:val="none" w:sz="0" w:space="0" w:color="auto"/>
            <w:right w:val="none" w:sz="0" w:space="0" w:color="auto"/>
          </w:divBdr>
        </w:div>
        <w:div w:id="2043287498">
          <w:marLeft w:val="1800"/>
          <w:marRight w:val="0"/>
          <w:marTop w:val="53"/>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998459727">
      <w:bodyDiv w:val="1"/>
      <w:marLeft w:val="0"/>
      <w:marRight w:val="0"/>
      <w:marTop w:val="0"/>
      <w:marBottom w:val="0"/>
      <w:divBdr>
        <w:top w:val="none" w:sz="0" w:space="0" w:color="auto"/>
        <w:left w:val="none" w:sz="0" w:space="0" w:color="auto"/>
        <w:bottom w:val="none" w:sz="0" w:space="0" w:color="auto"/>
        <w:right w:val="none" w:sz="0" w:space="0" w:color="auto"/>
      </w:divBdr>
      <w:divsChild>
        <w:div w:id="1238437967">
          <w:marLeft w:val="1166"/>
          <w:marRight w:val="0"/>
          <w:marTop w:val="53"/>
          <w:marBottom w:val="0"/>
          <w:divBdr>
            <w:top w:val="none" w:sz="0" w:space="0" w:color="auto"/>
            <w:left w:val="none" w:sz="0" w:space="0" w:color="auto"/>
            <w:bottom w:val="none" w:sz="0" w:space="0" w:color="auto"/>
            <w:right w:val="none" w:sz="0" w:space="0" w:color="auto"/>
          </w:divBdr>
        </w:div>
        <w:div w:id="1284842495">
          <w:marLeft w:val="1800"/>
          <w:marRight w:val="0"/>
          <w:marTop w:val="50"/>
          <w:marBottom w:val="0"/>
          <w:divBdr>
            <w:top w:val="none" w:sz="0" w:space="0" w:color="auto"/>
            <w:left w:val="none" w:sz="0" w:space="0" w:color="auto"/>
            <w:bottom w:val="none" w:sz="0" w:space="0" w:color="auto"/>
            <w:right w:val="none" w:sz="0" w:space="0" w:color="auto"/>
          </w:divBdr>
        </w:div>
        <w:div w:id="741173318">
          <w:marLeft w:val="1166"/>
          <w:marRight w:val="0"/>
          <w:marTop w:val="53"/>
          <w:marBottom w:val="0"/>
          <w:divBdr>
            <w:top w:val="none" w:sz="0" w:space="0" w:color="auto"/>
            <w:left w:val="none" w:sz="0" w:space="0" w:color="auto"/>
            <w:bottom w:val="none" w:sz="0" w:space="0" w:color="auto"/>
            <w:right w:val="none" w:sz="0" w:space="0" w:color="auto"/>
          </w:divBdr>
        </w:div>
        <w:div w:id="1672633531">
          <w:marLeft w:val="1800"/>
          <w:marRight w:val="0"/>
          <w:marTop w:val="50"/>
          <w:marBottom w:val="0"/>
          <w:divBdr>
            <w:top w:val="none" w:sz="0" w:space="0" w:color="auto"/>
            <w:left w:val="none" w:sz="0" w:space="0" w:color="auto"/>
            <w:bottom w:val="none" w:sz="0" w:space="0" w:color="auto"/>
            <w:right w:val="none" w:sz="0" w:space="0" w:color="auto"/>
          </w:divBdr>
        </w:div>
        <w:div w:id="1803378696">
          <w:marLeft w:val="1800"/>
          <w:marRight w:val="0"/>
          <w:marTop w:val="50"/>
          <w:marBottom w:val="0"/>
          <w:divBdr>
            <w:top w:val="none" w:sz="0" w:space="0" w:color="auto"/>
            <w:left w:val="none" w:sz="0" w:space="0" w:color="auto"/>
            <w:bottom w:val="none" w:sz="0" w:space="0" w:color="auto"/>
            <w:right w:val="none" w:sz="0" w:space="0" w:color="auto"/>
          </w:divBdr>
        </w:div>
        <w:div w:id="1669400199">
          <w:marLeft w:val="1166"/>
          <w:marRight w:val="0"/>
          <w:marTop w:val="53"/>
          <w:marBottom w:val="0"/>
          <w:divBdr>
            <w:top w:val="none" w:sz="0" w:space="0" w:color="auto"/>
            <w:left w:val="none" w:sz="0" w:space="0" w:color="auto"/>
            <w:bottom w:val="none" w:sz="0" w:space="0" w:color="auto"/>
            <w:right w:val="none" w:sz="0" w:space="0" w:color="auto"/>
          </w:divBdr>
        </w:div>
        <w:div w:id="280310900">
          <w:marLeft w:val="1800"/>
          <w:marRight w:val="0"/>
          <w:marTop w:val="50"/>
          <w:marBottom w:val="0"/>
          <w:divBdr>
            <w:top w:val="none" w:sz="0" w:space="0" w:color="auto"/>
            <w:left w:val="none" w:sz="0" w:space="0" w:color="auto"/>
            <w:bottom w:val="none" w:sz="0" w:space="0" w:color="auto"/>
            <w:right w:val="none" w:sz="0" w:space="0" w:color="auto"/>
          </w:divBdr>
        </w:div>
        <w:div w:id="1210339876">
          <w:marLeft w:val="2520"/>
          <w:marRight w:val="0"/>
          <w:marTop w:val="50"/>
          <w:marBottom w:val="0"/>
          <w:divBdr>
            <w:top w:val="none" w:sz="0" w:space="0" w:color="auto"/>
            <w:left w:val="none" w:sz="0" w:space="0" w:color="auto"/>
            <w:bottom w:val="none" w:sz="0" w:space="0" w:color="auto"/>
            <w:right w:val="none" w:sz="0" w:space="0" w:color="auto"/>
          </w:divBdr>
        </w:div>
        <w:div w:id="481430582">
          <w:marLeft w:val="2520"/>
          <w:marRight w:val="0"/>
          <w:marTop w:val="50"/>
          <w:marBottom w:val="0"/>
          <w:divBdr>
            <w:top w:val="none" w:sz="0" w:space="0" w:color="auto"/>
            <w:left w:val="none" w:sz="0" w:space="0" w:color="auto"/>
            <w:bottom w:val="none" w:sz="0" w:space="0" w:color="auto"/>
            <w:right w:val="none" w:sz="0" w:space="0" w:color="auto"/>
          </w:divBdr>
        </w:div>
        <w:div w:id="901448025">
          <w:marLeft w:val="2520"/>
          <w:marRight w:val="0"/>
          <w:marTop w:val="50"/>
          <w:marBottom w:val="0"/>
          <w:divBdr>
            <w:top w:val="none" w:sz="0" w:space="0" w:color="auto"/>
            <w:left w:val="none" w:sz="0" w:space="0" w:color="auto"/>
            <w:bottom w:val="none" w:sz="0" w:space="0" w:color="auto"/>
            <w:right w:val="none" w:sz="0" w:space="0" w:color="auto"/>
          </w:divBdr>
        </w:div>
        <w:div w:id="1109351123">
          <w:marLeft w:val="2520"/>
          <w:marRight w:val="0"/>
          <w:marTop w:val="50"/>
          <w:marBottom w:val="0"/>
          <w:divBdr>
            <w:top w:val="none" w:sz="0" w:space="0" w:color="auto"/>
            <w:left w:val="none" w:sz="0" w:space="0" w:color="auto"/>
            <w:bottom w:val="none" w:sz="0" w:space="0" w:color="auto"/>
            <w:right w:val="none" w:sz="0" w:space="0" w:color="auto"/>
          </w:divBdr>
        </w:div>
        <w:div w:id="2094230781">
          <w:marLeft w:val="2520"/>
          <w:marRight w:val="0"/>
          <w:marTop w:val="50"/>
          <w:marBottom w:val="0"/>
          <w:divBdr>
            <w:top w:val="none" w:sz="0" w:space="0" w:color="auto"/>
            <w:left w:val="none" w:sz="0" w:space="0" w:color="auto"/>
            <w:bottom w:val="none" w:sz="0" w:space="0" w:color="auto"/>
            <w:right w:val="none" w:sz="0" w:space="0" w:color="auto"/>
          </w:divBdr>
        </w:div>
      </w:divsChild>
    </w:div>
    <w:div w:id="998774451">
      <w:bodyDiv w:val="1"/>
      <w:marLeft w:val="0"/>
      <w:marRight w:val="0"/>
      <w:marTop w:val="0"/>
      <w:marBottom w:val="0"/>
      <w:divBdr>
        <w:top w:val="none" w:sz="0" w:space="0" w:color="auto"/>
        <w:left w:val="none" w:sz="0" w:space="0" w:color="auto"/>
        <w:bottom w:val="none" w:sz="0" w:space="0" w:color="auto"/>
        <w:right w:val="none" w:sz="0" w:space="0" w:color="auto"/>
      </w:divBdr>
      <w:divsChild>
        <w:div w:id="1879396677">
          <w:marLeft w:val="547"/>
          <w:marRight w:val="0"/>
          <w:marTop w:val="96"/>
          <w:marBottom w:val="0"/>
          <w:divBdr>
            <w:top w:val="none" w:sz="0" w:space="0" w:color="auto"/>
            <w:left w:val="none" w:sz="0" w:space="0" w:color="auto"/>
            <w:bottom w:val="none" w:sz="0" w:space="0" w:color="auto"/>
            <w:right w:val="none" w:sz="0" w:space="0" w:color="auto"/>
          </w:divBdr>
        </w:div>
        <w:div w:id="75178521">
          <w:marLeft w:val="1166"/>
          <w:marRight w:val="0"/>
          <w:marTop w:val="96"/>
          <w:marBottom w:val="0"/>
          <w:divBdr>
            <w:top w:val="none" w:sz="0" w:space="0" w:color="auto"/>
            <w:left w:val="none" w:sz="0" w:space="0" w:color="auto"/>
            <w:bottom w:val="none" w:sz="0" w:space="0" w:color="auto"/>
            <w:right w:val="none" w:sz="0" w:space="0" w:color="auto"/>
          </w:divBdr>
        </w:div>
        <w:div w:id="1276866232">
          <w:marLeft w:val="1800"/>
          <w:marRight w:val="0"/>
          <w:marTop w:val="77"/>
          <w:marBottom w:val="0"/>
          <w:divBdr>
            <w:top w:val="none" w:sz="0" w:space="0" w:color="auto"/>
            <w:left w:val="none" w:sz="0" w:space="0" w:color="auto"/>
            <w:bottom w:val="none" w:sz="0" w:space="0" w:color="auto"/>
            <w:right w:val="none" w:sz="0" w:space="0" w:color="auto"/>
          </w:divBdr>
        </w:div>
        <w:div w:id="1460027467">
          <w:marLeft w:val="2520"/>
          <w:marRight w:val="0"/>
          <w:marTop w:val="77"/>
          <w:marBottom w:val="0"/>
          <w:divBdr>
            <w:top w:val="none" w:sz="0" w:space="0" w:color="auto"/>
            <w:left w:val="none" w:sz="0" w:space="0" w:color="auto"/>
            <w:bottom w:val="none" w:sz="0" w:space="0" w:color="auto"/>
            <w:right w:val="none" w:sz="0" w:space="0" w:color="auto"/>
          </w:divBdr>
        </w:div>
        <w:div w:id="798259658">
          <w:marLeft w:val="3240"/>
          <w:marRight w:val="0"/>
          <w:marTop w:val="77"/>
          <w:marBottom w:val="0"/>
          <w:divBdr>
            <w:top w:val="none" w:sz="0" w:space="0" w:color="auto"/>
            <w:left w:val="none" w:sz="0" w:space="0" w:color="auto"/>
            <w:bottom w:val="none" w:sz="0" w:space="0" w:color="auto"/>
            <w:right w:val="none" w:sz="0" w:space="0" w:color="auto"/>
          </w:divBdr>
        </w:div>
        <w:div w:id="580022175">
          <w:marLeft w:val="3240"/>
          <w:marRight w:val="0"/>
          <w:marTop w:val="77"/>
          <w:marBottom w:val="0"/>
          <w:divBdr>
            <w:top w:val="none" w:sz="0" w:space="0" w:color="auto"/>
            <w:left w:val="none" w:sz="0" w:space="0" w:color="auto"/>
            <w:bottom w:val="none" w:sz="0" w:space="0" w:color="auto"/>
            <w:right w:val="none" w:sz="0" w:space="0" w:color="auto"/>
          </w:divBdr>
        </w:div>
        <w:div w:id="79327622">
          <w:marLeft w:val="1800"/>
          <w:marRight w:val="0"/>
          <w:marTop w:val="77"/>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1054033">
      <w:bodyDiv w:val="1"/>
      <w:marLeft w:val="0"/>
      <w:marRight w:val="0"/>
      <w:marTop w:val="0"/>
      <w:marBottom w:val="0"/>
      <w:divBdr>
        <w:top w:val="none" w:sz="0" w:space="0" w:color="auto"/>
        <w:left w:val="none" w:sz="0" w:space="0" w:color="auto"/>
        <w:bottom w:val="none" w:sz="0" w:space="0" w:color="auto"/>
        <w:right w:val="none" w:sz="0" w:space="0" w:color="auto"/>
      </w:divBdr>
      <w:divsChild>
        <w:div w:id="876509504">
          <w:marLeft w:val="1166"/>
          <w:marRight w:val="0"/>
          <w:marTop w:val="77"/>
          <w:marBottom w:val="0"/>
          <w:divBdr>
            <w:top w:val="none" w:sz="0" w:space="0" w:color="auto"/>
            <w:left w:val="none" w:sz="0" w:space="0" w:color="auto"/>
            <w:bottom w:val="none" w:sz="0" w:space="0" w:color="auto"/>
            <w:right w:val="none" w:sz="0" w:space="0" w:color="auto"/>
          </w:divBdr>
        </w:div>
        <w:div w:id="1690788247">
          <w:marLeft w:val="1800"/>
          <w:marRight w:val="0"/>
          <w:marTop w:val="77"/>
          <w:marBottom w:val="0"/>
          <w:divBdr>
            <w:top w:val="none" w:sz="0" w:space="0" w:color="auto"/>
            <w:left w:val="none" w:sz="0" w:space="0" w:color="auto"/>
            <w:bottom w:val="none" w:sz="0" w:space="0" w:color="auto"/>
            <w:right w:val="none" w:sz="0" w:space="0" w:color="auto"/>
          </w:divBdr>
        </w:div>
        <w:div w:id="1922713023">
          <w:marLeft w:val="1166"/>
          <w:marRight w:val="0"/>
          <w:marTop w:val="77"/>
          <w:marBottom w:val="0"/>
          <w:divBdr>
            <w:top w:val="none" w:sz="0" w:space="0" w:color="auto"/>
            <w:left w:val="none" w:sz="0" w:space="0" w:color="auto"/>
            <w:bottom w:val="none" w:sz="0" w:space="0" w:color="auto"/>
            <w:right w:val="none" w:sz="0" w:space="0" w:color="auto"/>
          </w:divBdr>
        </w:div>
        <w:div w:id="562714330">
          <w:marLeft w:val="1800"/>
          <w:marRight w:val="0"/>
          <w:marTop w:val="77"/>
          <w:marBottom w:val="0"/>
          <w:divBdr>
            <w:top w:val="none" w:sz="0" w:space="0" w:color="auto"/>
            <w:left w:val="none" w:sz="0" w:space="0" w:color="auto"/>
            <w:bottom w:val="none" w:sz="0" w:space="0" w:color="auto"/>
            <w:right w:val="none" w:sz="0" w:space="0" w:color="auto"/>
          </w:divBdr>
        </w:div>
        <w:div w:id="800421241">
          <w:marLeft w:val="1800"/>
          <w:marRight w:val="0"/>
          <w:marTop w:val="77"/>
          <w:marBottom w:val="0"/>
          <w:divBdr>
            <w:top w:val="none" w:sz="0" w:space="0" w:color="auto"/>
            <w:left w:val="none" w:sz="0" w:space="0" w:color="auto"/>
            <w:bottom w:val="none" w:sz="0" w:space="0" w:color="auto"/>
            <w:right w:val="none" w:sz="0" w:space="0" w:color="auto"/>
          </w:divBdr>
        </w:div>
      </w:divsChild>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34254342">
      <w:bodyDiv w:val="1"/>
      <w:marLeft w:val="0"/>
      <w:marRight w:val="0"/>
      <w:marTop w:val="0"/>
      <w:marBottom w:val="0"/>
      <w:divBdr>
        <w:top w:val="none" w:sz="0" w:space="0" w:color="auto"/>
        <w:left w:val="none" w:sz="0" w:space="0" w:color="auto"/>
        <w:bottom w:val="none" w:sz="0" w:space="0" w:color="auto"/>
        <w:right w:val="none" w:sz="0" w:space="0" w:color="auto"/>
      </w:divBdr>
      <w:divsChild>
        <w:div w:id="730231851">
          <w:marLeft w:val="547"/>
          <w:marRight w:val="0"/>
          <w:marTop w:val="77"/>
          <w:marBottom w:val="0"/>
          <w:divBdr>
            <w:top w:val="none" w:sz="0" w:space="0" w:color="auto"/>
            <w:left w:val="none" w:sz="0" w:space="0" w:color="auto"/>
            <w:bottom w:val="none" w:sz="0" w:space="0" w:color="auto"/>
            <w:right w:val="none" w:sz="0" w:space="0" w:color="auto"/>
          </w:divBdr>
        </w:div>
        <w:div w:id="1203395702">
          <w:marLeft w:val="1166"/>
          <w:marRight w:val="0"/>
          <w:marTop w:val="62"/>
          <w:marBottom w:val="0"/>
          <w:divBdr>
            <w:top w:val="none" w:sz="0" w:space="0" w:color="auto"/>
            <w:left w:val="none" w:sz="0" w:space="0" w:color="auto"/>
            <w:bottom w:val="none" w:sz="0" w:space="0" w:color="auto"/>
            <w:right w:val="none" w:sz="0" w:space="0" w:color="auto"/>
          </w:divBdr>
        </w:div>
        <w:div w:id="631328180">
          <w:marLeft w:val="1800"/>
          <w:marRight w:val="0"/>
          <w:marTop w:val="53"/>
          <w:marBottom w:val="0"/>
          <w:divBdr>
            <w:top w:val="none" w:sz="0" w:space="0" w:color="auto"/>
            <w:left w:val="none" w:sz="0" w:space="0" w:color="auto"/>
            <w:bottom w:val="none" w:sz="0" w:space="0" w:color="auto"/>
            <w:right w:val="none" w:sz="0" w:space="0" w:color="auto"/>
          </w:divBdr>
        </w:div>
        <w:div w:id="1226069525">
          <w:marLeft w:val="1166"/>
          <w:marRight w:val="0"/>
          <w:marTop w:val="62"/>
          <w:marBottom w:val="0"/>
          <w:divBdr>
            <w:top w:val="none" w:sz="0" w:space="0" w:color="auto"/>
            <w:left w:val="none" w:sz="0" w:space="0" w:color="auto"/>
            <w:bottom w:val="none" w:sz="0" w:space="0" w:color="auto"/>
            <w:right w:val="none" w:sz="0" w:space="0" w:color="auto"/>
          </w:divBdr>
        </w:div>
        <w:div w:id="331026740">
          <w:marLeft w:val="1800"/>
          <w:marRight w:val="0"/>
          <w:marTop w:val="53"/>
          <w:marBottom w:val="0"/>
          <w:divBdr>
            <w:top w:val="none" w:sz="0" w:space="0" w:color="auto"/>
            <w:left w:val="none" w:sz="0" w:space="0" w:color="auto"/>
            <w:bottom w:val="none" w:sz="0" w:space="0" w:color="auto"/>
            <w:right w:val="none" w:sz="0" w:space="0" w:color="auto"/>
          </w:divBdr>
        </w:div>
        <w:div w:id="1554581933">
          <w:marLeft w:val="1166"/>
          <w:marRight w:val="0"/>
          <w:marTop w:val="62"/>
          <w:marBottom w:val="0"/>
          <w:divBdr>
            <w:top w:val="none" w:sz="0" w:space="0" w:color="auto"/>
            <w:left w:val="none" w:sz="0" w:space="0" w:color="auto"/>
            <w:bottom w:val="none" w:sz="0" w:space="0" w:color="auto"/>
            <w:right w:val="none" w:sz="0" w:space="0" w:color="auto"/>
          </w:divBdr>
        </w:div>
        <w:div w:id="1792900826">
          <w:marLeft w:val="1800"/>
          <w:marRight w:val="0"/>
          <w:marTop w:val="53"/>
          <w:marBottom w:val="0"/>
          <w:divBdr>
            <w:top w:val="none" w:sz="0" w:space="0" w:color="auto"/>
            <w:left w:val="none" w:sz="0" w:space="0" w:color="auto"/>
            <w:bottom w:val="none" w:sz="0" w:space="0" w:color="auto"/>
            <w:right w:val="none" w:sz="0" w:space="0" w:color="auto"/>
          </w:divBdr>
        </w:div>
        <w:div w:id="1870756235">
          <w:marLeft w:val="1166"/>
          <w:marRight w:val="0"/>
          <w:marTop w:val="62"/>
          <w:marBottom w:val="0"/>
          <w:divBdr>
            <w:top w:val="none" w:sz="0" w:space="0" w:color="auto"/>
            <w:left w:val="none" w:sz="0" w:space="0" w:color="auto"/>
            <w:bottom w:val="none" w:sz="0" w:space="0" w:color="auto"/>
            <w:right w:val="none" w:sz="0" w:space="0" w:color="auto"/>
          </w:divBdr>
        </w:div>
        <w:div w:id="1122193268">
          <w:marLeft w:val="1800"/>
          <w:marRight w:val="0"/>
          <w:marTop w:val="53"/>
          <w:marBottom w:val="0"/>
          <w:divBdr>
            <w:top w:val="none" w:sz="0" w:space="0" w:color="auto"/>
            <w:left w:val="none" w:sz="0" w:space="0" w:color="auto"/>
            <w:bottom w:val="none" w:sz="0" w:space="0" w:color="auto"/>
            <w:right w:val="none" w:sz="0" w:space="0" w:color="auto"/>
          </w:divBdr>
        </w:div>
        <w:div w:id="1045832026">
          <w:marLeft w:val="1166"/>
          <w:marRight w:val="0"/>
          <w:marTop w:val="62"/>
          <w:marBottom w:val="0"/>
          <w:divBdr>
            <w:top w:val="none" w:sz="0" w:space="0" w:color="auto"/>
            <w:left w:val="none" w:sz="0" w:space="0" w:color="auto"/>
            <w:bottom w:val="none" w:sz="0" w:space="0" w:color="auto"/>
            <w:right w:val="none" w:sz="0" w:space="0" w:color="auto"/>
          </w:divBdr>
        </w:div>
        <w:div w:id="1645308346">
          <w:marLeft w:val="1800"/>
          <w:marRight w:val="0"/>
          <w:marTop w:val="53"/>
          <w:marBottom w:val="0"/>
          <w:divBdr>
            <w:top w:val="none" w:sz="0" w:space="0" w:color="auto"/>
            <w:left w:val="none" w:sz="0" w:space="0" w:color="auto"/>
            <w:bottom w:val="none" w:sz="0" w:space="0" w:color="auto"/>
            <w:right w:val="none" w:sz="0" w:space="0" w:color="auto"/>
          </w:divBdr>
        </w:div>
        <w:div w:id="743264010">
          <w:marLeft w:val="1166"/>
          <w:marRight w:val="0"/>
          <w:marTop w:val="62"/>
          <w:marBottom w:val="0"/>
          <w:divBdr>
            <w:top w:val="none" w:sz="0" w:space="0" w:color="auto"/>
            <w:left w:val="none" w:sz="0" w:space="0" w:color="auto"/>
            <w:bottom w:val="none" w:sz="0" w:space="0" w:color="auto"/>
            <w:right w:val="none" w:sz="0" w:space="0" w:color="auto"/>
          </w:divBdr>
        </w:div>
        <w:div w:id="1347252184">
          <w:marLeft w:val="1800"/>
          <w:marRight w:val="0"/>
          <w:marTop w:val="53"/>
          <w:marBottom w:val="0"/>
          <w:divBdr>
            <w:top w:val="none" w:sz="0" w:space="0" w:color="auto"/>
            <w:left w:val="none" w:sz="0" w:space="0" w:color="auto"/>
            <w:bottom w:val="none" w:sz="0" w:space="0" w:color="auto"/>
            <w:right w:val="none" w:sz="0" w:space="0" w:color="auto"/>
          </w:divBdr>
        </w:div>
        <w:div w:id="1226800415">
          <w:marLeft w:val="2520"/>
          <w:marRight w:val="0"/>
          <w:marTop w:val="48"/>
          <w:marBottom w:val="0"/>
          <w:divBdr>
            <w:top w:val="none" w:sz="0" w:space="0" w:color="auto"/>
            <w:left w:val="none" w:sz="0" w:space="0" w:color="auto"/>
            <w:bottom w:val="none" w:sz="0" w:space="0" w:color="auto"/>
            <w:right w:val="none" w:sz="0" w:space="0" w:color="auto"/>
          </w:divBdr>
        </w:div>
        <w:div w:id="605773597">
          <w:marLeft w:val="2520"/>
          <w:marRight w:val="0"/>
          <w:marTop w:val="48"/>
          <w:marBottom w:val="0"/>
          <w:divBdr>
            <w:top w:val="none" w:sz="0" w:space="0" w:color="auto"/>
            <w:left w:val="none" w:sz="0" w:space="0" w:color="auto"/>
            <w:bottom w:val="none" w:sz="0" w:space="0" w:color="auto"/>
            <w:right w:val="none" w:sz="0" w:space="0" w:color="auto"/>
          </w:divBdr>
        </w:div>
        <w:div w:id="840314651">
          <w:marLeft w:val="2520"/>
          <w:marRight w:val="0"/>
          <w:marTop w:val="48"/>
          <w:marBottom w:val="0"/>
          <w:divBdr>
            <w:top w:val="none" w:sz="0" w:space="0" w:color="auto"/>
            <w:left w:val="none" w:sz="0" w:space="0" w:color="auto"/>
            <w:bottom w:val="none" w:sz="0" w:space="0" w:color="auto"/>
            <w:right w:val="none" w:sz="0" w:space="0" w:color="auto"/>
          </w:divBdr>
        </w:div>
      </w:divsChild>
    </w:div>
    <w:div w:id="1196116927">
      <w:bodyDiv w:val="1"/>
      <w:marLeft w:val="0"/>
      <w:marRight w:val="0"/>
      <w:marTop w:val="0"/>
      <w:marBottom w:val="0"/>
      <w:divBdr>
        <w:top w:val="none" w:sz="0" w:space="0" w:color="auto"/>
        <w:left w:val="none" w:sz="0" w:space="0" w:color="auto"/>
        <w:bottom w:val="none" w:sz="0" w:space="0" w:color="auto"/>
        <w:right w:val="none" w:sz="0" w:space="0" w:color="auto"/>
      </w:divBdr>
      <w:divsChild>
        <w:div w:id="342586650">
          <w:marLeft w:val="547"/>
          <w:marRight w:val="0"/>
          <w:marTop w:val="96"/>
          <w:marBottom w:val="0"/>
          <w:divBdr>
            <w:top w:val="none" w:sz="0" w:space="0" w:color="auto"/>
            <w:left w:val="none" w:sz="0" w:space="0" w:color="auto"/>
            <w:bottom w:val="none" w:sz="0" w:space="0" w:color="auto"/>
            <w:right w:val="none" w:sz="0" w:space="0" w:color="auto"/>
          </w:divBdr>
        </w:div>
        <w:div w:id="1700618549">
          <w:marLeft w:val="1166"/>
          <w:marRight w:val="0"/>
          <w:marTop w:val="67"/>
          <w:marBottom w:val="0"/>
          <w:divBdr>
            <w:top w:val="none" w:sz="0" w:space="0" w:color="auto"/>
            <w:left w:val="none" w:sz="0" w:space="0" w:color="auto"/>
            <w:bottom w:val="none" w:sz="0" w:space="0" w:color="auto"/>
            <w:right w:val="none" w:sz="0" w:space="0" w:color="auto"/>
          </w:divBdr>
        </w:div>
        <w:div w:id="1190530564">
          <w:marLeft w:val="1800"/>
          <w:marRight w:val="0"/>
          <w:marTop w:val="58"/>
          <w:marBottom w:val="0"/>
          <w:divBdr>
            <w:top w:val="none" w:sz="0" w:space="0" w:color="auto"/>
            <w:left w:val="none" w:sz="0" w:space="0" w:color="auto"/>
            <w:bottom w:val="none" w:sz="0" w:space="0" w:color="auto"/>
            <w:right w:val="none" w:sz="0" w:space="0" w:color="auto"/>
          </w:divBdr>
        </w:div>
        <w:div w:id="987131471">
          <w:marLeft w:val="1166"/>
          <w:marRight w:val="0"/>
          <w:marTop w:val="67"/>
          <w:marBottom w:val="0"/>
          <w:divBdr>
            <w:top w:val="none" w:sz="0" w:space="0" w:color="auto"/>
            <w:left w:val="none" w:sz="0" w:space="0" w:color="auto"/>
            <w:bottom w:val="none" w:sz="0" w:space="0" w:color="auto"/>
            <w:right w:val="none" w:sz="0" w:space="0" w:color="auto"/>
          </w:divBdr>
        </w:div>
        <w:div w:id="803931214">
          <w:marLeft w:val="1800"/>
          <w:marRight w:val="0"/>
          <w:marTop w:val="58"/>
          <w:marBottom w:val="0"/>
          <w:divBdr>
            <w:top w:val="none" w:sz="0" w:space="0" w:color="auto"/>
            <w:left w:val="none" w:sz="0" w:space="0" w:color="auto"/>
            <w:bottom w:val="none" w:sz="0" w:space="0" w:color="auto"/>
            <w:right w:val="none" w:sz="0" w:space="0" w:color="auto"/>
          </w:divBdr>
        </w:div>
        <w:div w:id="1669365421">
          <w:marLeft w:val="1800"/>
          <w:marRight w:val="0"/>
          <w:marTop w:val="58"/>
          <w:marBottom w:val="0"/>
          <w:divBdr>
            <w:top w:val="none" w:sz="0" w:space="0" w:color="auto"/>
            <w:left w:val="none" w:sz="0" w:space="0" w:color="auto"/>
            <w:bottom w:val="none" w:sz="0" w:space="0" w:color="auto"/>
            <w:right w:val="none" w:sz="0" w:space="0" w:color="auto"/>
          </w:divBdr>
        </w:div>
        <w:div w:id="1742409196">
          <w:marLeft w:val="1166"/>
          <w:marRight w:val="0"/>
          <w:marTop w:val="67"/>
          <w:marBottom w:val="0"/>
          <w:divBdr>
            <w:top w:val="none" w:sz="0" w:space="0" w:color="auto"/>
            <w:left w:val="none" w:sz="0" w:space="0" w:color="auto"/>
            <w:bottom w:val="none" w:sz="0" w:space="0" w:color="auto"/>
            <w:right w:val="none" w:sz="0" w:space="0" w:color="auto"/>
          </w:divBdr>
        </w:div>
        <w:div w:id="242446749">
          <w:marLeft w:val="1800"/>
          <w:marRight w:val="0"/>
          <w:marTop w:val="58"/>
          <w:marBottom w:val="0"/>
          <w:divBdr>
            <w:top w:val="none" w:sz="0" w:space="0" w:color="auto"/>
            <w:left w:val="none" w:sz="0" w:space="0" w:color="auto"/>
            <w:bottom w:val="none" w:sz="0" w:space="0" w:color="auto"/>
            <w:right w:val="none" w:sz="0" w:space="0" w:color="auto"/>
          </w:divBdr>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4199413">
      <w:bodyDiv w:val="1"/>
      <w:marLeft w:val="0"/>
      <w:marRight w:val="0"/>
      <w:marTop w:val="0"/>
      <w:marBottom w:val="0"/>
      <w:divBdr>
        <w:top w:val="none" w:sz="0" w:space="0" w:color="auto"/>
        <w:left w:val="none" w:sz="0" w:space="0" w:color="auto"/>
        <w:bottom w:val="none" w:sz="0" w:space="0" w:color="auto"/>
        <w:right w:val="none" w:sz="0" w:space="0" w:color="auto"/>
      </w:divBdr>
      <w:divsChild>
        <w:div w:id="41681342">
          <w:marLeft w:val="547"/>
          <w:marRight w:val="0"/>
          <w:marTop w:val="110"/>
          <w:marBottom w:val="0"/>
          <w:divBdr>
            <w:top w:val="none" w:sz="0" w:space="0" w:color="auto"/>
            <w:left w:val="none" w:sz="0" w:space="0" w:color="auto"/>
            <w:bottom w:val="none" w:sz="0" w:space="0" w:color="auto"/>
            <w:right w:val="none" w:sz="0" w:space="0" w:color="auto"/>
          </w:divBdr>
        </w:div>
        <w:div w:id="108161613">
          <w:marLeft w:val="1166"/>
          <w:marRight w:val="0"/>
          <w:marTop w:val="106"/>
          <w:marBottom w:val="0"/>
          <w:divBdr>
            <w:top w:val="none" w:sz="0" w:space="0" w:color="auto"/>
            <w:left w:val="none" w:sz="0" w:space="0" w:color="auto"/>
            <w:bottom w:val="none" w:sz="0" w:space="0" w:color="auto"/>
            <w:right w:val="none" w:sz="0" w:space="0" w:color="auto"/>
          </w:divBdr>
        </w:div>
        <w:div w:id="496963174">
          <w:marLeft w:val="1800"/>
          <w:marRight w:val="0"/>
          <w:marTop w:val="91"/>
          <w:marBottom w:val="0"/>
          <w:divBdr>
            <w:top w:val="none" w:sz="0" w:space="0" w:color="auto"/>
            <w:left w:val="none" w:sz="0" w:space="0" w:color="auto"/>
            <w:bottom w:val="none" w:sz="0" w:space="0" w:color="auto"/>
            <w:right w:val="none" w:sz="0" w:space="0" w:color="auto"/>
          </w:divBdr>
        </w:div>
        <w:div w:id="536545239">
          <w:marLeft w:val="1800"/>
          <w:marRight w:val="0"/>
          <w:marTop w:val="91"/>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42251734">
      <w:bodyDiv w:val="1"/>
      <w:marLeft w:val="0"/>
      <w:marRight w:val="0"/>
      <w:marTop w:val="0"/>
      <w:marBottom w:val="0"/>
      <w:divBdr>
        <w:top w:val="none" w:sz="0" w:space="0" w:color="auto"/>
        <w:left w:val="none" w:sz="0" w:space="0" w:color="auto"/>
        <w:bottom w:val="none" w:sz="0" w:space="0" w:color="auto"/>
        <w:right w:val="none" w:sz="0" w:space="0" w:color="auto"/>
      </w:divBdr>
      <w:divsChild>
        <w:div w:id="1581326030">
          <w:marLeft w:val="1800"/>
          <w:marRight w:val="0"/>
          <w:marTop w:val="115"/>
          <w:marBottom w:val="0"/>
          <w:divBdr>
            <w:top w:val="none" w:sz="0" w:space="0" w:color="auto"/>
            <w:left w:val="none" w:sz="0" w:space="0" w:color="auto"/>
            <w:bottom w:val="none" w:sz="0" w:space="0" w:color="auto"/>
            <w:right w:val="none" w:sz="0" w:space="0" w:color="auto"/>
          </w:divBdr>
        </w:div>
        <w:div w:id="98835937">
          <w:marLeft w:val="1800"/>
          <w:marRight w:val="0"/>
          <w:marTop w:val="115"/>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7805460">
      <w:bodyDiv w:val="1"/>
      <w:marLeft w:val="0"/>
      <w:marRight w:val="0"/>
      <w:marTop w:val="0"/>
      <w:marBottom w:val="0"/>
      <w:divBdr>
        <w:top w:val="none" w:sz="0" w:space="0" w:color="auto"/>
        <w:left w:val="none" w:sz="0" w:space="0" w:color="auto"/>
        <w:bottom w:val="none" w:sz="0" w:space="0" w:color="auto"/>
        <w:right w:val="none" w:sz="0" w:space="0" w:color="auto"/>
      </w:divBdr>
      <w:divsChild>
        <w:div w:id="1341080438">
          <w:marLeft w:val="547"/>
          <w:marRight w:val="0"/>
          <w:marTop w:val="86"/>
          <w:marBottom w:val="0"/>
          <w:divBdr>
            <w:top w:val="none" w:sz="0" w:space="0" w:color="auto"/>
            <w:left w:val="none" w:sz="0" w:space="0" w:color="auto"/>
            <w:bottom w:val="none" w:sz="0" w:space="0" w:color="auto"/>
            <w:right w:val="none" w:sz="0" w:space="0" w:color="auto"/>
          </w:divBdr>
        </w:div>
        <w:div w:id="1585534432">
          <w:marLeft w:val="1166"/>
          <w:marRight w:val="0"/>
          <w:marTop w:val="77"/>
          <w:marBottom w:val="0"/>
          <w:divBdr>
            <w:top w:val="none" w:sz="0" w:space="0" w:color="auto"/>
            <w:left w:val="none" w:sz="0" w:space="0" w:color="auto"/>
            <w:bottom w:val="none" w:sz="0" w:space="0" w:color="auto"/>
            <w:right w:val="none" w:sz="0" w:space="0" w:color="auto"/>
          </w:divBdr>
        </w:div>
        <w:div w:id="905535483">
          <w:marLeft w:val="547"/>
          <w:marRight w:val="0"/>
          <w:marTop w:val="86"/>
          <w:marBottom w:val="0"/>
          <w:divBdr>
            <w:top w:val="none" w:sz="0" w:space="0" w:color="auto"/>
            <w:left w:val="none" w:sz="0" w:space="0" w:color="auto"/>
            <w:bottom w:val="none" w:sz="0" w:space="0" w:color="auto"/>
            <w:right w:val="none" w:sz="0" w:space="0" w:color="auto"/>
          </w:divBdr>
        </w:div>
        <w:div w:id="270212801">
          <w:marLeft w:val="1166"/>
          <w:marRight w:val="0"/>
          <w:marTop w:val="77"/>
          <w:marBottom w:val="0"/>
          <w:divBdr>
            <w:top w:val="none" w:sz="0" w:space="0" w:color="auto"/>
            <w:left w:val="none" w:sz="0" w:space="0" w:color="auto"/>
            <w:bottom w:val="none" w:sz="0" w:space="0" w:color="auto"/>
            <w:right w:val="none" w:sz="0" w:space="0" w:color="auto"/>
          </w:divBdr>
        </w:div>
        <w:div w:id="1941332223">
          <w:marLeft w:val="1800"/>
          <w:marRight w:val="0"/>
          <w:marTop w:val="67"/>
          <w:marBottom w:val="0"/>
          <w:divBdr>
            <w:top w:val="none" w:sz="0" w:space="0" w:color="auto"/>
            <w:left w:val="none" w:sz="0" w:space="0" w:color="auto"/>
            <w:bottom w:val="none" w:sz="0" w:space="0" w:color="auto"/>
            <w:right w:val="none" w:sz="0" w:space="0" w:color="auto"/>
          </w:divBdr>
        </w:div>
        <w:div w:id="2021352126">
          <w:marLeft w:val="1800"/>
          <w:marRight w:val="0"/>
          <w:marTop w:val="67"/>
          <w:marBottom w:val="0"/>
          <w:divBdr>
            <w:top w:val="none" w:sz="0" w:space="0" w:color="auto"/>
            <w:left w:val="none" w:sz="0" w:space="0" w:color="auto"/>
            <w:bottom w:val="none" w:sz="0" w:space="0" w:color="auto"/>
            <w:right w:val="none" w:sz="0" w:space="0" w:color="auto"/>
          </w:divBdr>
        </w:div>
        <w:div w:id="1284309353">
          <w:marLeft w:val="1166"/>
          <w:marRight w:val="0"/>
          <w:marTop w:val="77"/>
          <w:marBottom w:val="0"/>
          <w:divBdr>
            <w:top w:val="none" w:sz="0" w:space="0" w:color="auto"/>
            <w:left w:val="none" w:sz="0" w:space="0" w:color="auto"/>
            <w:bottom w:val="none" w:sz="0" w:space="0" w:color="auto"/>
            <w:right w:val="none" w:sz="0" w:space="0" w:color="auto"/>
          </w:divBdr>
        </w:div>
        <w:div w:id="580676501">
          <w:marLeft w:val="1800"/>
          <w:marRight w:val="0"/>
          <w:marTop w:val="67"/>
          <w:marBottom w:val="0"/>
          <w:divBdr>
            <w:top w:val="none" w:sz="0" w:space="0" w:color="auto"/>
            <w:left w:val="none" w:sz="0" w:space="0" w:color="auto"/>
            <w:bottom w:val="none" w:sz="0" w:space="0" w:color="auto"/>
            <w:right w:val="none" w:sz="0" w:space="0" w:color="auto"/>
          </w:divBdr>
        </w:div>
        <w:div w:id="791284520">
          <w:marLeft w:val="1166"/>
          <w:marRight w:val="0"/>
          <w:marTop w:val="77"/>
          <w:marBottom w:val="0"/>
          <w:divBdr>
            <w:top w:val="none" w:sz="0" w:space="0" w:color="auto"/>
            <w:left w:val="none" w:sz="0" w:space="0" w:color="auto"/>
            <w:bottom w:val="none" w:sz="0" w:space="0" w:color="auto"/>
            <w:right w:val="none" w:sz="0" w:space="0" w:color="auto"/>
          </w:divBdr>
        </w:div>
        <w:div w:id="1696299289">
          <w:marLeft w:val="1800"/>
          <w:marRight w:val="0"/>
          <w:marTop w:val="67"/>
          <w:marBottom w:val="0"/>
          <w:divBdr>
            <w:top w:val="none" w:sz="0" w:space="0" w:color="auto"/>
            <w:left w:val="none" w:sz="0" w:space="0" w:color="auto"/>
            <w:bottom w:val="none" w:sz="0" w:space="0" w:color="auto"/>
            <w:right w:val="none" w:sz="0" w:space="0" w:color="auto"/>
          </w:divBdr>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53527652">
      <w:bodyDiv w:val="1"/>
      <w:marLeft w:val="0"/>
      <w:marRight w:val="0"/>
      <w:marTop w:val="0"/>
      <w:marBottom w:val="0"/>
      <w:divBdr>
        <w:top w:val="none" w:sz="0" w:space="0" w:color="auto"/>
        <w:left w:val="none" w:sz="0" w:space="0" w:color="auto"/>
        <w:bottom w:val="none" w:sz="0" w:space="0" w:color="auto"/>
        <w:right w:val="none" w:sz="0" w:space="0" w:color="auto"/>
      </w:divBdr>
      <w:divsChild>
        <w:div w:id="302152461">
          <w:marLeft w:val="547"/>
          <w:marRight w:val="0"/>
          <w:marTop w:val="96"/>
          <w:marBottom w:val="0"/>
          <w:divBdr>
            <w:top w:val="none" w:sz="0" w:space="0" w:color="auto"/>
            <w:left w:val="none" w:sz="0" w:space="0" w:color="auto"/>
            <w:bottom w:val="none" w:sz="0" w:space="0" w:color="auto"/>
            <w:right w:val="none" w:sz="0" w:space="0" w:color="auto"/>
          </w:divBdr>
        </w:div>
        <w:div w:id="665017120">
          <w:marLeft w:val="1166"/>
          <w:marRight w:val="0"/>
          <w:marTop w:val="77"/>
          <w:marBottom w:val="0"/>
          <w:divBdr>
            <w:top w:val="none" w:sz="0" w:space="0" w:color="auto"/>
            <w:left w:val="none" w:sz="0" w:space="0" w:color="auto"/>
            <w:bottom w:val="none" w:sz="0" w:space="0" w:color="auto"/>
            <w:right w:val="none" w:sz="0" w:space="0" w:color="auto"/>
          </w:divBdr>
        </w:div>
        <w:div w:id="1785493519">
          <w:marLeft w:val="1800"/>
          <w:marRight w:val="0"/>
          <w:marTop w:val="62"/>
          <w:marBottom w:val="0"/>
          <w:divBdr>
            <w:top w:val="none" w:sz="0" w:space="0" w:color="auto"/>
            <w:left w:val="none" w:sz="0" w:space="0" w:color="auto"/>
            <w:bottom w:val="none" w:sz="0" w:space="0" w:color="auto"/>
            <w:right w:val="none" w:sz="0" w:space="0" w:color="auto"/>
          </w:divBdr>
        </w:div>
        <w:div w:id="138159136">
          <w:marLeft w:val="2520"/>
          <w:marRight w:val="0"/>
          <w:marTop w:val="58"/>
          <w:marBottom w:val="0"/>
          <w:divBdr>
            <w:top w:val="none" w:sz="0" w:space="0" w:color="auto"/>
            <w:left w:val="none" w:sz="0" w:space="0" w:color="auto"/>
            <w:bottom w:val="none" w:sz="0" w:space="0" w:color="auto"/>
            <w:right w:val="none" w:sz="0" w:space="0" w:color="auto"/>
          </w:divBdr>
        </w:div>
        <w:div w:id="1803621487">
          <w:marLeft w:val="2520"/>
          <w:marRight w:val="0"/>
          <w:marTop w:val="58"/>
          <w:marBottom w:val="0"/>
          <w:divBdr>
            <w:top w:val="none" w:sz="0" w:space="0" w:color="auto"/>
            <w:left w:val="none" w:sz="0" w:space="0" w:color="auto"/>
            <w:bottom w:val="none" w:sz="0" w:space="0" w:color="auto"/>
            <w:right w:val="none" w:sz="0" w:space="0" w:color="auto"/>
          </w:divBdr>
        </w:div>
        <w:div w:id="149097865">
          <w:marLeft w:val="2520"/>
          <w:marRight w:val="0"/>
          <w:marTop w:val="58"/>
          <w:marBottom w:val="0"/>
          <w:divBdr>
            <w:top w:val="none" w:sz="0" w:space="0" w:color="auto"/>
            <w:left w:val="none" w:sz="0" w:space="0" w:color="auto"/>
            <w:bottom w:val="none" w:sz="0" w:space="0" w:color="auto"/>
            <w:right w:val="none" w:sz="0" w:space="0" w:color="auto"/>
          </w:divBdr>
        </w:div>
        <w:div w:id="533151904">
          <w:marLeft w:val="1166"/>
          <w:marRight w:val="0"/>
          <w:marTop w:val="77"/>
          <w:marBottom w:val="0"/>
          <w:divBdr>
            <w:top w:val="none" w:sz="0" w:space="0" w:color="auto"/>
            <w:left w:val="none" w:sz="0" w:space="0" w:color="auto"/>
            <w:bottom w:val="none" w:sz="0" w:space="0" w:color="auto"/>
            <w:right w:val="none" w:sz="0" w:space="0" w:color="auto"/>
          </w:divBdr>
        </w:div>
        <w:div w:id="266155496">
          <w:marLeft w:val="1800"/>
          <w:marRight w:val="0"/>
          <w:marTop w:val="62"/>
          <w:marBottom w:val="0"/>
          <w:divBdr>
            <w:top w:val="none" w:sz="0" w:space="0" w:color="auto"/>
            <w:left w:val="none" w:sz="0" w:space="0" w:color="auto"/>
            <w:bottom w:val="none" w:sz="0" w:space="0" w:color="auto"/>
            <w:right w:val="none" w:sz="0" w:space="0" w:color="auto"/>
          </w:divBdr>
        </w:div>
        <w:div w:id="1980453860">
          <w:marLeft w:val="1166"/>
          <w:marRight w:val="0"/>
          <w:marTop w:val="77"/>
          <w:marBottom w:val="0"/>
          <w:divBdr>
            <w:top w:val="none" w:sz="0" w:space="0" w:color="auto"/>
            <w:left w:val="none" w:sz="0" w:space="0" w:color="auto"/>
            <w:bottom w:val="none" w:sz="0" w:space="0" w:color="auto"/>
            <w:right w:val="none" w:sz="0" w:space="0" w:color="auto"/>
          </w:divBdr>
        </w:div>
        <w:div w:id="2003124341">
          <w:marLeft w:val="1800"/>
          <w:marRight w:val="0"/>
          <w:marTop w:val="62"/>
          <w:marBottom w:val="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2945434">
      <w:bodyDiv w:val="1"/>
      <w:marLeft w:val="0"/>
      <w:marRight w:val="0"/>
      <w:marTop w:val="0"/>
      <w:marBottom w:val="0"/>
      <w:divBdr>
        <w:top w:val="none" w:sz="0" w:space="0" w:color="auto"/>
        <w:left w:val="none" w:sz="0" w:space="0" w:color="auto"/>
        <w:bottom w:val="none" w:sz="0" w:space="0" w:color="auto"/>
        <w:right w:val="none" w:sz="0" w:space="0" w:color="auto"/>
      </w:divBdr>
      <w:divsChild>
        <w:div w:id="152766059">
          <w:marLeft w:val="1800"/>
          <w:marRight w:val="0"/>
          <w:marTop w:val="43"/>
          <w:marBottom w:val="0"/>
          <w:divBdr>
            <w:top w:val="none" w:sz="0" w:space="0" w:color="auto"/>
            <w:left w:val="none" w:sz="0" w:space="0" w:color="auto"/>
            <w:bottom w:val="none" w:sz="0" w:space="0" w:color="auto"/>
            <w:right w:val="none" w:sz="0" w:space="0" w:color="auto"/>
          </w:divBdr>
        </w:div>
        <w:div w:id="1423525605">
          <w:marLeft w:val="1800"/>
          <w:marRight w:val="0"/>
          <w:marTop w:val="43"/>
          <w:marBottom w:val="0"/>
          <w:divBdr>
            <w:top w:val="none" w:sz="0" w:space="0" w:color="auto"/>
            <w:left w:val="none" w:sz="0" w:space="0" w:color="auto"/>
            <w:bottom w:val="none" w:sz="0" w:space="0" w:color="auto"/>
            <w:right w:val="none" w:sz="0" w:space="0" w:color="auto"/>
          </w:divBdr>
        </w:div>
      </w:divsChild>
    </w:div>
    <w:div w:id="1424304550">
      <w:bodyDiv w:val="1"/>
      <w:marLeft w:val="0"/>
      <w:marRight w:val="0"/>
      <w:marTop w:val="0"/>
      <w:marBottom w:val="0"/>
      <w:divBdr>
        <w:top w:val="none" w:sz="0" w:space="0" w:color="auto"/>
        <w:left w:val="none" w:sz="0" w:space="0" w:color="auto"/>
        <w:bottom w:val="none" w:sz="0" w:space="0" w:color="auto"/>
        <w:right w:val="none" w:sz="0" w:space="0" w:color="auto"/>
      </w:divBdr>
      <w:divsChild>
        <w:div w:id="1619221856">
          <w:marLeft w:val="547"/>
          <w:marRight w:val="0"/>
          <w:marTop w:val="96"/>
          <w:marBottom w:val="0"/>
          <w:divBdr>
            <w:top w:val="none" w:sz="0" w:space="0" w:color="auto"/>
            <w:left w:val="none" w:sz="0" w:space="0" w:color="auto"/>
            <w:bottom w:val="none" w:sz="0" w:space="0" w:color="auto"/>
            <w:right w:val="none" w:sz="0" w:space="0" w:color="auto"/>
          </w:divBdr>
        </w:div>
        <w:div w:id="83917231">
          <w:marLeft w:val="1166"/>
          <w:marRight w:val="0"/>
          <w:marTop w:val="96"/>
          <w:marBottom w:val="0"/>
          <w:divBdr>
            <w:top w:val="none" w:sz="0" w:space="0" w:color="auto"/>
            <w:left w:val="none" w:sz="0" w:space="0" w:color="auto"/>
            <w:bottom w:val="none" w:sz="0" w:space="0" w:color="auto"/>
            <w:right w:val="none" w:sz="0" w:space="0" w:color="auto"/>
          </w:divBdr>
        </w:div>
        <w:div w:id="1256019082">
          <w:marLeft w:val="1800"/>
          <w:marRight w:val="0"/>
          <w:marTop w:val="77"/>
          <w:marBottom w:val="0"/>
          <w:divBdr>
            <w:top w:val="none" w:sz="0" w:space="0" w:color="auto"/>
            <w:left w:val="none" w:sz="0" w:space="0" w:color="auto"/>
            <w:bottom w:val="none" w:sz="0" w:space="0" w:color="auto"/>
            <w:right w:val="none" w:sz="0" w:space="0" w:color="auto"/>
          </w:divBdr>
        </w:div>
        <w:div w:id="1094672522">
          <w:marLeft w:val="2520"/>
          <w:marRight w:val="0"/>
          <w:marTop w:val="67"/>
          <w:marBottom w:val="0"/>
          <w:divBdr>
            <w:top w:val="none" w:sz="0" w:space="0" w:color="auto"/>
            <w:left w:val="none" w:sz="0" w:space="0" w:color="auto"/>
            <w:bottom w:val="none" w:sz="0" w:space="0" w:color="auto"/>
            <w:right w:val="none" w:sz="0" w:space="0" w:color="auto"/>
          </w:divBdr>
        </w:div>
        <w:div w:id="803232169">
          <w:marLeft w:val="2520"/>
          <w:marRight w:val="0"/>
          <w:marTop w:val="67"/>
          <w:marBottom w:val="0"/>
          <w:divBdr>
            <w:top w:val="none" w:sz="0" w:space="0" w:color="auto"/>
            <w:left w:val="none" w:sz="0" w:space="0" w:color="auto"/>
            <w:bottom w:val="none" w:sz="0" w:space="0" w:color="auto"/>
            <w:right w:val="none" w:sz="0" w:space="0" w:color="auto"/>
          </w:divBdr>
        </w:div>
        <w:div w:id="1364751884">
          <w:marLeft w:val="2520"/>
          <w:marRight w:val="0"/>
          <w:marTop w:val="67"/>
          <w:marBottom w:val="0"/>
          <w:divBdr>
            <w:top w:val="none" w:sz="0" w:space="0" w:color="auto"/>
            <w:left w:val="none" w:sz="0" w:space="0" w:color="auto"/>
            <w:bottom w:val="none" w:sz="0" w:space="0" w:color="auto"/>
            <w:right w:val="none" w:sz="0" w:space="0" w:color="auto"/>
          </w:divBdr>
        </w:div>
        <w:div w:id="1685203983">
          <w:marLeft w:val="1800"/>
          <w:marRight w:val="0"/>
          <w:marTop w:val="77"/>
          <w:marBottom w:val="0"/>
          <w:divBdr>
            <w:top w:val="none" w:sz="0" w:space="0" w:color="auto"/>
            <w:left w:val="none" w:sz="0" w:space="0" w:color="auto"/>
            <w:bottom w:val="none" w:sz="0" w:space="0" w:color="auto"/>
            <w:right w:val="none" w:sz="0" w:space="0" w:color="auto"/>
          </w:divBdr>
        </w:div>
      </w:divsChild>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3010966">
      <w:bodyDiv w:val="1"/>
      <w:marLeft w:val="0"/>
      <w:marRight w:val="0"/>
      <w:marTop w:val="0"/>
      <w:marBottom w:val="0"/>
      <w:divBdr>
        <w:top w:val="none" w:sz="0" w:space="0" w:color="auto"/>
        <w:left w:val="none" w:sz="0" w:space="0" w:color="auto"/>
        <w:bottom w:val="none" w:sz="0" w:space="0" w:color="auto"/>
        <w:right w:val="none" w:sz="0" w:space="0" w:color="auto"/>
      </w:divBdr>
      <w:divsChild>
        <w:div w:id="1711606077">
          <w:marLeft w:val="547"/>
          <w:marRight w:val="0"/>
          <w:marTop w:val="77"/>
          <w:marBottom w:val="0"/>
          <w:divBdr>
            <w:top w:val="none" w:sz="0" w:space="0" w:color="auto"/>
            <w:left w:val="none" w:sz="0" w:space="0" w:color="auto"/>
            <w:bottom w:val="none" w:sz="0" w:space="0" w:color="auto"/>
            <w:right w:val="none" w:sz="0" w:space="0" w:color="auto"/>
          </w:divBdr>
        </w:div>
        <w:div w:id="1999111755">
          <w:marLeft w:val="1166"/>
          <w:marRight w:val="0"/>
          <w:marTop w:val="53"/>
          <w:marBottom w:val="0"/>
          <w:divBdr>
            <w:top w:val="none" w:sz="0" w:space="0" w:color="auto"/>
            <w:left w:val="none" w:sz="0" w:space="0" w:color="auto"/>
            <w:bottom w:val="none" w:sz="0" w:space="0" w:color="auto"/>
            <w:right w:val="none" w:sz="0" w:space="0" w:color="auto"/>
          </w:divBdr>
        </w:div>
        <w:div w:id="296766635">
          <w:marLeft w:val="1800"/>
          <w:marRight w:val="0"/>
          <w:marTop w:val="48"/>
          <w:marBottom w:val="0"/>
          <w:divBdr>
            <w:top w:val="none" w:sz="0" w:space="0" w:color="auto"/>
            <w:left w:val="none" w:sz="0" w:space="0" w:color="auto"/>
            <w:bottom w:val="none" w:sz="0" w:space="0" w:color="auto"/>
            <w:right w:val="none" w:sz="0" w:space="0" w:color="auto"/>
          </w:divBdr>
        </w:div>
        <w:div w:id="1616596804">
          <w:marLeft w:val="2520"/>
          <w:marRight w:val="0"/>
          <w:marTop w:val="43"/>
          <w:marBottom w:val="0"/>
          <w:divBdr>
            <w:top w:val="none" w:sz="0" w:space="0" w:color="auto"/>
            <w:left w:val="none" w:sz="0" w:space="0" w:color="auto"/>
            <w:bottom w:val="none" w:sz="0" w:space="0" w:color="auto"/>
            <w:right w:val="none" w:sz="0" w:space="0" w:color="auto"/>
          </w:divBdr>
        </w:div>
        <w:div w:id="1963996818">
          <w:marLeft w:val="1800"/>
          <w:marRight w:val="0"/>
          <w:marTop w:val="48"/>
          <w:marBottom w:val="0"/>
          <w:divBdr>
            <w:top w:val="none" w:sz="0" w:space="0" w:color="auto"/>
            <w:left w:val="none" w:sz="0" w:space="0" w:color="auto"/>
            <w:bottom w:val="none" w:sz="0" w:space="0" w:color="auto"/>
            <w:right w:val="none" w:sz="0" w:space="0" w:color="auto"/>
          </w:divBdr>
        </w:div>
        <w:div w:id="1401247197">
          <w:marLeft w:val="2520"/>
          <w:marRight w:val="0"/>
          <w:marTop w:val="43"/>
          <w:marBottom w:val="0"/>
          <w:divBdr>
            <w:top w:val="none" w:sz="0" w:space="0" w:color="auto"/>
            <w:left w:val="none" w:sz="0" w:space="0" w:color="auto"/>
            <w:bottom w:val="none" w:sz="0" w:space="0" w:color="auto"/>
            <w:right w:val="none" w:sz="0" w:space="0" w:color="auto"/>
          </w:divBdr>
        </w:div>
        <w:div w:id="1526405297">
          <w:marLeft w:val="1166"/>
          <w:marRight w:val="0"/>
          <w:marTop w:val="53"/>
          <w:marBottom w:val="0"/>
          <w:divBdr>
            <w:top w:val="none" w:sz="0" w:space="0" w:color="auto"/>
            <w:left w:val="none" w:sz="0" w:space="0" w:color="auto"/>
            <w:bottom w:val="none" w:sz="0" w:space="0" w:color="auto"/>
            <w:right w:val="none" w:sz="0" w:space="0" w:color="auto"/>
          </w:divBdr>
        </w:div>
        <w:div w:id="1967151182">
          <w:marLeft w:val="1800"/>
          <w:marRight w:val="0"/>
          <w:marTop w:val="48"/>
          <w:marBottom w:val="0"/>
          <w:divBdr>
            <w:top w:val="none" w:sz="0" w:space="0" w:color="auto"/>
            <w:left w:val="none" w:sz="0" w:space="0" w:color="auto"/>
            <w:bottom w:val="none" w:sz="0" w:space="0" w:color="auto"/>
            <w:right w:val="none" w:sz="0" w:space="0" w:color="auto"/>
          </w:divBdr>
        </w:div>
        <w:div w:id="146481365">
          <w:marLeft w:val="2520"/>
          <w:marRight w:val="0"/>
          <w:marTop w:val="43"/>
          <w:marBottom w:val="0"/>
          <w:divBdr>
            <w:top w:val="none" w:sz="0" w:space="0" w:color="auto"/>
            <w:left w:val="none" w:sz="0" w:space="0" w:color="auto"/>
            <w:bottom w:val="none" w:sz="0" w:space="0" w:color="auto"/>
            <w:right w:val="none" w:sz="0" w:space="0" w:color="auto"/>
          </w:divBdr>
        </w:div>
        <w:div w:id="1985502118">
          <w:marLeft w:val="1800"/>
          <w:marRight w:val="0"/>
          <w:marTop w:val="48"/>
          <w:marBottom w:val="0"/>
          <w:divBdr>
            <w:top w:val="none" w:sz="0" w:space="0" w:color="auto"/>
            <w:left w:val="none" w:sz="0" w:space="0" w:color="auto"/>
            <w:bottom w:val="none" w:sz="0" w:space="0" w:color="auto"/>
            <w:right w:val="none" w:sz="0" w:space="0" w:color="auto"/>
          </w:divBdr>
        </w:div>
        <w:div w:id="1322929272">
          <w:marLeft w:val="2520"/>
          <w:marRight w:val="0"/>
          <w:marTop w:val="43"/>
          <w:marBottom w:val="0"/>
          <w:divBdr>
            <w:top w:val="none" w:sz="0" w:space="0" w:color="auto"/>
            <w:left w:val="none" w:sz="0" w:space="0" w:color="auto"/>
            <w:bottom w:val="none" w:sz="0" w:space="0" w:color="auto"/>
            <w:right w:val="none" w:sz="0" w:space="0" w:color="auto"/>
          </w:divBdr>
        </w:div>
        <w:div w:id="914631423">
          <w:marLeft w:val="1800"/>
          <w:marRight w:val="0"/>
          <w:marTop w:val="48"/>
          <w:marBottom w:val="0"/>
          <w:divBdr>
            <w:top w:val="none" w:sz="0" w:space="0" w:color="auto"/>
            <w:left w:val="none" w:sz="0" w:space="0" w:color="auto"/>
            <w:bottom w:val="none" w:sz="0" w:space="0" w:color="auto"/>
            <w:right w:val="none" w:sz="0" w:space="0" w:color="auto"/>
          </w:divBdr>
        </w:div>
        <w:div w:id="36661027">
          <w:marLeft w:val="2520"/>
          <w:marRight w:val="0"/>
          <w:marTop w:val="43"/>
          <w:marBottom w:val="0"/>
          <w:divBdr>
            <w:top w:val="none" w:sz="0" w:space="0" w:color="auto"/>
            <w:left w:val="none" w:sz="0" w:space="0" w:color="auto"/>
            <w:bottom w:val="none" w:sz="0" w:space="0" w:color="auto"/>
            <w:right w:val="none" w:sz="0" w:space="0" w:color="auto"/>
          </w:divBdr>
        </w:div>
      </w:divsChild>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0010511">
      <w:bodyDiv w:val="1"/>
      <w:marLeft w:val="0"/>
      <w:marRight w:val="0"/>
      <w:marTop w:val="0"/>
      <w:marBottom w:val="0"/>
      <w:divBdr>
        <w:top w:val="none" w:sz="0" w:space="0" w:color="auto"/>
        <w:left w:val="none" w:sz="0" w:space="0" w:color="auto"/>
        <w:bottom w:val="none" w:sz="0" w:space="0" w:color="auto"/>
        <w:right w:val="none" w:sz="0" w:space="0" w:color="auto"/>
      </w:divBdr>
      <w:divsChild>
        <w:div w:id="638268092">
          <w:marLeft w:val="547"/>
          <w:marRight w:val="0"/>
          <w:marTop w:val="144"/>
          <w:marBottom w:val="0"/>
          <w:divBdr>
            <w:top w:val="none" w:sz="0" w:space="0" w:color="auto"/>
            <w:left w:val="none" w:sz="0" w:space="0" w:color="auto"/>
            <w:bottom w:val="none" w:sz="0" w:space="0" w:color="auto"/>
            <w:right w:val="none" w:sz="0" w:space="0" w:color="auto"/>
          </w:divBdr>
        </w:div>
        <w:div w:id="1320112905">
          <w:marLeft w:val="1166"/>
          <w:marRight w:val="0"/>
          <w:marTop w:val="125"/>
          <w:marBottom w:val="0"/>
          <w:divBdr>
            <w:top w:val="none" w:sz="0" w:space="0" w:color="auto"/>
            <w:left w:val="none" w:sz="0" w:space="0" w:color="auto"/>
            <w:bottom w:val="none" w:sz="0" w:space="0" w:color="auto"/>
            <w:right w:val="none" w:sz="0" w:space="0" w:color="auto"/>
          </w:divBdr>
        </w:div>
        <w:div w:id="731734660">
          <w:marLeft w:val="1800"/>
          <w:marRight w:val="0"/>
          <w:marTop w:val="106"/>
          <w:marBottom w:val="0"/>
          <w:divBdr>
            <w:top w:val="none" w:sz="0" w:space="0" w:color="auto"/>
            <w:left w:val="none" w:sz="0" w:space="0" w:color="auto"/>
            <w:bottom w:val="none" w:sz="0" w:space="0" w:color="auto"/>
            <w:right w:val="none" w:sz="0" w:space="0" w:color="auto"/>
          </w:divBdr>
        </w:div>
        <w:div w:id="122428773">
          <w:marLeft w:val="1166"/>
          <w:marRight w:val="0"/>
          <w:marTop w:val="125"/>
          <w:marBottom w:val="0"/>
          <w:divBdr>
            <w:top w:val="none" w:sz="0" w:space="0" w:color="auto"/>
            <w:left w:val="none" w:sz="0" w:space="0" w:color="auto"/>
            <w:bottom w:val="none" w:sz="0" w:space="0" w:color="auto"/>
            <w:right w:val="none" w:sz="0" w:space="0" w:color="auto"/>
          </w:divBdr>
        </w:div>
        <w:div w:id="1983193288">
          <w:marLeft w:val="1800"/>
          <w:marRight w:val="0"/>
          <w:marTop w:val="106"/>
          <w:marBottom w:val="0"/>
          <w:divBdr>
            <w:top w:val="none" w:sz="0" w:space="0" w:color="auto"/>
            <w:left w:val="none" w:sz="0" w:space="0" w:color="auto"/>
            <w:bottom w:val="none" w:sz="0" w:space="0" w:color="auto"/>
            <w:right w:val="none" w:sz="0" w:space="0" w:color="auto"/>
          </w:divBdr>
        </w:div>
        <w:div w:id="279648057">
          <w:marLeft w:val="1166"/>
          <w:marRight w:val="0"/>
          <w:marTop w:val="125"/>
          <w:marBottom w:val="0"/>
          <w:divBdr>
            <w:top w:val="none" w:sz="0" w:space="0" w:color="auto"/>
            <w:left w:val="none" w:sz="0" w:space="0" w:color="auto"/>
            <w:bottom w:val="none" w:sz="0" w:space="0" w:color="auto"/>
            <w:right w:val="none" w:sz="0" w:space="0" w:color="auto"/>
          </w:divBdr>
        </w:div>
        <w:div w:id="1742170238">
          <w:marLeft w:val="1800"/>
          <w:marRight w:val="0"/>
          <w:marTop w:val="106"/>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36457270">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81210208">
      <w:bodyDiv w:val="1"/>
      <w:marLeft w:val="0"/>
      <w:marRight w:val="0"/>
      <w:marTop w:val="0"/>
      <w:marBottom w:val="0"/>
      <w:divBdr>
        <w:top w:val="none" w:sz="0" w:space="0" w:color="auto"/>
        <w:left w:val="none" w:sz="0" w:space="0" w:color="auto"/>
        <w:bottom w:val="none" w:sz="0" w:space="0" w:color="auto"/>
        <w:right w:val="none" w:sz="0" w:space="0" w:color="auto"/>
      </w:divBdr>
      <w:divsChild>
        <w:div w:id="1910652532">
          <w:marLeft w:val="547"/>
          <w:marRight w:val="0"/>
          <w:marTop w:val="77"/>
          <w:marBottom w:val="0"/>
          <w:divBdr>
            <w:top w:val="none" w:sz="0" w:space="0" w:color="auto"/>
            <w:left w:val="none" w:sz="0" w:space="0" w:color="auto"/>
            <w:bottom w:val="none" w:sz="0" w:space="0" w:color="auto"/>
            <w:right w:val="none" w:sz="0" w:space="0" w:color="auto"/>
          </w:divBdr>
        </w:div>
        <w:div w:id="1398630852">
          <w:marLeft w:val="547"/>
          <w:marRight w:val="0"/>
          <w:marTop w:val="53"/>
          <w:marBottom w:val="0"/>
          <w:divBdr>
            <w:top w:val="none" w:sz="0" w:space="0" w:color="auto"/>
            <w:left w:val="none" w:sz="0" w:space="0" w:color="auto"/>
            <w:bottom w:val="none" w:sz="0" w:space="0" w:color="auto"/>
            <w:right w:val="none" w:sz="0" w:space="0" w:color="auto"/>
          </w:divBdr>
        </w:div>
        <w:div w:id="2073389159">
          <w:marLeft w:val="547"/>
          <w:marRight w:val="0"/>
          <w:marTop w:val="53"/>
          <w:marBottom w:val="0"/>
          <w:divBdr>
            <w:top w:val="none" w:sz="0" w:space="0" w:color="auto"/>
            <w:left w:val="none" w:sz="0" w:space="0" w:color="auto"/>
            <w:bottom w:val="none" w:sz="0" w:space="0" w:color="auto"/>
            <w:right w:val="none" w:sz="0" w:space="0" w:color="auto"/>
          </w:divBdr>
        </w:div>
        <w:div w:id="531069158">
          <w:marLeft w:val="1166"/>
          <w:marRight w:val="0"/>
          <w:marTop w:val="48"/>
          <w:marBottom w:val="0"/>
          <w:divBdr>
            <w:top w:val="none" w:sz="0" w:space="0" w:color="auto"/>
            <w:left w:val="none" w:sz="0" w:space="0" w:color="auto"/>
            <w:bottom w:val="none" w:sz="0" w:space="0" w:color="auto"/>
            <w:right w:val="none" w:sz="0" w:space="0" w:color="auto"/>
          </w:divBdr>
        </w:div>
        <w:div w:id="1568613904">
          <w:marLeft w:val="1166"/>
          <w:marRight w:val="0"/>
          <w:marTop w:val="48"/>
          <w:marBottom w:val="0"/>
          <w:divBdr>
            <w:top w:val="none" w:sz="0" w:space="0" w:color="auto"/>
            <w:left w:val="none" w:sz="0" w:space="0" w:color="auto"/>
            <w:bottom w:val="none" w:sz="0" w:space="0" w:color="auto"/>
            <w:right w:val="none" w:sz="0" w:space="0" w:color="auto"/>
          </w:divBdr>
        </w:div>
        <w:div w:id="1833795120">
          <w:marLeft w:val="547"/>
          <w:marRight w:val="0"/>
          <w:marTop w:val="53"/>
          <w:marBottom w:val="0"/>
          <w:divBdr>
            <w:top w:val="none" w:sz="0" w:space="0" w:color="auto"/>
            <w:left w:val="none" w:sz="0" w:space="0" w:color="auto"/>
            <w:bottom w:val="none" w:sz="0" w:space="0" w:color="auto"/>
            <w:right w:val="none" w:sz="0" w:space="0" w:color="auto"/>
          </w:divBdr>
        </w:div>
        <w:div w:id="961153799">
          <w:marLeft w:val="1166"/>
          <w:marRight w:val="0"/>
          <w:marTop w:val="48"/>
          <w:marBottom w:val="0"/>
          <w:divBdr>
            <w:top w:val="none" w:sz="0" w:space="0" w:color="auto"/>
            <w:left w:val="none" w:sz="0" w:space="0" w:color="auto"/>
            <w:bottom w:val="none" w:sz="0" w:space="0" w:color="auto"/>
            <w:right w:val="none" w:sz="0" w:space="0" w:color="auto"/>
          </w:divBdr>
        </w:div>
        <w:div w:id="2040663681">
          <w:marLeft w:val="1800"/>
          <w:marRight w:val="0"/>
          <w:marTop w:val="43"/>
          <w:marBottom w:val="0"/>
          <w:divBdr>
            <w:top w:val="none" w:sz="0" w:space="0" w:color="auto"/>
            <w:left w:val="none" w:sz="0" w:space="0" w:color="auto"/>
            <w:bottom w:val="none" w:sz="0" w:space="0" w:color="auto"/>
            <w:right w:val="none" w:sz="0" w:space="0" w:color="auto"/>
          </w:divBdr>
        </w:div>
        <w:div w:id="667296485">
          <w:marLeft w:val="1800"/>
          <w:marRight w:val="0"/>
          <w:marTop w:val="43"/>
          <w:marBottom w:val="0"/>
          <w:divBdr>
            <w:top w:val="none" w:sz="0" w:space="0" w:color="auto"/>
            <w:left w:val="none" w:sz="0" w:space="0" w:color="auto"/>
            <w:bottom w:val="none" w:sz="0" w:space="0" w:color="auto"/>
            <w:right w:val="none" w:sz="0" w:space="0" w:color="auto"/>
          </w:divBdr>
        </w:div>
        <w:div w:id="547647728">
          <w:marLeft w:val="1267"/>
          <w:marRight w:val="0"/>
          <w:marTop w:val="48"/>
          <w:marBottom w:val="0"/>
          <w:divBdr>
            <w:top w:val="none" w:sz="0" w:space="0" w:color="auto"/>
            <w:left w:val="none" w:sz="0" w:space="0" w:color="auto"/>
            <w:bottom w:val="none" w:sz="0" w:space="0" w:color="auto"/>
            <w:right w:val="none" w:sz="0" w:space="0" w:color="auto"/>
          </w:divBdr>
        </w:div>
        <w:div w:id="2100566359">
          <w:marLeft w:val="1800"/>
          <w:marRight w:val="0"/>
          <w:marTop w:val="43"/>
          <w:marBottom w:val="0"/>
          <w:divBdr>
            <w:top w:val="none" w:sz="0" w:space="0" w:color="auto"/>
            <w:left w:val="none" w:sz="0" w:space="0" w:color="auto"/>
            <w:bottom w:val="none" w:sz="0" w:space="0" w:color="auto"/>
            <w:right w:val="none" w:sz="0" w:space="0" w:color="auto"/>
          </w:divBdr>
        </w:div>
        <w:div w:id="1826118940">
          <w:marLeft w:val="547"/>
          <w:marRight w:val="0"/>
          <w:marTop w:val="53"/>
          <w:marBottom w:val="0"/>
          <w:divBdr>
            <w:top w:val="none" w:sz="0" w:space="0" w:color="auto"/>
            <w:left w:val="none" w:sz="0" w:space="0" w:color="auto"/>
            <w:bottom w:val="none" w:sz="0" w:space="0" w:color="auto"/>
            <w:right w:val="none" w:sz="0" w:space="0" w:color="auto"/>
          </w:divBdr>
        </w:div>
        <w:div w:id="931744456">
          <w:marLeft w:val="1166"/>
          <w:marRight w:val="0"/>
          <w:marTop w:val="43"/>
          <w:marBottom w:val="0"/>
          <w:divBdr>
            <w:top w:val="none" w:sz="0" w:space="0" w:color="auto"/>
            <w:left w:val="none" w:sz="0" w:space="0" w:color="auto"/>
            <w:bottom w:val="none" w:sz="0" w:space="0" w:color="auto"/>
            <w:right w:val="none" w:sz="0" w:space="0" w:color="auto"/>
          </w:divBdr>
        </w:div>
        <w:div w:id="1035616656">
          <w:marLeft w:val="547"/>
          <w:marRight w:val="0"/>
          <w:marTop w:val="53"/>
          <w:marBottom w:val="0"/>
          <w:divBdr>
            <w:top w:val="none" w:sz="0" w:space="0" w:color="auto"/>
            <w:left w:val="none" w:sz="0" w:space="0" w:color="auto"/>
            <w:bottom w:val="none" w:sz="0" w:space="0" w:color="auto"/>
            <w:right w:val="none" w:sz="0" w:space="0" w:color="auto"/>
          </w:divBdr>
        </w:div>
      </w:divsChild>
    </w:div>
    <w:div w:id="1594781036">
      <w:bodyDiv w:val="1"/>
      <w:marLeft w:val="0"/>
      <w:marRight w:val="0"/>
      <w:marTop w:val="0"/>
      <w:marBottom w:val="0"/>
      <w:divBdr>
        <w:top w:val="none" w:sz="0" w:space="0" w:color="auto"/>
        <w:left w:val="none" w:sz="0" w:space="0" w:color="auto"/>
        <w:bottom w:val="none" w:sz="0" w:space="0" w:color="auto"/>
        <w:right w:val="none" w:sz="0" w:space="0" w:color="auto"/>
      </w:divBdr>
      <w:divsChild>
        <w:div w:id="114064885">
          <w:marLeft w:val="547"/>
          <w:marRight w:val="0"/>
          <w:marTop w:val="77"/>
          <w:marBottom w:val="0"/>
          <w:divBdr>
            <w:top w:val="none" w:sz="0" w:space="0" w:color="auto"/>
            <w:left w:val="none" w:sz="0" w:space="0" w:color="auto"/>
            <w:bottom w:val="none" w:sz="0" w:space="0" w:color="auto"/>
            <w:right w:val="none" w:sz="0" w:space="0" w:color="auto"/>
          </w:divBdr>
        </w:div>
        <w:div w:id="1502621040">
          <w:marLeft w:val="1166"/>
          <w:marRight w:val="0"/>
          <w:marTop w:val="62"/>
          <w:marBottom w:val="0"/>
          <w:divBdr>
            <w:top w:val="none" w:sz="0" w:space="0" w:color="auto"/>
            <w:left w:val="none" w:sz="0" w:space="0" w:color="auto"/>
            <w:bottom w:val="none" w:sz="0" w:space="0" w:color="auto"/>
            <w:right w:val="none" w:sz="0" w:space="0" w:color="auto"/>
          </w:divBdr>
        </w:div>
        <w:div w:id="802120946">
          <w:marLeft w:val="1800"/>
          <w:marRight w:val="0"/>
          <w:marTop w:val="53"/>
          <w:marBottom w:val="0"/>
          <w:divBdr>
            <w:top w:val="none" w:sz="0" w:space="0" w:color="auto"/>
            <w:left w:val="none" w:sz="0" w:space="0" w:color="auto"/>
            <w:bottom w:val="none" w:sz="0" w:space="0" w:color="auto"/>
            <w:right w:val="none" w:sz="0" w:space="0" w:color="auto"/>
          </w:divBdr>
        </w:div>
        <w:div w:id="774785946">
          <w:marLeft w:val="1166"/>
          <w:marRight w:val="0"/>
          <w:marTop w:val="62"/>
          <w:marBottom w:val="0"/>
          <w:divBdr>
            <w:top w:val="none" w:sz="0" w:space="0" w:color="auto"/>
            <w:left w:val="none" w:sz="0" w:space="0" w:color="auto"/>
            <w:bottom w:val="none" w:sz="0" w:space="0" w:color="auto"/>
            <w:right w:val="none" w:sz="0" w:space="0" w:color="auto"/>
          </w:divBdr>
        </w:div>
        <w:div w:id="543519382">
          <w:marLeft w:val="1800"/>
          <w:marRight w:val="0"/>
          <w:marTop w:val="53"/>
          <w:marBottom w:val="0"/>
          <w:divBdr>
            <w:top w:val="none" w:sz="0" w:space="0" w:color="auto"/>
            <w:left w:val="none" w:sz="0" w:space="0" w:color="auto"/>
            <w:bottom w:val="none" w:sz="0" w:space="0" w:color="auto"/>
            <w:right w:val="none" w:sz="0" w:space="0" w:color="auto"/>
          </w:divBdr>
        </w:div>
        <w:div w:id="1190339406">
          <w:marLeft w:val="1166"/>
          <w:marRight w:val="0"/>
          <w:marTop w:val="62"/>
          <w:marBottom w:val="0"/>
          <w:divBdr>
            <w:top w:val="none" w:sz="0" w:space="0" w:color="auto"/>
            <w:left w:val="none" w:sz="0" w:space="0" w:color="auto"/>
            <w:bottom w:val="none" w:sz="0" w:space="0" w:color="auto"/>
            <w:right w:val="none" w:sz="0" w:space="0" w:color="auto"/>
          </w:divBdr>
        </w:div>
        <w:div w:id="1215266175">
          <w:marLeft w:val="1800"/>
          <w:marRight w:val="0"/>
          <w:marTop w:val="53"/>
          <w:marBottom w:val="0"/>
          <w:divBdr>
            <w:top w:val="none" w:sz="0" w:space="0" w:color="auto"/>
            <w:left w:val="none" w:sz="0" w:space="0" w:color="auto"/>
            <w:bottom w:val="none" w:sz="0" w:space="0" w:color="auto"/>
            <w:right w:val="none" w:sz="0" w:space="0" w:color="auto"/>
          </w:divBdr>
        </w:div>
        <w:div w:id="74740597">
          <w:marLeft w:val="1166"/>
          <w:marRight w:val="0"/>
          <w:marTop w:val="62"/>
          <w:marBottom w:val="0"/>
          <w:divBdr>
            <w:top w:val="none" w:sz="0" w:space="0" w:color="auto"/>
            <w:left w:val="none" w:sz="0" w:space="0" w:color="auto"/>
            <w:bottom w:val="none" w:sz="0" w:space="0" w:color="auto"/>
            <w:right w:val="none" w:sz="0" w:space="0" w:color="auto"/>
          </w:divBdr>
        </w:div>
        <w:div w:id="1944025655">
          <w:marLeft w:val="1800"/>
          <w:marRight w:val="0"/>
          <w:marTop w:val="53"/>
          <w:marBottom w:val="0"/>
          <w:divBdr>
            <w:top w:val="none" w:sz="0" w:space="0" w:color="auto"/>
            <w:left w:val="none" w:sz="0" w:space="0" w:color="auto"/>
            <w:bottom w:val="none" w:sz="0" w:space="0" w:color="auto"/>
            <w:right w:val="none" w:sz="0" w:space="0" w:color="auto"/>
          </w:divBdr>
        </w:div>
        <w:div w:id="2108454620">
          <w:marLeft w:val="1166"/>
          <w:marRight w:val="0"/>
          <w:marTop w:val="62"/>
          <w:marBottom w:val="0"/>
          <w:divBdr>
            <w:top w:val="none" w:sz="0" w:space="0" w:color="auto"/>
            <w:left w:val="none" w:sz="0" w:space="0" w:color="auto"/>
            <w:bottom w:val="none" w:sz="0" w:space="0" w:color="auto"/>
            <w:right w:val="none" w:sz="0" w:space="0" w:color="auto"/>
          </w:divBdr>
        </w:div>
        <w:div w:id="2090996684">
          <w:marLeft w:val="1800"/>
          <w:marRight w:val="0"/>
          <w:marTop w:val="53"/>
          <w:marBottom w:val="0"/>
          <w:divBdr>
            <w:top w:val="none" w:sz="0" w:space="0" w:color="auto"/>
            <w:left w:val="none" w:sz="0" w:space="0" w:color="auto"/>
            <w:bottom w:val="none" w:sz="0" w:space="0" w:color="auto"/>
            <w:right w:val="none" w:sz="0" w:space="0" w:color="auto"/>
          </w:divBdr>
        </w:div>
        <w:div w:id="1178885547">
          <w:marLeft w:val="1166"/>
          <w:marRight w:val="0"/>
          <w:marTop w:val="62"/>
          <w:marBottom w:val="0"/>
          <w:divBdr>
            <w:top w:val="none" w:sz="0" w:space="0" w:color="auto"/>
            <w:left w:val="none" w:sz="0" w:space="0" w:color="auto"/>
            <w:bottom w:val="none" w:sz="0" w:space="0" w:color="auto"/>
            <w:right w:val="none" w:sz="0" w:space="0" w:color="auto"/>
          </w:divBdr>
        </w:div>
        <w:div w:id="2102333358">
          <w:marLeft w:val="1800"/>
          <w:marRight w:val="0"/>
          <w:marTop w:val="53"/>
          <w:marBottom w:val="0"/>
          <w:divBdr>
            <w:top w:val="none" w:sz="0" w:space="0" w:color="auto"/>
            <w:left w:val="none" w:sz="0" w:space="0" w:color="auto"/>
            <w:bottom w:val="none" w:sz="0" w:space="0" w:color="auto"/>
            <w:right w:val="none" w:sz="0" w:space="0" w:color="auto"/>
          </w:divBdr>
        </w:div>
        <w:div w:id="423263089">
          <w:marLeft w:val="2520"/>
          <w:marRight w:val="0"/>
          <w:marTop w:val="48"/>
          <w:marBottom w:val="0"/>
          <w:divBdr>
            <w:top w:val="none" w:sz="0" w:space="0" w:color="auto"/>
            <w:left w:val="none" w:sz="0" w:space="0" w:color="auto"/>
            <w:bottom w:val="none" w:sz="0" w:space="0" w:color="auto"/>
            <w:right w:val="none" w:sz="0" w:space="0" w:color="auto"/>
          </w:divBdr>
        </w:div>
        <w:div w:id="1837187968">
          <w:marLeft w:val="2520"/>
          <w:marRight w:val="0"/>
          <w:marTop w:val="48"/>
          <w:marBottom w:val="0"/>
          <w:divBdr>
            <w:top w:val="none" w:sz="0" w:space="0" w:color="auto"/>
            <w:left w:val="none" w:sz="0" w:space="0" w:color="auto"/>
            <w:bottom w:val="none" w:sz="0" w:space="0" w:color="auto"/>
            <w:right w:val="none" w:sz="0" w:space="0" w:color="auto"/>
          </w:divBdr>
        </w:div>
        <w:div w:id="770317633">
          <w:marLeft w:val="2520"/>
          <w:marRight w:val="0"/>
          <w:marTop w:val="48"/>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52522174">
      <w:bodyDiv w:val="1"/>
      <w:marLeft w:val="0"/>
      <w:marRight w:val="0"/>
      <w:marTop w:val="0"/>
      <w:marBottom w:val="0"/>
      <w:divBdr>
        <w:top w:val="none" w:sz="0" w:space="0" w:color="auto"/>
        <w:left w:val="none" w:sz="0" w:space="0" w:color="auto"/>
        <w:bottom w:val="none" w:sz="0" w:space="0" w:color="auto"/>
        <w:right w:val="none" w:sz="0" w:space="0" w:color="auto"/>
      </w:divBdr>
      <w:divsChild>
        <w:div w:id="572280170">
          <w:marLeft w:val="547"/>
          <w:marRight w:val="0"/>
          <w:marTop w:val="96"/>
          <w:marBottom w:val="0"/>
          <w:divBdr>
            <w:top w:val="none" w:sz="0" w:space="0" w:color="auto"/>
            <w:left w:val="none" w:sz="0" w:space="0" w:color="auto"/>
            <w:bottom w:val="none" w:sz="0" w:space="0" w:color="auto"/>
            <w:right w:val="none" w:sz="0" w:space="0" w:color="auto"/>
          </w:divBdr>
        </w:div>
        <w:div w:id="953825473">
          <w:marLeft w:val="1166"/>
          <w:marRight w:val="0"/>
          <w:marTop w:val="96"/>
          <w:marBottom w:val="0"/>
          <w:divBdr>
            <w:top w:val="none" w:sz="0" w:space="0" w:color="auto"/>
            <w:left w:val="none" w:sz="0" w:space="0" w:color="auto"/>
            <w:bottom w:val="none" w:sz="0" w:space="0" w:color="auto"/>
            <w:right w:val="none" w:sz="0" w:space="0" w:color="auto"/>
          </w:divBdr>
        </w:div>
        <w:div w:id="298654541">
          <w:marLeft w:val="1800"/>
          <w:marRight w:val="0"/>
          <w:marTop w:val="96"/>
          <w:marBottom w:val="0"/>
          <w:divBdr>
            <w:top w:val="none" w:sz="0" w:space="0" w:color="auto"/>
            <w:left w:val="none" w:sz="0" w:space="0" w:color="auto"/>
            <w:bottom w:val="none" w:sz="0" w:space="0" w:color="auto"/>
            <w:right w:val="none" w:sz="0" w:space="0" w:color="auto"/>
          </w:divBdr>
        </w:div>
        <w:div w:id="806319553">
          <w:marLeft w:val="1166"/>
          <w:marRight w:val="0"/>
          <w:marTop w:val="96"/>
          <w:marBottom w:val="0"/>
          <w:divBdr>
            <w:top w:val="none" w:sz="0" w:space="0" w:color="auto"/>
            <w:left w:val="none" w:sz="0" w:space="0" w:color="auto"/>
            <w:bottom w:val="none" w:sz="0" w:space="0" w:color="auto"/>
            <w:right w:val="none" w:sz="0" w:space="0" w:color="auto"/>
          </w:divBdr>
        </w:div>
        <w:div w:id="1882941821">
          <w:marLeft w:val="1800"/>
          <w:marRight w:val="0"/>
          <w:marTop w:val="86"/>
          <w:marBottom w:val="0"/>
          <w:divBdr>
            <w:top w:val="none" w:sz="0" w:space="0" w:color="auto"/>
            <w:left w:val="none" w:sz="0" w:space="0" w:color="auto"/>
            <w:bottom w:val="none" w:sz="0" w:space="0" w:color="auto"/>
            <w:right w:val="none" w:sz="0" w:space="0" w:color="auto"/>
          </w:divBdr>
        </w:div>
        <w:div w:id="639916995">
          <w:marLeft w:val="1166"/>
          <w:marRight w:val="0"/>
          <w:marTop w:val="96"/>
          <w:marBottom w:val="0"/>
          <w:divBdr>
            <w:top w:val="none" w:sz="0" w:space="0" w:color="auto"/>
            <w:left w:val="none" w:sz="0" w:space="0" w:color="auto"/>
            <w:bottom w:val="none" w:sz="0" w:space="0" w:color="auto"/>
            <w:right w:val="none" w:sz="0" w:space="0" w:color="auto"/>
          </w:divBdr>
        </w:div>
      </w:divsChild>
    </w:div>
    <w:div w:id="1663046170">
      <w:bodyDiv w:val="1"/>
      <w:marLeft w:val="0"/>
      <w:marRight w:val="0"/>
      <w:marTop w:val="0"/>
      <w:marBottom w:val="0"/>
      <w:divBdr>
        <w:top w:val="none" w:sz="0" w:space="0" w:color="auto"/>
        <w:left w:val="none" w:sz="0" w:space="0" w:color="auto"/>
        <w:bottom w:val="none" w:sz="0" w:space="0" w:color="auto"/>
        <w:right w:val="none" w:sz="0" w:space="0" w:color="auto"/>
      </w:divBdr>
      <w:divsChild>
        <w:div w:id="522746145">
          <w:marLeft w:val="547"/>
          <w:marRight w:val="0"/>
          <w:marTop w:val="154"/>
          <w:marBottom w:val="0"/>
          <w:divBdr>
            <w:top w:val="none" w:sz="0" w:space="0" w:color="auto"/>
            <w:left w:val="none" w:sz="0" w:space="0" w:color="auto"/>
            <w:bottom w:val="none" w:sz="0" w:space="0" w:color="auto"/>
            <w:right w:val="none" w:sz="0" w:space="0" w:color="auto"/>
          </w:divBdr>
        </w:div>
        <w:div w:id="1261765301">
          <w:marLeft w:val="1166"/>
          <w:marRight w:val="0"/>
          <w:marTop w:val="134"/>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4744023">
      <w:bodyDiv w:val="1"/>
      <w:marLeft w:val="0"/>
      <w:marRight w:val="0"/>
      <w:marTop w:val="0"/>
      <w:marBottom w:val="0"/>
      <w:divBdr>
        <w:top w:val="none" w:sz="0" w:space="0" w:color="auto"/>
        <w:left w:val="none" w:sz="0" w:space="0" w:color="auto"/>
        <w:bottom w:val="none" w:sz="0" w:space="0" w:color="auto"/>
        <w:right w:val="none" w:sz="0" w:space="0" w:color="auto"/>
      </w:divBdr>
      <w:divsChild>
        <w:div w:id="1379353421">
          <w:marLeft w:val="547"/>
          <w:marRight w:val="0"/>
          <w:marTop w:val="67"/>
          <w:marBottom w:val="0"/>
          <w:divBdr>
            <w:top w:val="none" w:sz="0" w:space="0" w:color="auto"/>
            <w:left w:val="none" w:sz="0" w:space="0" w:color="auto"/>
            <w:bottom w:val="none" w:sz="0" w:space="0" w:color="auto"/>
            <w:right w:val="none" w:sz="0" w:space="0" w:color="auto"/>
          </w:divBdr>
        </w:div>
        <w:div w:id="1210193031">
          <w:marLeft w:val="1166"/>
          <w:marRight w:val="0"/>
          <w:marTop w:val="53"/>
          <w:marBottom w:val="0"/>
          <w:divBdr>
            <w:top w:val="none" w:sz="0" w:space="0" w:color="auto"/>
            <w:left w:val="none" w:sz="0" w:space="0" w:color="auto"/>
            <w:bottom w:val="none" w:sz="0" w:space="0" w:color="auto"/>
            <w:right w:val="none" w:sz="0" w:space="0" w:color="auto"/>
          </w:divBdr>
        </w:div>
        <w:div w:id="1863131675">
          <w:marLeft w:val="1800"/>
          <w:marRight w:val="0"/>
          <w:marTop w:val="48"/>
          <w:marBottom w:val="0"/>
          <w:divBdr>
            <w:top w:val="none" w:sz="0" w:space="0" w:color="auto"/>
            <w:left w:val="none" w:sz="0" w:space="0" w:color="auto"/>
            <w:bottom w:val="none" w:sz="0" w:space="0" w:color="auto"/>
            <w:right w:val="none" w:sz="0" w:space="0" w:color="auto"/>
          </w:divBdr>
        </w:div>
        <w:div w:id="588386124">
          <w:marLeft w:val="1166"/>
          <w:marRight w:val="0"/>
          <w:marTop w:val="53"/>
          <w:marBottom w:val="0"/>
          <w:divBdr>
            <w:top w:val="none" w:sz="0" w:space="0" w:color="auto"/>
            <w:left w:val="none" w:sz="0" w:space="0" w:color="auto"/>
            <w:bottom w:val="none" w:sz="0" w:space="0" w:color="auto"/>
            <w:right w:val="none" w:sz="0" w:space="0" w:color="auto"/>
          </w:divBdr>
        </w:div>
        <w:div w:id="1308389915">
          <w:marLeft w:val="1800"/>
          <w:marRight w:val="0"/>
          <w:marTop w:val="48"/>
          <w:marBottom w:val="0"/>
          <w:divBdr>
            <w:top w:val="none" w:sz="0" w:space="0" w:color="auto"/>
            <w:left w:val="none" w:sz="0" w:space="0" w:color="auto"/>
            <w:bottom w:val="none" w:sz="0" w:space="0" w:color="auto"/>
            <w:right w:val="none" w:sz="0" w:space="0" w:color="auto"/>
          </w:divBdr>
        </w:div>
        <w:div w:id="1518305075">
          <w:marLeft w:val="2520"/>
          <w:marRight w:val="0"/>
          <w:marTop w:val="43"/>
          <w:marBottom w:val="0"/>
          <w:divBdr>
            <w:top w:val="none" w:sz="0" w:space="0" w:color="auto"/>
            <w:left w:val="none" w:sz="0" w:space="0" w:color="auto"/>
            <w:bottom w:val="none" w:sz="0" w:space="0" w:color="auto"/>
            <w:right w:val="none" w:sz="0" w:space="0" w:color="auto"/>
          </w:divBdr>
        </w:div>
        <w:div w:id="523132360">
          <w:marLeft w:val="2520"/>
          <w:marRight w:val="0"/>
          <w:marTop w:val="43"/>
          <w:marBottom w:val="0"/>
          <w:divBdr>
            <w:top w:val="none" w:sz="0" w:space="0" w:color="auto"/>
            <w:left w:val="none" w:sz="0" w:space="0" w:color="auto"/>
            <w:bottom w:val="none" w:sz="0" w:space="0" w:color="auto"/>
            <w:right w:val="none" w:sz="0" w:space="0" w:color="auto"/>
          </w:divBdr>
        </w:div>
        <w:div w:id="827864849">
          <w:marLeft w:val="1800"/>
          <w:marRight w:val="0"/>
          <w:marTop w:val="48"/>
          <w:marBottom w:val="0"/>
          <w:divBdr>
            <w:top w:val="none" w:sz="0" w:space="0" w:color="auto"/>
            <w:left w:val="none" w:sz="0" w:space="0" w:color="auto"/>
            <w:bottom w:val="none" w:sz="0" w:space="0" w:color="auto"/>
            <w:right w:val="none" w:sz="0" w:space="0" w:color="auto"/>
          </w:divBdr>
        </w:div>
        <w:div w:id="83381271">
          <w:marLeft w:val="2520"/>
          <w:marRight w:val="0"/>
          <w:marTop w:val="43"/>
          <w:marBottom w:val="0"/>
          <w:divBdr>
            <w:top w:val="none" w:sz="0" w:space="0" w:color="auto"/>
            <w:left w:val="none" w:sz="0" w:space="0" w:color="auto"/>
            <w:bottom w:val="none" w:sz="0" w:space="0" w:color="auto"/>
            <w:right w:val="none" w:sz="0" w:space="0" w:color="auto"/>
          </w:divBdr>
        </w:div>
        <w:div w:id="438067080">
          <w:marLeft w:val="2520"/>
          <w:marRight w:val="0"/>
          <w:marTop w:val="43"/>
          <w:marBottom w:val="0"/>
          <w:divBdr>
            <w:top w:val="none" w:sz="0" w:space="0" w:color="auto"/>
            <w:left w:val="none" w:sz="0" w:space="0" w:color="auto"/>
            <w:bottom w:val="none" w:sz="0" w:space="0" w:color="auto"/>
            <w:right w:val="none" w:sz="0" w:space="0" w:color="auto"/>
          </w:divBdr>
        </w:div>
        <w:div w:id="1516649201">
          <w:marLeft w:val="2520"/>
          <w:marRight w:val="0"/>
          <w:marTop w:val="43"/>
          <w:marBottom w:val="0"/>
          <w:divBdr>
            <w:top w:val="none" w:sz="0" w:space="0" w:color="auto"/>
            <w:left w:val="none" w:sz="0" w:space="0" w:color="auto"/>
            <w:bottom w:val="none" w:sz="0" w:space="0" w:color="auto"/>
            <w:right w:val="none" w:sz="0" w:space="0" w:color="auto"/>
          </w:divBdr>
        </w:div>
        <w:div w:id="226652455">
          <w:marLeft w:val="1800"/>
          <w:marRight w:val="0"/>
          <w:marTop w:val="48"/>
          <w:marBottom w:val="0"/>
          <w:divBdr>
            <w:top w:val="none" w:sz="0" w:space="0" w:color="auto"/>
            <w:left w:val="none" w:sz="0" w:space="0" w:color="auto"/>
            <w:bottom w:val="none" w:sz="0" w:space="0" w:color="auto"/>
            <w:right w:val="none" w:sz="0" w:space="0" w:color="auto"/>
          </w:divBdr>
        </w:div>
        <w:div w:id="676077958">
          <w:marLeft w:val="1166"/>
          <w:marRight w:val="0"/>
          <w:marTop w:val="53"/>
          <w:marBottom w:val="0"/>
          <w:divBdr>
            <w:top w:val="none" w:sz="0" w:space="0" w:color="auto"/>
            <w:left w:val="none" w:sz="0" w:space="0" w:color="auto"/>
            <w:bottom w:val="none" w:sz="0" w:space="0" w:color="auto"/>
            <w:right w:val="none" w:sz="0" w:space="0" w:color="auto"/>
          </w:divBdr>
        </w:div>
        <w:div w:id="879441533">
          <w:marLeft w:val="1800"/>
          <w:marRight w:val="0"/>
          <w:marTop w:val="48"/>
          <w:marBottom w:val="0"/>
          <w:divBdr>
            <w:top w:val="none" w:sz="0" w:space="0" w:color="auto"/>
            <w:left w:val="none" w:sz="0" w:space="0" w:color="auto"/>
            <w:bottom w:val="none" w:sz="0" w:space="0" w:color="auto"/>
            <w:right w:val="none" w:sz="0" w:space="0" w:color="auto"/>
          </w:divBdr>
        </w:div>
        <w:div w:id="988628832">
          <w:marLeft w:val="1166"/>
          <w:marRight w:val="0"/>
          <w:marTop w:val="53"/>
          <w:marBottom w:val="0"/>
          <w:divBdr>
            <w:top w:val="none" w:sz="0" w:space="0" w:color="auto"/>
            <w:left w:val="none" w:sz="0" w:space="0" w:color="auto"/>
            <w:bottom w:val="none" w:sz="0" w:space="0" w:color="auto"/>
            <w:right w:val="none" w:sz="0" w:space="0" w:color="auto"/>
          </w:divBdr>
        </w:div>
        <w:div w:id="1505389425">
          <w:marLeft w:val="1800"/>
          <w:marRight w:val="0"/>
          <w:marTop w:val="48"/>
          <w:marBottom w:val="0"/>
          <w:divBdr>
            <w:top w:val="none" w:sz="0" w:space="0" w:color="auto"/>
            <w:left w:val="none" w:sz="0" w:space="0" w:color="auto"/>
            <w:bottom w:val="none" w:sz="0" w:space="0" w:color="auto"/>
            <w:right w:val="none" w:sz="0" w:space="0" w:color="auto"/>
          </w:divBdr>
        </w:div>
        <w:div w:id="1057751939">
          <w:marLeft w:val="1166"/>
          <w:marRight w:val="0"/>
          <w:marTop w:val="53"/>
          <w:marBottom w:val="0"/>
          <w:divBdr>
            <w:top w:val="none" w:sz="0" w:space="0" w:color="auto"/>
            <w:left w:val="none" w:sz="0" w:space="0" w:color="auto"/>
            <w:bottom w:val="none" w:sz="0" w:space="0" w:color="auto"/>
            <w:right w:val="none" w:sz="0" w:space="0" w:color="auto"/>
          </w:divBdr>
        </w:div>
        <w:div w:id="1900675622">
          <w:marLeft w:val="1800"/>
          <w:marRight w:val="0"/>
          <w:marTop w:val="48"/>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66534373">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2653365">
      <w:bodyDiv w:val="1"/>
      <w:marLeft w:val="0"/>
      <w:marRight w:val="0"/>
      <w:marTop w:val="0"/>
      <w:marBottom w:val="0"/>
      <w:divBdr>
        <w:top w:val="none" w:sz="0" w:space="0" w:color="auto"/>
        <w:left w:val="none" w:sz="0" w:space="0" w:color="auto"/>
        <w:bottom w:val="none" w:sz="0" w:space="0" w:color="auto"/>
        <w:right w:val="none" w:sz="0" w:space="0" w:color="auto"/>
      </w:divBdr>
      <w:divsChild>
        <w:div w:id="1320429180">
          <w:marLeft w:val="547"/>
          <w:marRight w:val="0"/>
          <w:marTop w:val="120"/>
          <w:marBottom w:val="0"/>
          <w:divBdr>
            <w:top w:val="none" w:sz="0" w:space="0" w:color="auto"/>
            <w:left w:val="none" w:sz="0" w:space="0" w:color="auto"/>
            <w:bottom w:val="none" w:sz="0" w:space="0" w:color="auto"/>
            <w:right w:val="none" w:sz="0" w:space="0" w:color="auto"/>
          </w:divBdr>
        </w:div>
        <w:div w:id="1728256321">
          <w:marLeft w:val="1166"/>
          <w:marRight w:val="0"/>
          <w:marTop w:val="106"/>
          <w:marBottom w:val="0"/>
          <w:divBdr>
            <w:top w:val="none" w:sz="0" w:space="0" w:color="auto"/>
            <w:left w:val="none" w:sz="0" w:space="0" w:color="auto"/>
            <w:bottom w:val="none" w:sz="0" w:space="0" w:color="auto"/>
            <w:right w:val="none" w:sz="0" w:space="0" w:color="auto"/>
          </w:divBdr>
        </w:div>
        <w:div w:id="631132268">
          <w:marLeft w:val="1800"/>
          <w:marRight w:val="0"/>
          <w:marTop w:val="91"/>
          <w:marBottom w:val="0"/>
          <w:divBdr>
            <w:top w:val="none" w:sz="0" w:space="0" w:color="auto"/>
            <w:left w:val="none" w:sz="0" w:space="0" w:color="auto"/>
            <w:bottom w:val="none" w:sz="0" w:space="0" w:color="auto"/>
            <w:right w:val="none" w:sz="0" w:space="0" w:color="auto"/>
          </w:divBdr>
        </w:div>
        <w:div w:id="2139181957">
          <w:marLeft w:val="1166"/>
          <w:marRight w:val="0"/>
          <w:marTop w:val="106"/>
          <w:marBottom w:val="0"/>
          <w:divBdr>
            <w:top w:val="none" w:sz="0" w:space="0" w:color="auto"/>
            <w:left w:val="none" w:sz="0" w:space="0" w:color="auto"/>
            <w:bottom w:val="none" w:sz="0" w:space="0" w:color="auto"/>
            <w:right w:val="none" w:sz="0" w:space="0" w:color="auto"/>
          </w:divBdr>
        </w:div>
        <w:div w:id="376929054">
          <w:marLeft w:val="1800"/>
          <w:marRight w:val="0"/>
          <w:marTop w:val="91"/>
          <w:marBottom w:val="0"/>
          <w:divBdr>
            <w:top w:val="none" w:sz="0" w:space="0" w:color="auto"/>
            <w:left w:val="none" w:sz="0" w:space="0" w:color="auto"/>
            <w:bottom w:val="none" w:sz="0" w:space="0" w:color="auto"/>
            <w:right w:val="none" w:sz="0" w:space="0" w:color="auto"/>
          </w:divBdr>
        </w:div>
        <w:div w:id="1525292762">
          <w:marLeft w:val="1166"/>
          <w:marRight w:val="0"/>
          <w:marTop w:val="106"/>
          <w:marBottom w:val="0"/>
          <w:divBdr>
            <w:top w:val="none" w:sz="0" w:space="0" w:color="auto"/>
            <w:left w:val="none" w:sz="0" w:space="0" w:color="auto"/>
            <w:bottom w:val="none" w:sz="0" w:space="0" w:color="auto"/>
            <w:right w:val="none" w:sz="0" w:space="0" w:color="auto"/>
          </w:divBdr>
        </w:div>
        <w:div w:id="1502544433">
          <w:marLeft w:val="1800"/>
          <w:marRight w:val="0"/>
          <w:marTop w:val="91"/>
          <w:marBottom w:val="0"/>
          <w:divBdr>
            <w:top w:val="none" w:sz="0" w:space="0" w:color="auto"/>
            <w:left w:val="none" w:sz="0" w:space="0" w:color="auto"/>
            <w:bottom w:val="none" w:sz="0" w:space="0" w:color="auto"/>
            <w:right w:val="none" w:sz="0" w:space="0" w:color="auto"/>
          </w:divBdr>
        </w:div>
        <w:div w:id="1342246816">
          <w:marLeft w:val="1166"/>
          <w:marRight w:val="0"/>
          <w:marTop w:val="106"/>
          <w:marBottom w:val="0"/>
          <w:divBdr>
            <w:top w:val="none" w:sz="0" w:space="0" w:color="auto"/>
            <w:left w:val="none" w:sz="0" w:space="0" w:color="auto"/>
            <w:bottom w:val="none" w:sz="0" w:space="0" w:color="auto"/>
            <w:right w:val="none" w:sz="0" w:space="0" w:color="auto"/>
          </w:divBdr>
        </w:div>
        <w:div w:id="617832852">
          <w:marLeft w:val="1800"/>
          <w:marRight w:val="0"/>
          <w:marTop w:val="91"/>
          <w:marBottom w:val="0"/>
          <w:divBdr>
            <w:top w:val="none" w:sz="0" w:space="0" w:color="auto"/>
            <w:left w:val="none" w:sz="0" w:space="0" w:color="auto"/>
            <w:bottom w:val="none" w:sz="0" w:space="0" w:color="auto"/>
            <w:right w:val="none" w:sz="0" w:space="0" w:color="auto"/>
          </w:divBdr>
        </w:div>
        <w:div w:id="572929296">
          <w:marLeft w:val="1166"/>
          <w:marRight w:val="0"/>
          <w:marTop w:val="106"/>
          <w:marBottom w:val="0"/>
          <w:divBdr>
            <w:top w:val="none" w:sz="0" w:space="0" w:color="auto"/>
            <w:left w:val="none" w:sz="0" w:space="0" w:color="auto"/>
            <w:bottom w:val="none" w:sz="0" w:space="0" w:color="auto"/>
            <w:right w:val="none" w:sz="0" w:space="0" w:color="auto"/>
          </w:divBdr>
        </w:div>
        <w:div w:id="2073314021">
          <w:marLeft w:val="1800"/>
          <w:marRight w:val="0"/>
          <w:marTop w:val="91"/>
          <w:marBottom w:val="0"/>
          <w:divBdr>
            <w:top w:val="none" w:sz="0" w:space="0" w:color="auto"/>
            <w:left w:val="none" w:sz="0" w:space="0" w:color="auto"/>
            <w:bottom w:val="none" w:sz="0" w:space="0" w:color="auto"/>
            <w:right w:val="none" w:sz="0" w:space="0" w:color="auto"/>
          </w:divBdr>
        </w:div>
      </w:divsChild>
    </w:div>
    <w:div w:id="1823695551">
      <w:bodyDiv w:val="1"/>
      <w:marLeft w:val="0"/>
      <w:marRight w:val="0"/>
      <w:marTop w:val="0"/>
      <w:marBottom w:val="0"/>
      <w:divBdr>
        <w:top w:val="none" w:sz="0" w:space="0" w:color="auto"/>
        <w:left w:val="none" w:sz="0" w:space="0" w:color="auto"/>
        <w:bottom w:val="none" w:sz="0" w:space="0" w:color="auto"/>
        <w:right w:val="none" w:sz="0" w:space="0" w:color="auto"/>
      </w:divBdr>
      <w:divsChild>
        <w:div w:id="1225676596">
          <w:marLeft w:val="547"/>
          <w:marRight w:val="0"/>
          <w:marTop w:val="58"/>
          <w:marBottom w:val="0"/>
          <w:divBdr>
            <w:top w:val="none" w:sz="0" w:space="0" w:color="auto"/>
            <w:left w:val="none" w:sz="0" w:space="0" w:color="auto"/>
            <w:bottom w:val="none" w:sz="0" w:space="0" w:color="auto"/>
            <w:right w:val="none" w:sz="0" w:space="0" w:color="auto"/>
          </w:divBdr>
        </w:div>
        <w:div w:id="67265133">
          <w:marLeft w:val="1166"/>
          <w:marRight w:val="0"/>
          <w:marTop w:val="38"/>
          <w:marBottom w:val="0"/>
          <w:divBdr>
            <w:top w:val="none" w:sz="0" w:space="0" w:color="auto"/>
            <w:left w:val="none" w:sz="0" w:space="0" w:color="auto"/>
            <w:bottom w:val="none" w:sz="0" w:space="0" w:color="auto"/>
            <w:right w:val="none" w:sz="0" w:space="0" w:color="auto"/>
          </w:divBdr>
        </w:div>
        <w:div w:id="1208831110">
          <w:marLeft w:val="1800"/>
          <w:marRight w:val="0"/>
          <w:marTop w:val="34"/>
          <w:marBottom w:val="0"/>
          <w:divBdr>
            <w:top w:val="none" w:sz="0" w:space="0" w:color="auto"/>
            <w:left w:val="none" w:sz="0" w:space="0" w:color="auto"/>
            <w:bottom w:val="none" w:sz="0" w:space="0" w:color="auto"/>
            <w:right w:val="none" w:sz="0" w:space="0" w:color="auto"/>
          </w:divBdr>
        </w:div>
        <w:div w:id="661661625">
          <w:marLeft w:val="1166"/>
          <w:marRight w:val="0"/>
          <w:marTop w:val="38"/>
          <w:marBottom w:val="0"/>
          <w:divBdr>
            <w:top w:val="none" w:sz="0" w:space="0" w:color="auto"/>
            <w:left w:val="none" w:sz="0" w:space="0" w:color="auto"/>
            <w:bottom w:val="none" w:sz="0" w:space="0" w:color="auto"/>
            <w:right w:val="none" w:sz="0" w:space="0" w:color="auto"/>
          </w:divBdr>
        </w:div>
        <w:div w:id="900558388">
          <w:marLeft w:val="1800"/>
          <w:marRight w:val="0"/>
          <w:marTop w:val="34"/>
          <w:marBottom w:val="0"/>
          <w:divBdr>
            <w:top w:val="none" w:sz="0" w:space="0" w:color="auto"/>
            <w:left w:val="none" w:sz="0" w:space="0" w:color="auto"/>
            <w:bottom w:val="none" w:sz="0" w:space="0" w:color="auto"/>
            <w:right w:val="none" w:sz="0" w:space="0" w:color="auto"/>
          </w:divBdr>
        </w:div>
        <w:div w:id="308366936">
          <w:marLeft w:val="2520"/>
          <w:marRight w:val="0"/>
          <w:marTop w:val="29"/>
          <w:marBottom w:val="0"/>
          <w:divBdr>
            <w:top w:val="none" w:sz="0" w:space="0" w:color="auto"/>
            <w:left w:val="none" w:sz="0" w:space="0" w:color="auto"/>
            <w:bottom w:val="none" w:sz="0" w:space="0" w:color="auto"/>
            <w:right w:val="none" w:sz="0" w:space="0" w:color="auto"/>
          </w:divBdr>
        </w:div>
        <w:div w:id="112866202">
          <w:marLeft w:val="2520"/>
          <w:marRight w:val="0"/>
          <w:marTop w:val="29"/>
          <w:marBottom w:val="0"/>
          <w:divBdr>
            <w:top w:val="none" w:sz="0" w:space="0" w:color="auto"/>
            <w:left w:val="none" w:sz="0" w:space="0" w:color="auto"/>
            <w:bottom w:val="none" w:sz="0" w:space="0" w:color="auto"/>
            <w:right w:val="none" w:sz="0" w:space="0" w:color="auto"/>
          </w:divBdr>
        </w:div>
        <w:div w:id="1983733069">
          <w:marLeft w:val="2520"/>
          <w:marRight w:val="0"/>
          <w:marTop w:val="29"/>
          <w:marBottom w:val="0"/>
          <w:divBdr>
            <w:top w:val="none" w:sz="0" w:space="0" w:color="auto"/>
            <w:left w:val="none" w:sz="0" w:space="0" w:color="auto"/>
            <w:bottom w:val="none" w:sz="0" w:space="0" w:color="auto"/>
            <w:right w:val="none" w:sz="0" w:space="0" w:color="auto"/>
          </w:divBdr>
        </w:div>
        <w:div w:id="608779113">
          <w:marLeft w:val="1166"/>
          <w:marRight w:val="0"/>
          <w:marTop w:val="38"/>
          <w:marBottom w:val="0"/>
          <w:divBdr>
            <w:top w:val="none" w:sz="0" w:space="0" w:color="auto"/>
            <w:left w:val="none" w:sz="0" w:space="0" w:color="auto"/>
            <w:bottom w:val="none" w:sz="0" w:space="0" w:color="auto"/>
            <w:right w:val="none" w:sz="0" w:space="0" w:color="auto"/>
          </w:divBdr>
        </w:div>
        <w:div w:id="2040398297">
          <w:marLeft w:val="1800"/>
          <w:marRight w:val="0"/>
          <w:marTop w:val="34"/>
          <w:marBottom w:val="0"/>
          <w:divBdr>
            <w:top w:val="none" w:sz="0" w:space="0" w:color="auto"/>
            <w:left w:val="none" w:sz="0" w:space="0" w:color="auto"/>
            <w:bottom w:val="none" w:sz="0" w:space="0" w:color="auto"/>
            <w:right w:val="none" w:sz="0" w:space="0" w:color="auto"/>
          </w:divBdr>
        </w:div>
        <w:div w:id="1538935335">
          <w:marLeft w:val="1800"/>
          <w:marRight w:val="0"/>
          <w:marTop w:val="34"/>
          <w:marBottom w:val="0"/>
          <w:divBdr>
            <w:top w:val="none" w:sz="0" w:space="0" w:color="auto"/>
            <w:left w:val="none" w:sz="0" w:space="0" w:color="auto"/>
            <w:bottom w:val="none" w:sz="0" w:space="0" w:color="auto"/>
            <w:right w:val="none" w:sz="0" w:space="0" w:color="auto"/>
          </w:divBdr>
        </w:div>
        <w:div w:id="197935291">
          <w:marLeft w:val="1800"/>
          <w:marRight w:val="0"/>
          <w:marTop w:val="34"/>
          <w:marBottom w:val="0"/>
          <w:divBdr>
            <w:top w:val="none" w:sz="0" w:space="0" w:color="auto"/>
            <w:left w:val="none" w:sz="0" w:space="0" w:color="auto"/>
            <w:bottom w:val="none" w:sz="0" w:space="0" w:color="auto"/>
            <w:right w:val="none" w:sz="0" w:space="0" w:color="auto"/>
          </w:divBdr>
        </w:div>
        <w:div w:id="1203981989">
          <w:marLeft w:val="1800"/>
          <w:marRight w:val="0"/>
          <w:marTop w:val="34"/>
          <w:marBottom w:val="0"/>
          <w:divBdr>
            <w:top w:val="none" w:sz="0" w:space="0" w:color="auto"/>
            <w:left w:val="none" w:sz="0" w:space="0" w:color="auto"/>
            <w:bottom w:val="none" w:sz="0" w:space="0" w:color="auto"/>
            <w:right w:val="none" w:sz="0" w:space="0" w:color="auto"/>
          </w:divBdr>
        </w:div>
        <w:div w:id="1607344700">
          <w:marLeft w:val="1800"/>
          <w:marRight w:val="0"/>
          <w:marTop w:val="34"/>
          <w:marBottom w:val="0"/>
          <w:divBdr>
            <w:top w:val="none" w:sz="0" w:space="0" w:color="auto"/>
            <w:left w:val="none" w:sz="0" w:space="0" w:color="auto"/>
            <w:bottom w:val="none" w:sz="0" w:space="0" w:color="auto"/>
            <w:right w:val="none" w:sz="0" w:space="0" w:color="auto"/>
          </w:divBdr>
        </w:div>
        <w:div w:id="1485585206">
          <w:marLeft w:val="1166"/>
          <w:marRight w:val="0"/>
          <w:marTop w:val="38"/>
          <w:marBottom w:val="0"/>
          <w:divBdr>
            <w:top w:val="none" w:sz="0" w:space="0" w:color="auto"/>
            <w:left w:val="none" w:sz="0" w:space="0" w:color="auto"/>
            <w:bottom w:val="none" w:sz="0" w:space="0" w:color="auto"/>
            <w:right w:val="none" w:sz="0" w:space="0" w:color="auto"/>
          </w:divBdr>
        </w:div>
        <w:div w:id="572542845">
          <w:marLeft w:val="1800"/>
          <w:marRight w:val="0"/>
          <w:marTop w:val="34"/>
          <w:marBottom w:val="0"/>
          <w:divBdr>
            <w:top w:val="none" w:sz="0" w:space="0" w:color="auto"/>
            <w:left w:val="none" w:sz="0" w:space="0" w:color="auto"/>
            <w:bottom w:val="none" w:sz="0" w:space="0" w:color="auto"/>
            <w:right w:val="none" w:sz="0" w:space="0" w:color="auto"/>
          </w:divBdr>
        </w:div>
        <w:div w:id="25833330">
          <w:marLeft w:val="2520"/>
          <w:marRight w:val="0"/>
          <w:marTop w:val="29"/>
          <w:marBottom w:val="0"/>
          <w:divBdr>
            <w:top w:val="none" w:sz="0" w:space="0" w:color="auto"/>
            <w:left w:val="none" w:sz="0" w:space="0" w:color="auto"/>
            <w:bottom w:val="none" w:sz="0" w:space="0" w:color="auto"/>
            <w:right w:val="none" w:sz="0" w:space="0" w:color="auto"/>
          </w:divBdr>
        </w:div>
        <w:div w:id="490875671">
          <w:marLeft w:val="2520"/>
          <w:marRight w:val="0"/>
          <w:marTop w:val="29"/>
          <w:marBottom w:val="0"/>
          <w:divBdr>
            <w:top w:val="none" w:sz="0" w:space="0" w:color="auto"/>
            <w:left w:val="none" w:sz="0" w:space="0" w:color="auto"/>
            <w:bottom w:val="none" w:sz="0" w:space="0" w:color="auto"/>
            <w:right w:val="none" w:sz="0" w:space="0" w:color="auto"/>
          </w:divBdr>
        </w:div>
        <w:div w:id="29576055">
          <w:marLeft w:val="2520"/>
          <w:marRight w:val="0"/>
          <w:marTop w:val="29"/>
          <w:marBottom w:val="0"/>
          <w:divBdr>
            <w:top w:val="none" w:sz="0" w:space="0" w:color="auto"/>
            <w:left w:val="none" w:sz="0" w:space="0" w:color="auto"/>
            <w:bottom w:val="none" w:sz="0" w:space="0" w:color="auto"/>
            <w:right w:val="none" w:sz="0" w:space="0" w:color="auto"/>
          </w:divBdr>
        </w:div>
        <w:div w:id="411008338">
          <w:marLeft w:val="2520"/>
          <w:marRight w:val="0"/>
          <w:marTop w:val="29"/>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72457368">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3799219">
      <w:bodyDiv w:val="1"/>
      <w:marLeft w:val="0"/>
      <w:marRight w:val="0"/>
      <w:marTop w:val="0"/>
      <w:marBottom w:val="0"/>
      <w:divBdr>
        <w:top w:val="none" w:sz="0" w:space="0" w:color="auto"/>
        <w:left w:val="none" w:sz="0" w:space="0" w:color="auto"/>
        <w:bottom w:val="none" w:sz="0" w:space="0" w:color="auto"/>
        <w:right w:val="none" w:sz="0" w:space="0" w:color="auto"/>
      </w:divBdr>
      <w:divsChild>
        <w:div w:id="1799032506">
          <w:marLeft w:val="1166"/>
          <w:marRight w:val="0"/>
          <w:marTop w:val="77"/>
          <w:marBottom w:val="0"/>
          <w:divBdr>
            <w:top w:val="none" w:sz="0" w:space="0" w:color="auto"/>
            <w:left w:val="none" w:sz="0" w:space="0" w:color="auto"/>
            <w:bottom w:val="none" w:sz="0" w:space="0" w:color="auto"/>
            <w:right w:val="none" w:sz="0" w:space="0" w:color="auto"/>
          </w:divBdr>
        </w:div>
        <w:div w:id="125896387">
          <w:marLeft w:val="1800"/>
          <w:marRight w:val="0"/>
          <w:marTop w:val="67"/>
          <w:marBottom w:val="0"/>
          <w:divBdr>
            <w:top w:val="none" w:sz="0" w:space="0" w:color="auto"/>
            <w:left w:val="none" w:sz="0" w:space="0" w:color="auto"/>
            <w:bottom w:val="none" w:sz="0" w:space="0" w:color="auto"/>
            <w:right w:val="none" w:sz="0" w:space="0" w:color="auto"/>
          </w:divBdr>
        </w:div>
        <w:div w:id="1376464445">
          <w:marLeft w:val="1166"/>
          <w:marRight w:val="0"/>
          <w:marTop w:val="77"/>
          <w:marBottom w:val="0"/>
          <w:divBdr>
            <w:top w:val="none" w:sz="0" w:space="0" w:color="auto"/>
            <w:left w:val="none" w:sz="0" w:space="0" w:color="auto"/>
            <w:bottom w:val="none" w:sz="0" w:space="0" w:color="auto"/>
            <w:right w:val="none" w:sz="0" w:space="0" w:color="auto"/>
          </w:divBdr>
        </w:div>
        <w:div w:id="1863128169">
          <w:marLeft w:val="1800"/>
          <w:marRight w:val="0"/>
          <w:marTop w:val="67"/>
          <w:marBottom w:val="0"/>
          <w:divBdr>
            <w:top w:val="none" w:sz="0" w:space="0" w:color="auto"/>
            <w:left w:val="none" w:sz="0" w:space="0" w:color="auto"/>
            <w:bottom w:val="none" w:sz="0" w:space="0" w:color="auto"/>
            <w:right w:val="none" w:sz="0" w:space="0" w:color="auto"/>
          </w:divBdr>
        </w:div>
        <w:div w:id="340621890">
          <w:marLeft w:val="1166"/>
          <w:marRight w:val="0"/>
          <w:marTop w:val="77"/>
          <w:marBottom w:val="0"/>
          <w:divBdr>
            <w:top w:val="none" w:sz="0" w:space="0" w:color="auto"/>
            <w:left w:val="none" w:sz="0" w:space="0" w:color="auto"/>
            <w:bottom w:val="none" w:sz="0" w:space="0" w:color="auto"/>
            <w:right w:val="none" w:sz="0" w:space="0" w:color="auto"/>
          </w:divBdr>
        </w:div>
        <w:div w:id="521826910">
          <w:marLeft w:val="1800"/>
          <w:marRight w:val="0"/>
          <w:marTop w:val="67"/>
          <w:marBottom w:val="0"/>
          <w:divBdr>
            <w:top w:val="none" w:sz="0" w:space="0" w:color="auto"/>
            <w:left w:val="none" w:sz="0" w:space="0" w:color="auto"/>
            <w:bottom w:val="none" w:sz="0" w:space="0" w:color="auto"/>
            <w:right w:val="none" w:sz="0" w:space="0" w:color="auto"/>
          </w:divBdr>
        </w:div>
        <w:div w:id="1767195004">
          <w:marLeft w:val="2520"/>
          <w:marRight w:val="0"/>
          <w:marTop w:val="58"/>
          <w:marBottom w:val="0"/>
          <w:divBdr>
            <w:top w:val="none" w:sz="0" w:space="0" w:color="auto"/>
            <w:left w:val="none" w:sz="0" w:space="0" w:color="auto"/>
            <w:bottom w:val="none" w:sz="0" w:space="0" w:color="auto"/>
            <w:right w:val="none" w:sz="0" w:space="0" w:color="auto"/>
          </w:divBdr>
        </w:div>
        <w:div w:id="1782140145">
          <w:marLeft w:val="2520"/>
          <w:marRight w:val="0"/>
          <w:marTop w:val="58"/>
          <w:marBottom w:val="0"/>
          <w:divBdr>
            <w:top w:val="none" w:sz="0" w:space="0" w:color="auto"/>
            <w:left w:val="none" w:sz="0" w:space="0" w:color="auto"/>
            <w:bottom w:val="none" w:sz="0" w:space="0" w:color="auto"/>
            <w:right w:val="none" w:sz="0" w:space="0" w:color="auto"/>
          </w:divBdr>
        </w:div>
        <w:div w:id="605625481">
          <w:marLeft w:val="1166"/>
          <w:marRight w:val="0"/>
          <w:marTop w:val="77"/>
          <w:marBottom w:val="0"/>
          <w:divBdr>
            <w:top w:val="none" w:sz="0" w:space="0" w:color="auto"/>
            <w:left w:val="none" w:sz="0" w:space="0" w:color="auto"/>
            <w:bottom w:val="none" w:sz="0" w:space="0" w:color="auto"/>
            <w:right w:val="none" w:sz="0" w:space="0" w:color="auto"/>
          </w:divBdr>
        </w:div>
        <w:div w:id="1024359786">
          <w:marLeft w:val="1800"/>
          <w:marRight w:val="0"/>
          <w:marTop w:val="67"/>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45669059">
      <w:bodyDiv w:val="1"/>
      <w:marLeft w:val="0"/>
      <w:marRight w:val="0"/>
      <w:marTop w:val="0"/>
      <w:marBottom w:val="0"/>
      <w:divBdr>
        <w:top w:val="none" w:sz="0" w:space="0" w:color="auto"/>
        <w:left w:val="none" w:sz="0" w:space="0" w:color="auto"/>
        <w:bottom w:val="none" w:sz="0" w:space="0" w:color="auto"/>
        <w:right w:val="none" w:sz="0" w:space="0" w:color="auto"/>
      </w:divBdr>
      <w:divsChild>
        <w:div w:id="1192955237">
          <w:marLeft w:val="547"/>
          <w:marRight w:val="0"/>
          <w:marTop w:val="154"/>
          <w:marBottom w:val="0"/>
          <w:divBdr>
            <w:top w:val="none" w:sz="0" w:space="0" w:color="auto"/>
            <w:left w:val="none" w:sz="0" w:space="0" w:color="auto"/>
            <w:bottom w:val="none" w:sz="0" w:space="0" w:color="auto"/>
            <w:right w:val="none" w:sz="0" w:space="0" w:color="auto"/>
          </w:divBdr>
        </w:div>
        <w:div w:id="1290011458">
          <w:marLeft w:val="1166"/>
          <w:marRight w:val="0"/>
          <w:marTop w:val="134"/>
          <w:marBottom w:val="0"/>
          <w:divBdr>
            <w:top w:val="none" w:sz="0" w:space="0" w:color="auto"/>
            <w:left w:val="none" w:sz="0" w:space="0" w:color="auto"/>
            <w:bottom w:val="none" w:sz="0" w:space="0" w:color="auto"/>
            <w:right w:val="none" w:sz="0" w:space="0" w:color="auto"/>
          </w:divBdr>
        </w:div>
        <w:div w:id="279730444">
          <w:marLeft w:val="1800"/>
          <w:marRight w:val="0"/>
          <w:marTop w:val="115"/>
          <w:marBottom w:val="0"/>
          <w:divBdr>
            <w:top w:val="none" w:sz="0" w:space="0" w:color="auto"/>
            <w:left w:val="none" w:sz="0" w:space="0" w:color="auto"/>
            <w:bottom w:val="none" w:sz="0" w:space="0" w:color="auto"/>
            <w:right w:val="none" w:sz="0" w:space="0" w:color="auto"/>
          </w:divBdr>
        </w:div>
        <w:div w:id="154955528">
          <w:marLeft w:val="1166"/>
          <w:marRight w:val="0"/>
          <w:marTop w:val="134"/>
          <w:marBottom w:val="0"/>
          <w:divBdr>
            <w:top w:val="none" w:sz="0" w:space="0" w:color="auto"/>
            <w:left w:val="none" w:sz="0" w:space="0" w:color="auto"/>
            <w:bottom w:val="none" w:sz="0" w:space="0" w:color="auto"/>
            <w:right w:val="none" w:sz="0" w:space="0" w:color="auto"/>
          </w:divBdr>
        </w:div>
        <w:div w:id="98844222">
          <w:marLeft w:val="1800"/>
          <w:marRight w:val="0"/>
          <w:marTop w:val="115"/>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68525460">
      <w:bodyDiv w:val="1"/>
      <w:marLeft w:val="0"/>
      <w:marRight w:val="0"/>
      <w:marTop w:val="0"/>
      <w:marBottom w:val="0"/>
      <w:divBdr>
        <w:top w:val="none" w:sz="0" w:space="0" w:color="auto"/>
        <w:left w:val="none" w:sz="0" w:space="0" w:color="auto"/>
        <w:bottom w:val="none" w:sz="0" w:space="0" w:color="auto"/>
        <w:right w:val="none" w:sz="0" w:space="0" w:color="auto"/>
      </w:divBdr>
      <w:divsChild>
        <w:div w:id="354354224">
          <w:marLeft w:val="547"/>
          <w:marRight w:val="0"/>
          <w:marTop w:val="77"/>
          <w:marBottom w:val="0"/>
          <w:divBdr>
            <w:top w:val="none" w:sz="0" w:space="0" w:color="auto"/>
            <w:left w:val="none" w:sz="0" w:space="0" w:color="auto"/>
            <w:bottom w:val="none" w:sz="0" w:space="0" w:color="auto"/>
            <w:right w:val="none" w:sz="0" w:space="0" w:color="auto"/>
          </w:divBdr>
        </w:div>
        <w:div w:id="1429888928">
          <w:marLeft w:val="1166"/>
          <w:marRight w:val="0"/>
          <w:marTop w:val="67"/>
          <w:marBottom w:val="0"/>
          <w:divBdr>
            <w:top w:val="none" w:sz="0" w:space="0" w:color="auto"/>
            <w:left w:val="none" w:sz="0" w:space="0" w:color="auto"/>
            <w:bottom w:val="none" w:sz="0" w:space="0" w:color="auto"/>
            <w:right w:val="none" w:sz="0" w:space="0" w:color="auto"/>
          </w:divBdr>
        </w:div>
        <w:div w:id="1722363734">
          <w:marLeft w:val="1800"/>
          <w:marRight w:val="0"/>
          <w:marTop w:val="58"/>
          <w:marBottom w:val="0"/>
          <w:divBdr>
            <w:top w:val="none" w:sz="0" w:space="0" w:color="auto"/>
            <w:left w:val="none" w:sz="0" w:space="0" w:color="auto"/>
            <w:bottom w:val="none" w:sz="0" w:space="0" w:color="auto"/>
            <w:right w:val="none" w:sz="0" w:space="0" w:color="auto"/>
          </w:divBdr>
        </w:div>
        <w:div w:id="1977903741">
          <w:marLeft w:val="2520"/>
          <w:marRight w:val="0"/>
          <w:marTop w:val="53"/>
          <w:marBottom w:val="0"/>
          <w:divBdr>
            <w:top w:val="none" w:sz="0" w:space="0" w:color="auto"/>
            <w:left w:val="none" w:sz="0" w:space="0" w:color="auto"/>
            <w:bottom w:val="none" w:sz="0" w:space="0" w:color="auto"/>
            <w:right w:val="none" w:sz="0" w:space="0" w:color="auto"/>
          </w:divBdr>
        </w:div>
        <w:div w:id="2002467699">
          <w:marLeft w:val="2520"/>
          <w:marRight w:val="0"/>
          <w:marTop w:val="53"/>
          <w:marBottom w:val="0"/>
          <w:divBdr>
            <w:top w:val="none" w:sz="0" w:space="0" w:color="auto"/>
            <w:left w:val="none" w:sz="0" w:space="0" w:color="auto"/>
            <w:bottom w:val="none" w:sz="0" w:space="0" w:color="auto"/>
            <w:right w:val="none" w:sz="0" w:space="0" w:color="auto"/>
          </w:divBdr>
        </w:div>
        <w:div w:id="2008165228">
          <w:marLeft w:val="1166"/>
          <w:marRight w:val="0"/>
          <w:marTop w:val="67"/>
          <w:marBottom w:val="0"/>
          <w:divBdr>
            <w:top w:val="none" w:sz="0" w:space="0" w:color="auto"/>
            <w:left w:val="none" w:sz="0" w:space="0" w:color="auto"/>
            <w:bottom w:val="none" w:sz="0" w:space="0" w:color="auto"/>
            <w:right w:val="none" w:sz="0" w:space="0" w:color="auto"/>
          </w:divBdr>
        </w:div>
        <w:div w:id="1890267016">
          <w:marLeft w:val="1800"/>
          <w:marRight w:val="0"/>
          <w:marTop w:val="58"/>
          <w:marBottom w:val="0"/>
          <w:divBdr>
            <w:top w:val="none" w:sz="0" w:space="0" w:color="auto"/>
            <w:left w:val="none" w:sz="0" w:space="0" w:color="auto"/>
            <w:bottom w:val="none" w:sz="0" w:space="0" w:color="auto"/>
            <w:right w:val="none" w:sz="0" w:space="0" w:color="auto"/>
          </w:divBdr>
        </w:div>
      </w:divsChild>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681580">
      <w:bodyDiv w:val="1"/>
      <w:marLeft w:val="0"/>
      <w:marRight w:val="0"/>
      <w:marTop w:val="0"/>
      <w:marBottom w:val="0"/>
      <w:divBdr>
        <w:top w:val="none" w:sz="0" w:space="0" w:color="auto"/>
        <w:left w:val="none" w:sz="0" w:space="0" w:color="auto"/>
        <w:bottom w:val="none" w:sz="0" w:space="0" w:color="auto"/>
        <w:right w:val="none" w:sz="0" w:space="0" w:color="auto"/>
      </w:divBdr>
    </w:div>
    <w:div w:id="2146191113">
      <w:bodyDiv w:val="1"/>
      <w:marLeft w:val="0"/>
      <w:marRight w:val="0"/>
      <w:marTop w:val="0"/>
      <w:marBottom w:val="0"/>
      <w:divBdr>
        <w:top w:val="none" w:sz="0" w:space="0" w:color="auto"/>
        <w:left w:val="none" w:sz="0" w:space="0" w:color="auto"/>
        <w:bottom w:val="none" w:sz="0" w:space="0" w:color="auto"/>
        <w:right w:val="none" w:sz="0" w:space="0" w:color="auto"/>
      </w:divBdr>
      <w:divsChild>
        <w:div w:id="668560149">
          <w:marLeft w:val="547"/>
          <w:marRight w:val="0"/>
          <w:marTop w:val="86"/>
          <w:marBottom w:val="0"/>
          <w:divBdr>
            <w:top w:val="none" w:sz="0" w:space="0" w:color="auto"/>
            <w:left w:val="none" w:sz="0" w:space="0" w:color="auto"/>
            <w:bottom w:val="none" w:sz="0" w:space="0" w:color="auto"/>
            <w:right w:val="none" w:sz="0" w:space="0" w:color="auto"/>
          </w:divBdr>
        </w:div>
        <w:div w:id="203640420">
          <w:marLeft w:val="1166"/>
          <w:marRight w:val="0"/>
          <w:marTop w:val="72"/>
          <w:marBottom w:val="0"/>
          <w:divBdr>
            <w:top w:val="none" w:sz="0" w:space="0" w:color="auto"/>
            <w:left w:val="none" w:sz="0" w:space="0" w:color="auto"/>
            <w:bottom w:val="none" w:sz="0" w:space="0" w:color="auto"/>
            <w:right w:val="none" w:sz="0" w:space="0" w:color="auto"/>
          </w:divBdr>
        </w:div>
        <w:div w:id="713846524">
          <w:marLeft w:val="1800"/>
          <w:marRight w:val="0"/>
          <w:marTop w:val="62"/>
          <w:marBottom w:val="0"/>
          <w:divBdr>
            <w:top w:val="none" w:sz="0" w:space="0" w:color="auto"/>
            <w:left w:val="none" w:sz="0" w:space="0" w:color="auto"/>
            <w:bottom w:val="none" w:sz="0" w:space="0" w:color="auto"/>
            <w:right w:val="none" w:sz="0" w:space="0" w:color="auto"/>
          </w:divBdr>
        </w:div>
        <w:div w:id="1559975015">
          <w:marLeft w:val="2520"/>
          <w:marRight w:val="0"/>
          <w:marTop w:val="53"/>
          <w:marBottom w:val="0"/>
          <w:divBdr>
            <w:top w:val="none" w:sz="0" w:space="0" w:color="auto"/>
            <w:left w:val="none" w:sz="0" w:space="0" w:color="auto"/>
            <w:bottom w:val="none" w:sz="0" w:space="0" w:color="auto"/>
            <w:right w:val="none" w:sz="0" w:space="0" w:color="auto"/>
          </w:divBdr>
        </w:div>
        <w:div w:id="1144546014">
          <w:marLeft w:val="2520"/>
          <w:marRight w:val="0"/>
          <w:marTop w:val="53"/>
          <w:marBottom w:val="0"/>
          <w:divBdr>
            <w:top w:val="none" w:sz="0" w:space="0" w:color="auto"/>
            <w:left w:val="none" w:sz="0" w:space="0" w:color="auto"/>
            <w:bottom w:val="none" w:sz="0" w:space="0" w:color="auto"/>
            <w:right w:val="none" w:sz="0" w:space="0" w:color="auto"/>
          </w:divBdr>
        </w:div>
        <w:div w:id="1040015302">
          <w:marLeft w:val="2520"/>
          <w:marRight w:val="0"/>
          <w:marTop w:val="53"/>
          <w:marBottom w:val="0"/>
          <w:divBdr>
            <w:top w:val="none" w:sz="0" w:space="0" w:color="auto"/>
            <w:left w:val="none" w:sz="0" w:space="0" w:color="auto"/>
            <w:bottom w:val="none" w:sz="0" w:space="0" w:color="auto"/>
            <w:right w:val="none" w:sz="0" w:space="0" w:color="auto"/>
          </w:divBdr>
        </w:div>
        <w:div w:id="1077940005">
          <w:marLeft w:val="1800"/>
          <w:marRight w:val="0"/>
          <w:marTop w:val="62"/>
          <w:marBottom w:val="0"/>
          <w:divBdr>
            <w:top w:val="none" w:sz="0" w:space="0" w:color="auto"/>
            <w:left w:val="none" w:sz="0" w:space="0" w:color="auto"/>
            <w:bottom w:val="none" w:sz="0" w:space="0" w:color="auto"/>
            <w:right w:val="none" w:sz="0" w:space="0" w:color="auto"/>
          </w:divBdr>
        </w:div>
        <w:div w:id="830678402">
          <w:marLeft w:val="1166"/>
          <w:marRight w:val="0"/>
          <w:marTop w:val="72"/>
          <w:marBottom w:val="0"/>
          <w:divBdr>
            <w:top w:val="none" w:sz="0" w:space="0" w:color="auto"/>
            <w:left w:val="none" w:sz="0" w:space="0" w:color="auto"/>
            <w:bottom w:val="none" w:sz="0" w:space="0" w:color="auto"/>
            <w:right w:val="none" w:sz="0" w:space="0" w:color="auto"/>
          </w:divBdr>
        </w:div>
        <w:div w:id="722757614">
          <w:marLeft w:val="1800"/>
          <w:marRight w:val="0"/>
          <w:marTop w:val="62"/>
          <w:marBottom w:val="0"/>
          <w:divBdr>
            <w:top w:val="none" w:sz="0" w:space="0" w:color="auto"/>
            <w:left w:val="none" w:sz="0" w:space="0" w:color="auto"/>
            <w:bottom w:val="none" w:sz="0" w:space="0" w:color="auto"/>
            <w:right w:val="none" w:sz="0" w:space="0" w:color="auto"/>
          </w:divBdr>
        </w:div>
        <w:div w:id="1513303520">
          <w:marLeft w:val="1800"/>
          <w:marRight w:val="0"/>
          <w:marTop w:val="62"/>
          <w:marBottom w:val="0"/>
          <w:divBdr>
            <w:top w:val="none" w:sz="0" w:space="0" w:color="auto"/>
            <w:left w:val="none" w:sz="0" w:space="0" w:color="auto"/>
            <w:bottom w:val="none" w:sz="0" w:space="0" w:color="auto"/>
            <w:right w:val="none" w:sz="0" w:space="0" w:color="auto"/>
          </w:divBdr>
        </w:div>
        <w:div w:id="406849141">
          <w:marLeft w:val="1166"/>
          <w:marRight w:val="0"/>
          <w:marTop w:val="72"/>
          <w:marBottom w:val="0"/>
          <w:divBdr>
            <w:top w:val="none" w:sz="0" w:space="0" w:color="auto"/>
            <w:left w:val="none" w:sz="0" w:space="0" w:color="auto"/>
            <w:bottom w:val="none" w:sz="0" w:space="0" w:color="auto"/>
            <w:right w:val="none" w:sz="0" w:space="0" w:color="auto"/>
          </w:divBdr>
        </w:div>
        <w:div w:id="757409575">
          <w:marLeft w:val="1800"/>
          <w:marRight w:val="0"/>
          <w:marTop w:val="62"/>
          <w:marBottom w:val="0"/>
          <w:divBdr>
            <w:top w:val="none" w:sz="0" w:space="0" w:color="auto"/>
            <w:left w:val="none" w:sz="0" w:space="0" w:color="auto"/>
            <w:bottom w:val="none" w:sz="0" w:space="0" w:color="auto"/>
            <w:right w:val="none" w:sz="0" w:space="0" w:color="auto"/>
          </w:divBdr>
        </w:div>
        <w:div w:id="374432510">
          <w:marLeft w:val="1166"/>
          <w:marRight w:val="0"/>
          <w:marTop w:val="72"/>
          <w:marBottom w:val="0"/>
          <w:divBdr>
            <w:top w:val="none" w:sz="0" w:space="0" w:color="auto"/>
            <w:left w:val="none" w:sz="0" w:space="0" w:color="auto"/>
            <w:bottom w:val="none" w:sz="0" w:space="0" w:color="auto"/>
            <w:right w:val="none" w:sz="0" w:space="0" w:color="auto"/>
          </w:divBdr>
        </w:div>
        <w:div w:id="388961375">
          <w:marLeft w:val="1800"/>
          <w:marRight w:val="0"/>
          <w:marTop w:val="62"/>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18331800-65FD-DF41-BD7F-2CF233AB9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25</TotalTime>
  <Pages>12</Pages>
  <Words>5516</Words>
  <Characters>31442</Characters>
  <Application>Microsoft Office Word</Application>
  <DocSecurity>0</DocSecurity>
  <Lines>262</Lines>
  <Paragraphs>73</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36885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Apple, Jerry Cui</cp:lastModifiedBy>
  <cp:revision>3</cp:revision>
  <cp:lastPrinted>2016-08-05T18:54:00Z</cp:lastPrinted>
  <dcterms:created xsi:type="dcterms:W3CDTF">2021-10-18T02:23:00Z</dcterms:created>
  <dcterms:modified xsi:type="dcterms:W3CDTF">2021-10-22T19:59:00Z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